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D640E5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10201" w:type="dxa"/>
        <w:tblLook w:val="04A0" w:firstRow="1" w:lastRow="0" w:firstColumn="1" w:lastColumn="0" w:noHBand="0" w:noVBand="1"/>
      </w:tblPr>
      <w:tblGrid>
        <w:gridCol w:w="4941"/>
        <w:gridCol w:w="5260"/>
      </w:tblGrid>
      <w:tr w:rsidR="009D0420" w14:paraId="50E3E022" w14:textId="77777777" w:rsidTr="00D640E5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5260" w:type="dxa"/>
          </w:tcPr>
          <w:p w14:paraId="4D0EEE96" w14:textId="4C8CC943" w:rsidR="000C58F1" w:rsidRDefault="004B1262" w:rsidP="00CE5901">
            <w:pPr>
              <w:spacing w:after="0" w:line="240" w:lineRule="auto"/>
            </w:pPr>
            <w:r>
              <w:t>F2</w:t>
            </w:r>
          </w:p>
        </w:tc>
      </w:tr>
      <w:tr w:rsidR="009D0420" w14:paraId="6080C243" w14:textId="77777777" w:rsidTr="00D640E5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5260" w:type="dxa"/>
          </w:tcPr>
          <w:p w14:paraId="7D8488CB" w14:textId="6E082D4F" w:rsidR="000C58F1" w:rsidRDefault="006F3D93" w:rsidP="00CE5901">
            <w:pPr>
              <w:spacing w:after="0" w:line="240" w:lineRule="auto"/>
            </w:pPr>
            <w:r>
              <w:t>Orthogeriatric</w:t>
            </w:r>
          </w:p>
        </w:tc>
      </w:tr>
      <w:tr w:rsidR="009D0420" w14:paraId="577CB162" w14:textId="77777777" w:rsidTr="00D640E5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5260" w:type="dxa"/>
          </w:tcPr>
          <w:p w14:paraId="6FDB9F57" w14:textId="223BBE50" w:rsidR="009D0420" w:rsidRDefault="004B1262" w:rsidP="00CE5901">
            <w:pPr>
              <w:spacing w:after="0" w:line="240" w:lineRule="auto"/>
            </w:pPr>
            <w:r>
              <w:t xml:space="preserve">Trauma and </w:t>
            </w:r>
            <w:r w:rsidR="006F3D93">
              <w:t>Orthopaedics</w:t>
            </w:r>
          </w:p>
        </w:tc>
      </w:tr>
      <w:tr w:rsidR="009D0420" w14:paraId="4567B352" w14:textId="77777777" w:rsidTr="00D640E5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5260" w:type="dxa"/>
          </w:tcPr>
          <w:p w14:paraId="7D80304A" w14:textId="6C28F92A" w:rsidR="008867AA" w:rsidRPr="001331D3" w:rsidRDefault="008867AA" w:rsidP="008867AA">
            <w:p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The post holder will be expected to build on their undergraduate training</w:t>
            </w:r>
            <w:r>
              <w:rPr>
                <w:rFonts w:asciiTheme="minorHAnsi" w:hAnsiTheme="minorHAnsi" w:cstheme="minorHAnsi"/>
              </w:rPr>
              <w:t xml:space="preserve"> and FY1 experience</w:t>
            </w:r>
            <w:r w:rsidRPr="001331D3">
              <w:rPr>
                <w:rFonts w:asciiTheme="minorHAnsi" w:hAnsiTheme="minorHAnsi" w:cstheme="minorHAnsi"/>
              </w:rPr>
              <w:t>.</w:t>
            </w:r>
          </w:p>
          <w:p w14:paraId="39C9788D" w14:textId="586CC879" w:rsidR="008867AA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 xml:space="preserve">To gain experience and familiarity in dealing with a variety of </w:t>
            </w:r>
            <w:r w:rsidR="00D640E5">
              <w:rPr>
                <w:rFonts w:asciiTheme="minorHAnsi" w:hAnsiTheme="minorHAnsi" w:cstheme="minorHAnsi"/>
              </w:rPr>
              <w:t>orthogeriatric</w:t>
            </w:r>
            <w:r w:rsidRPr="001331D3">
              <w:rPr>
                <w:rFonts w:asciiTheme="minorHAnsi" w:hAnsiTheme="minorHAnsi" w:cstheme="minorHAnsi"/>
              </w:rPr>
              <w:t xml:space="preserve"> conditions</w:t>
            </w:r>
          </w:p>
          <w:p w14:paraId="366C2C20" w14:textId="1ED180E1" w:rsidR="008867AA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Primarily responsible for patients under the care of orthogeriatricians</w:t>
            </w:r>
          </w:p>
          <w:p w14:paraId="411E5D1F" w14:textId="0BFE594C" w:rsidR="008867AA" w:rsidRPr="001331D3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Provide support and assistance with the management of</w:t>
            </w:r>
            <w:r w:rsidR="00D640E5">
              <w:rPr>
                <w:rFonts w:asciiTheme="minorHAnsi" w:hAnsiTheme="minorHAnsi" w:cstheme="minorHAnsi"/>
              </w:rPr>
              <w:t xml:space="preserve"> all</w:t>
            </w:r>
            <w:r>
              <w:rPr>
                <w:rFonts w:asciiTheme="minorHAnsi" w:hAnsiTheme="minorHAnsi" w:cstheme="minorHAnsi"/>
              </w:rPr>
              <w:t xml:space="preserve"> trauma and orthopaedic patients</w:t>
            </w:r>
          </w:p>
          <w:p w14:paraId="012281D5" w14:textId="77777777" w:rsidR="008867AA" w:rsidRPr="001331D3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develop the skills of history taking, physical examination, appropriate investigation and rational prescribing</w:t>
            </w:r>
          </w:p>
          <w:p w14:paraId="23DB7C3B" w14:textId="77777777" w:rsidR="008867AA" w:rsidRPr="001331D3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master several basic surgical and medical techniques</w:t>
            </w:r>
          </w:p>
          <w:p w14:paraId="3639B196" w14:textId="77777777" w:rsidR="008867AA" w:rsidRPr="001331D3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improve communication skills with patients, relatives and colleagues</w:t>
            </w:r>
          </w:p>
          <w:p w14:paraId="5E5E97C7" w14:textId="7AEBC002" w:rsidR="008867AA" w:rsidRPr="001331D3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develop skills in managing time and conflicting priorities</w:t>
            </w:r>
          </w:p>
          <w:p w14:paraId="6DF18C00" w14:textId="77777777" w:rsidR="008867AA" w:rsidRPr="001331D3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Protected opportunities to attend theatres, endoscopy and clinics</w:t>
            </w:r>
          </w:p>
          <w:p w14:paraId="757AA389" w14:textId="77777777" w:rsidR="008867AA" w:rsidRPr="001331D3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Opportunity to teach medical students</w:t>
            </w:r>
          </w:p>
          <w:p w14:paraId="5ACEAA4A" w14:textId="0254A9C6" w:rsidR="009D0420" w:rsidRPr="008867AA" w:rsidRDefault="008867AA" w:rsidP="008867AA">
            <w:pPr>
              <w:pStyle w:val="ListParagraph"/>
              <w:numPr>
                <w:ilvl w:val="0"/>
                <w:numId w:val="4"/>
              </w:numPr>
              <w:spacing w:before="100" w:beforeAutospacing="1" w:line="240" w:lineRule="auto"/>
              <w:rPr>
                <w:rFonts w:asciiTheme="minorHAnsi" w:eastAsia="MS Mincho" w:hAnsiTheme="minorHAnsi" w:cstheme="minorHAnsi"/>
                <w:color w:val="auto"/>
              </w:rPr>
            </w:pPr>
            <w:r w:rsidRPr="001331D3">
              <w:rPr>
                <w:rFonts w:asciiTheme="minorHAnsi" w:hAnsiTheme="minorHAnsi" w:cstheme="minorHAnsi"/>
              </w:rPr>
              <w:t>Protected self-development time</w:t>
            </w:r>
          </w:p>
        </w:tc>
      </w:tr>
      <w:tr w:rsidR="009D0420" w14:paraId="49B1C2D6" w14:textId="77777777" w:rsidTr="00D640E5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Where the placement is based</w:t>
            </w:r>
          </w:p>
        </w:tc>
        <w:tc>
          <w:tcPr>
            <w:tcW w:w="5260" w:type="dxa"/>
          </w:tcPr>
          <w:p w14:paraId="4A6CC441" w14:textId="37BC2376" w:rsidR="009D0420" w:rsidRDefault="004B1262" w:rsidP="00CE5901">
            <w:pPr>
              <w:spacing w:after="0" w:line="240" w:lineRule="auto"/>
            </w:pPr>
            <w:r>
              <w:t>Scarborough Hospital</w:t>
            </w:r>
            <w:r w:rsidR="00B414B6">
              <w:t xml:space="preserve"> </w:t>
            </w:r>
            <w:r w:rsidR="008867AA">
              <w:t xml:space="preserve">looking after orthogeriatric patients </w:t>
            </w:r>
            <w:r w:rsidR="00D640E5">
              <w:t>throughout the hospital</w:t>
            </w:r>
          </w:p>
        </w:tc>
      </w:tr>
      <w:tr w:rsidR="009D0420" w14:paraId="52ECCD8C" w14:textId="77777777" w:rsidTr="00D640E5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5260" w:type="dxa"/>
          </w:tcPr>
          <w:p w14:paraId="7B8C5D86" w14:textId="1AEF054D" w:rsidR="009D0420" w:rsidRDefault="004B1262" w:rsidP="00CE5901">
            <w:pPr>
              <w:spacing w:after="0" w:line="240" w:lineRule="auto"/>
            </w:pPr>
            <w:r>
              <w:t xml:space="preserve">To be confirmed </w:t>
            </w:r>
            <w:r w:rsidR="006F3D93">
              <w:t>prior to start date</w:t>
            </w:r>
          </w:p>
        </w:tc>
      </w:tr>
      <w:tr w:rsidR="009D0420" w14:paraId="1AB63EB4" w14:textId="77777777" w:rsidTr="00D640E5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5260" w:type="dxa"/>
          </w:tcPr>
          <w:p w14:paraId="76888A2F" w14:textId="77777777" w:rsidR="008867AA" w:rsidRPr="000D750B" w:rsidRDefault="008867AA" w:rsidP="008867A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ensure their consultant's patients are reviewed daily </w:t>
            </w:r>
          </w:p>
          <w:p w14:paraId="6F2A32F8" w14:textId="77777777" w:rsidR="008867AA" w:rsidRPr="000D750B" w:rsidRDefault="008867AA" w:rsidP="008867A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provide in patient care and ward cover for named consultant </w:t>
            </w:r>
          </w:p>
          <w:p w14:paraId="40F244B6" w14:textId="77777777" w:rsidR="008867AA" w:rsidRPr="000D750B" w:rsidRDefault="008867AA" w:rsidP="008867A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attend consultant ward rounds </w:t>
            </w:r>
          </w:p>
          <w:p w14:paraId="2942D442" w14:textId="77777777" w:rsidR="008867AA" w:rsidRPr="000D750B" w:rsidRDefault="008867AA" w:rsidP="008867A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attend and participate in departmental meetings </w:t>
            </w:r>
          </w:p>
          <w:p w14:paraId="56AE192E" w14:textId="77777777" w:rsidR="008867AA" w:rsidRDefault="008867AA" w:rsidP="008867A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To attend outpatient theatre sessions</w:t>
            </w:r>
          </w:p>
          <w:p w14:paraId="5F495106" w14:textId="7DAFA732" w:rsidR="009D0420" w:rsidRPr="008867AA" w:rsidRDefault="008867AA" w:rsidP="008867A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8867AA">
              <w:rPr>
                <w:rFonts w:asciiTheme="minorHAnsi" w:hAnsiTheme="minorHAnsi" w:cstheme="minorHAnsi"/>
              </w:rPr>
              <w:t>Liaising with the Multidisciplinary team to provide effective holistic patient care</w:t>
            </w:r>
          </w:p>
        </w:tc>
      </w:tr>
      <w:tr w:rsidR="009D0420" w14:paraId="1060F48E" w14:textId="77777777" w:rsidTr="00D640E5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5260" w:type="dxa"/>
          </w:tcPr>
          <w:p w14:paraId="26BF34FF" w14:textId="3B2EA86C" w:rsidR="009D0420" w:rsidRDefault="008867AA" w:rsidP="00CE5901">
            <w:pPr>
              <w:spacing w:after="0" w:line="240" w:lineRule="auto"/>
            </w:pPr>
            <w:r>
              <w:t>Monday to Friday standard day shifts with no weekends or on calls.</w:t>
            </w:r>
          </w:p>
        </w:tc>
      </w:tr>
      <w:tr w:rsidR="009D0420" w14:paraId="22EBA256" w14:textId="77777777" w:rsidTr="00D640E5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5260" w:type="dxa"/>
          </w:tcPr>
          <w:p w14:paraId="7DBEFC8D" w14:textId="7B01221B" w:rsidR="009D0420" w:rsidRDefault="006F3D93" w:rsidP="00CE5901">
            <w:pPr>
              <w:spacing w:after="0" w:line="240" w:lineRule="auto"/>
            </w:pPr>
            <w:r>
              <w:t>York and Scarborough Teaching Hospitals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5108E"/>
    <w:multiLevelType w:val="hybridMultilevel"/>
    <w:tmpl w:val="FB2EC9E2"/>
    <w:lvl w:ilvl="0" w:tplc="E1D6716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5E350C5"/>
    <w:multiLevelType w:val="hybridMultilevel"/>
    <w:tmpl w:val="EEBEB820"/>
    <w:lvl w:ilvl="0" w:tplc="417C7CE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66A86"/>
    <w:multiLevelType w:val="hybridMultilevel"/>
    <w:tmpl w:val="AB183E2A"/>
    <w:lvl w:ilvl="0" w:tplc="417C7CE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4"/>
  </w:num>
  <w:num w:numId="3" w16cid:durableId="570964709">
    <w:abstractNumId w:val="2"/>
  </w:num>
  <w:num w:numId="4" w16cid:durableId="568198640">
    <w:abstractNumId w:val="1"/>
  </w:num>
  <w:num w:numId="5" w16cid:durableId="2138915987">
    <w:abstractNumId w:val="5"/>
  </w:num>
  <w:num w:numId="6" w16cid:durableId="164214738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53B98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41CC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B1262"/>
    <w:rsid w:val="004C2AF2"/>
    <w:rsid w:val="004C4E4C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3D93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867A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051D4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14B6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40E5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2D41CC"/>
    <w:rsid w:val="00476D36"/>
    <w:rsid w:val="00571E75"/>
    <w:rsid w:val="005C4B01"/>
    <w:rsid w:val="007A1511"/>
    <w:rsid w:val="00A051D4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21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4</cp:revision>
  <cp:lastPrinted>2026-01-07T10:57:00Z</cp:lastPrinted>
  <dcterms:created xsi:type="dcterms:W3CDTF">2026-01-07T10:47:00Z</dcterms:created>
  <dcterms:modified xsi:type="dcterms:W3CDTF">2026-01-08T11:24:00Z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