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E9849" w14:textId="77777777" w:rsidR="00B72132" w:rsidRPr="009A77A2" w:rsidRDefault="00B72132" w:rsidP="00B72132">
      <w:pPr>
        <w:rPr>
          <w:rFonts w:asciiTheme="minorHAnsi" w:hAnsiTheme="minorHAnsi" w:cstheme="minorHAnsi"/>
        </w:rPr>
        <w:sectPr w:rsidR="00B72132" w:rsidRPr="009A77A2" w:rsidSect="00BC410E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993" w:right="1021" w:bottom="1021" w:left="1021" w:header="454" w:footer="556" w:gutter="0"/>
          <w:cols w:space="708"/>
          <w:titlePg/>
          <w:docGrid w:linePitch="360"/>
        </w:sectPr>
      </w:pPr>
    </w:p>
    <w:p w14:paraId="47552427" w14:textId="7CE29C32" w:rsidR="00EE0481" w:rsidRPr="009A77A2" w:rsidRDefault="00F27651" w:rsidP="00694E5D">
      <w:pPr>
        <w:pStyle w:val="Heading1"/>
        <w:rPr>
          <w:rFonts w:asciiTheme="minorHAnsi" w:hAnsiTheme="minorHAnsi" w:cstheme="minorHAnsi"/>
          <w:sz w:val="24"/>
          <w:szCs w:val="24"/>
        </w:rPr>
      </w:pPr>
      <w:sdt>
        <w:sdtPr>
          <w:rPr>
            <w:rFonts w:asciiTheme="minorHAnsi" w:hAnsiTheme="minorHAnsi" w:cstheme="minorHAnsi"/>
            <w:sz w:val="24"/>
            <w:szCs w:val="24"/>
          </w:rPr>
          <w:alias w:val="Title"/>
          <w:tag w:val="title"/>
          <w:id w:val="1036308880"/>
          <w:placeholder>
            <w:docPart w:val="A421743E7C814E92B4151469EC1BB50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D51C4" w:rsidRPr="009A77A2">
            <w:rPr>
              <w:rFonts w:asciiTheme="minorHAnsi" w:hAnsiTheme="minorHAnsi" w:cstheme="minorHAnsi"/>
              <w:sz w:val="24"/>
              <w:szCs w:val="24"/>
            </w:rPr>
            <w:t>Foundation</w:t>
          </w:r>
          <w:r w:rsidR="00694E5D" w:rsidRPr="009A77A2">
            <w:rPr>
              <w:rFonts w:asciiTheme="minorHAnsi" w:hAnsiTheme="minorHAnsi" w:cstheme="minorHAnsi"/>
              <w:sz w:val="24"/>
              <w:szCs w:val="24"/>
            </w:rPr>
            <w:t xml:space="preserve"> </w:t>
          </w:r>
          <w:r w:rsidR="002D51C4" w:rsidRPr="009A77A2">
            <w:rPr>
              <w:rFonts w:asciiTheme="minorHAnsi" w:hAnsiTheme="minorHAnsi" w:cstheme="minorHAnsi"/>
              <w:sz w:val="24"/>
              <w:szCs w:val="24"/>
            </w:rPr>
            <w:t>Training Job Description</w:t>
          </w:r>
        </w:sdtContent>
      </w:sdt>
    </w:p>
    <w:tbl>
      <w:tblPr>
        <w:tblStyle w:val="TableGrid"/>
        <w:tblpPr w:leftFromText="180" w:rightFromText="180" w:vertAnchor="text" w:horzAnchor="margin" w:tblpY="549"/>
        <w:tblW w:w="9882" w:type="dxa"/>
        <w:tblLook w:val="04A0" w:firstRow="1" w:lastRow="0" w:firstColumn="1" w:lastColumn="0" w:noHBand="0" w:noVBand="1"/>
      </w:tblPr>
      <w:tblGrid>
        <w:gridCol w:w="4941"/>
        <w:gridCol w:w="4941"/>
      </w:tblGrid>
      <w:tr w:rsidR="009D0420" w:rsidRPr="009A77A2" w14:paraId="50E3E022" w14:textId="77777777" w:rsidTr="60DA2C70">
        <w:trPr>
          <w:trHeight w:val="834"/>
        </w:trPr>
        <w:tc>
          <w:tcPr>
            <w:tcW w:w="4941" w:type="dxa"/>
          </w:tcPr>
          <w:p w14:paraId="424E3332" w14:textId="77777777" w:rsidR="009D0420" w:rsidRPr="009A77A2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</w:rPr>
            </w:pPr>
            <w:bookmarkStart w:id="0" w:name="_Toc142042366"/>
            <w:bookmarkStart w:id="1" w:name="_Toc142043217"/>
            <w:bookmarkStart w:id="2" w:name="_Toc143256350"/>
            <w:r w:rsidRPr="009A77A2">
              <w:rPr>
                <w:rFonts w:asciiTheme="minorHAnsi" w:hAnsiTheme="minorHAnsi" w:cstheme="minorHAnsi"/>
                <w:b/>
                <w:bCs/>
                <w:color w:val="005EB8" w:themeColor="text2"/>
              </w:rPr>
              <w:t>Grade</w:t>
            </w:r>
          </w:p>
        </w:tc>
        <w:tc>
          <w:tcPr>
            <w:tcW w:w="4941" w:type="dxa"/>
          </w:tcPr>
          <w:p w14:paraId="4D0EEE96" w14:textId="572663F4" w:rsidR="000C58F1" w:rsidRPr="009A77A2" w:rsidRDefault="00904A55" w:rsidP="00CE590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9A77A2">
              <w:rPr>
                <w:rFonts w:asciiTheme="minorHAnsi" w:hAnsiTheme="minorHAnsi" w:cstheme="minorHAnsi"/>
              </w:rPr>
              <w:t>F1</w:t>
            </w:r>
          </w:p>
        </w:tc>
      </w:tr>
      <w:tr w:rsidR="009D0420" w:rsidRPr="009A77A2" w14:paraId="6080C243" w14:textId="77777777" w:rsidTr="60DA2C70">
        <w:trPr>
          <w:trHeight w:val="854"/>
        </w:trPr>
        <w:tc>
          <w:tcPr>
            <w:tcW w:w="4941" w:type="dxa"/>
          </w:tcPr>
          <w:p w14:paraId="511A6AEB" w14:textId="77777777" w:rsidR="009D0420" w:rsidRPr="009A77A2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</w:rPr>
            </w:pPr>
            <w:r w:rsidRPr="009A77A2">
              <w:rPr>
                <w:rFonts w:asciiTheme="minorHAnsi" w:hAnsiTheme="minorHAnsi" w:cstheme="minorHAnsi"/>
                <w:b/>
                <w:bCs/>
                <w:color w:val="005EB8" w:themeColor="text2"/>
              </w:rPr>
              <w:t>Placement</w:t>
            </w:r>
          </w:p>
        </w:tc>
        <w:tc>
          <w:tcPr>
            <w:tcW w:w="4941" w:type="dxa"/>
          </w:tcPr>
          <w:p w14:paraId="7D8488CB" w14:textId="65C2D6C2" w:rsidR="000C58F1" w:rsidRPr="009A77A2" w:rsidRDefault="00904A55" w:rsidP="00CE590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9A77A2">
              <w:rPr>
                <w:rFonts w:asciiTheme="minorHAnsi" w:hAnsiTheme="minorHAnsi" w:cstheme="minorHAnsi"/>
              </w:rPr>
              <w:t xml:space="preserve">General Internal Medicine </w:t>
            </w:r>
            <w:proofErr w:type="gramStart"/>
            <w:r w:rsidRPr="009A77A2">
              <w:rPr>
                <w:rFonts w:asciiTheme="minorHAnsi" w:hAnsiTheme="minorHAnsi" w:cstheme="minorHAnsi"/>
              </w:rPr>
              <w:t>including:</w:t>
            </w:r>
            <w:proofErr w:type="gramEnd"/>
            <w:r w:rsidRPr="009A77A2">
              <w:rPr>
                <w:rFonts w:asciiTheme="minorHAnsi" w:hAnsiTheme="minorHAnsi" w:cstheme="minorHAnsi"/>
              </w:rPr>
              <w:t xml:space="preserve"> respiratory, geriatrics, diabetes, cardiology and gastroenterology. </w:t>
            </w:r>
          </w:p>
        </w:tc>
      </w:tr>
      <w:tr w:rsidR="009D0420" w:rsidRPr="009A77A2" w14:paraId="577CB162" w14:textId="77777777" w:rsidTr="60DA2C70">
        <w:trPr>
          <w:trHeight w:val="834"/>
        </w:trPr>
        <w:tc>
          <w:tcPr>
            <w:tcW w:w="4941" w:type="dxa"/>
          </w:tcPr>
          <w:p w14:paraId="46A9818C" w14:textId="77777777" w:rsidR="009D0420" w:rsidRPr="009A77A2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</w:rPr>
            </w:pPr>
            <w:r w:rsidRPr="009A77A2">
              <w:rPr>
                <w:rFonts w:asciiTheme="minorHAnsi" w:hAnsiTheme="minorHAnsi" w:cstheme="minorHAnsi"/>
                <w:b/>
                <w:bCs/>
                <w:color w:val="005EB8" w:themeColor="text2"/>
              </w:rPr>
              <w:t>Department</w:t>
            </w:r>
          </w:p>
        </w:tc>
        <w:tc>
          <w:tcPr>
            <w:tcW w:w="4941" w:type="dxa"/>
          </w:tcPr>
          <w:p w14:paraId="6FDB9F57" w14:textId="2E6EFF4A" w:rsidR="009D0420" w:rsidRPr="009A77A2" w:rsidRDefault="009A77A2" w:rsidP="00CE590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9A77A2">
              <w:rPr>
                <w:rFonts w:asciiTheme="minorHAnsi" w:hAnsiTheme="minorHAnsi" w:cstheme="minorHAnsi"/>
              </w:rPr>
              <w:t>General Medicine</w:t>
            </w:r>
          </w:p>
        </w:tc>
      </w:tr>
      <w:tr w:rsidR="009D0420" w:rsidRPr="009A77A2" w14:paraId="4567B352" w14:textId="77777777" w:rsidTr="60DA2C70">
        <w:trPr>
          <w:trHeight w:val="1311"/>
        </w:trPr>
        <w:tc>
          <w:tcPr>
            <w:tcW w:w="4941" w:type="dxa"/>
          </w:tcPr>
          <w:p w14:paraId="65ADE247" w14:textId="77777777" w:rsidR="009D0420" w:rsidRPr="009A77A2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</w:rPr>
            </w:pPr>
            <w:r w:rsidRPr="009A77A2">
              <w:rPr>
                <w:rFonts w:asciiTheme="minorHAnsi" w:hAnsiTheme="minorHAnsi" w:cstheme="minorHAnsi"/>
                <w:b/>
                <w:bCs/>
                <w:color w:val="005EB8" w:themeColor="text2"/>
              </w:rPr>
              <w:t>The type of work to expect and learning opportunities</w:t>
            </w:r>
          </w:p>
        </w:tc>
        <w:tc>
          <w:tcPr>
            <w:tcW w:w="4941" w:type="dxa"/>
          </w:tcPr>
          <w:p w14:paraId="173FC0D1" w14:textId="77777777" w:rsidR="009A77A2" w:rsidRPr="009A77A2" w:rsidRDefault="009A77A2" w:rsidP="009A77A2">
            <w:pPr>
              <w:widowControl w:val="0"/>
              <w:spacing w:line="240" w:lineRule="auto"/>
              <w:rPr>
                <w:rFonts w:asciiTheme="minorHAnsi" w:hAnsiTheme="minorHAnsi" w:cstheme="minorHAnsi"/>
              </w:rPr>
            </w:pPr>
            <w:r w:rsidRPr="009A77A2">
              <w:rPr>
                <w:rFonts w:asciiTheme="minorHAnsi" w:hAnsiTheme="minorHAnsi" w:cstheme="minorHAnsi"/>
              </w:rPr>
              <w:t>The Department of Medicine at Scarborough includes Care of the Elderly, Gastroenterology, Respiratory, Diabetes and Endocrinology and Cardiology.</w:t>
            </w:r>
          </w:p>
          <w:p w14:paraId="0EF8BD45" w14:textId="03D4DBA9" w:rsidR="009A77A2" w:rsidRPr="009A77A2" w:rsidRDefault="009A77A2" w:rsidP="009A77A2">
            <w:pPr>
              <w:widowControl w:val="0"/>
              <w:spacing w:line="240" w:lineRule="auto"/>
              <w:rPr>
                <w:rFonts w:asciiTheme="minorHAnsi" w:hAnsiTheme="minorHAnsi" w:cstheme="minorHAnsi"/>
              </w:rPr>
            </w:pPr>
            <w:r w:rsidRPr="009A77A2">
              <w:rPr>
                <w:rFonts w:asciiTheme="minorHAnsi" w:hAnsiTheme="minorHAnsi" w:cstheme="minorHAnsi"/>
              </w:rPr>
              <w:t>The post holder will be expected to build on their undergraduate educational training.</w:t>
            </w:r>
          </w:p>
          <w:p w14:paraId="7781AD78" w14:textId="269FF448" w:rsidR="009A77A2" w:rsidRPr="009A77A2" w:rsidRDefault="009A77A2" w:rsidP="009A77A2">
            <w:pPr>
              <w:pStyle w:val="ListParagraph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9A77A2">
              <w:rPr>
                <w:rFonts w:asciiTheme="minorHAnsi" w:hAnsiTheme="minorHAnsi" w:cstheme="minorHAnsi"/>
              </w:rPr>
              <w:t>To gain experience and familiarity in dealing with a wide variety of medical conditions.</w:t>
            </w:r>
          </w:p>
          <w:p w14:paraId="44E8D7A5" w14:textId="647ABB3B" w:rsidR="009A77A2" w:rsidRPr="009A77A2" w:rsidRDefault="009A77A2" w:rsidP="009A77A2">
            <w:pPr>
              <w:pStyle w:val="ListParagraph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9A77A2">
              <w:rPr>
                <w:rFonts w:asciiTheme="minorHAnsi" w:hAnsiTheme="minorHAnsi" w:cstheme="minorHAnsi"/>
              </w:rPr>
              <w:t>To develop the skills of history taking, physical examination, appropriate investigation and rational prescribing</w:t>
            </w:r>
          </w:p>
          <w:p w14:paraId="33A5A2F1" w14:textId="0961A639" w:rsidR="009A77A2" w:rsidRPr="009A77A2" w:rsidRDefault="009A77A2" w:rsidP="009A77A2">
            <w:pPr>
              <w:pStyle w:val="ListParagraph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9A77A2">
              <w:rPr>
                <w:rFonts w:asciiTheme="minorHAnsi" w:hAnsiTheme="minorHAnsi" w:cstheme="minorHAnsi"/>
              </w:rPr>
              <w:t>To master several basic medical techniques</w:t>
            </w:r>
          </w:p>
          <w:p w14:paraId="7468D4C2" w14:textId="1388D088" w:rsidR="009A77A2" w:rsidRPr="009A77A2" w:rsidRDefault="009A77A2" w:rsidP="009A77A2">
            <w:pPr>
              <w:pStyle w:val="ListParagraph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9A77A2">
              <w:rPr>
                <w:rFonts w:asciiTheme="minorHAnsi" w:hAnsiTheme="minorHAnsi" w:cstheme="minorHAnsi"/>
              </w:rPr>
              <w:t>To improve communication skills with patients, relatives and colleagues</w:t>
            </w:r>
          </w:p>
          <w:p w14:paraId="5ACEAA4A" w14:textId="3F77BE7B" w:rsidR="00DB1A13" w:rsidRPr="009A77A2" w:rsidRDefault="009A77A2" w:rsidP="009A77A2">
            <w:pPr>
              <w:pStyle w:val="ListParagraph"/>
              <w:widowControl w:val="0"/>
              <w:numPr>
                <w:ilvl w:val="0"/>
                <w:numId w:val="7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9A77A2">
              <w:rPr>
                <w:rFonts w:asciiTheme="minorHAnsi" w:hAnsiTheme="minorHAnsi" w:cstheme="minorHAnsi"/>
              </w:rPr>
              <w:t>To develop skills in managing time and conflicting priorities</w:t>
            </w:r>
          </w:p>
        </w:tc>
      </w:tr>
      <w:tr w:rsidR="009D0420" w:rsidRPr="009A77A2" w14:paraId="49B1C2D6" w14:textId="77777777" w:rsidTr="60DA2C70">
        <w:trPr>
          <w:trHeight w:val="854"/>
        </w:trPr>
        <w:tc>
          <w:tcPr>
            <w:tcW w:w="4941" w:type="dxa"/>
          </w:tcPr>
          <w:p w14:paraId="365733D8" w14:textId="77777777" w:rsidR="009D0420" w:rsidRPr="009A77A2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</w:rPr>
            </w:pPr>
            <w:r w:rsidRPr="009A77A2">
              <w:rPr>
                <w:rFonts w:asciiTheme="minorHAnsi" w:hAnsiTheme="minorHAnsi" w:cstheme="minorHAnsi"/>
                <w:b/>
                <w:bCs/>
                <w:color w:val="005EB8" w:themeColor="text2"/>
              </w:rPr>
              <w:t>Where the placement is based</w:t>
            </w:r>
          </w:p>
        </w:tc>
        <w:tc>
          <w:tcPr>
            <w:tcW w:w="4941" w:type="dxa"/>
          </w:tcPr>
          <w:p w14:paraId="4A6CC441" w14:textId="57B61413" w:rsidR="009D0420" w:rsidRPr="009A77A2" w:rsidRDefault="00904A55" w:rsidP="00CE590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9A77A2">
              <w:rPr>
                <w:rFonts w:asciiTheme="minorHAnsi" w:hAnsiTheme="minorHAnsi" w:cstheme="minorHAnsi"/>
              </w:rPr>
              <w:t>Scarborough Hospital</w:t>
            </w:r>
          </w:p>
        </w:tc>
      </w:tr>
      <w:tr w:rsidR="009D0420" w:rsidRPr="009A77A2" w14:paraId="52ECCD8C" w14:textId="77777777" w:rsidTr="60DA2C70">
        <w:trPr>
          <w:trHeight w:val="1311"/>
        </w:trPr>
        <w:tc>
          <w:tcPr>
            <w:tcW w:w="4941" w:type="dxa"/>
          </w:tcPr>
          <w:p w14:paraId="438C61AF" w14:textId="77777777" w:rsidR="009D0420" w:rsidRPr="009A77A2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</w:rPr>
            </w:pPr>
            <w:r w:rsidRPr="009A77A2">
              <w:rPr>
                <w:rFonts w:asciiTheme="minorHAnsi" w:hAnsiTheme="minorHAnsi" w:cstheme="minorHAnsi"/>
                <w:b/>
                <w:bCs/>
                <w:color w:val="005EB8" w:themeColor="text2"/>
              </w:rPr>
              <w:t>Educational and Clinical Supervisor(s) for the placement</w:t>
            </w:r>
          </w:p>
        </w:tc>
        <w:tc>
          <w:tcPr>
            <w:tcW w:w="4941" w:type="dxa"/>
          </w:tcPr>
          <w:p w14:paraId="7B8C5D86" w14:textId="16BB7DBE" w:rsidR="009D0420" w:rsidRPr="009A77A2" w:rsidRDefault="00904A55" w:rsidP="00CE590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9A77A2">
              <w:rPr>
                <w:rFonts w:asciiTheme="minorHAnsi" w:hAnsiTheme="minorHAnsi" w:cstheme="minorHAnsi"/>
              </w:rPr>
              <w:t xml:space="preserve">To be confirmed prior to start date. </w:t>
            </w:r>
          </w:p>
        </w:tc>
      </w:tr>
      <w:tr w:rsidR="009D0420" w:rsidRPr="009A77A2" w14:paraId="1AB63EB4" w14:textId="77777777" w:rsidTr="60DA2C70">
        <w:trPr>
          <w:trHeight w:val="834"/>
        </w:trPr>
        <w:tc>
          <w:tcPr>
            <w:tcW w:w="4941" w:type="dxa"/>
          </w:tcPr>
          <w:p w14:paraId="6196550A" w14:textId="77777777" w:rsidR="009D0420" w:rsidRPr="009A77A2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</w:rPr>
            </w:pPr>
            <w:r w:rsidRPr="009A77A2">
              <w:rPr>
                <w:rFonts w:asciiTheme="minorHAnsi" w:hAnsiTheme="minorHAnsi" w:cstheme="minorHAnsi"/>
                <w:b/>
                <w:bCs/>
                <w:color w:val="005EB8" w:themeColor="text2"/>
              </w:rPr>
              <w:lastRenderedPageBreak/>
              <w:t>Main duties of the placement</w:t>
            </w:r>
          </w:p>
        </w:tc>
        <w:tc>
          <w:tcPr>
            <w:tcW w:w="4941" w:type="dxa"/>
          </w:tcPr>
          <w:p w14:paraId="4978D9C5" w14:textId="48D774F2" w:rsidR="00904A55" w:rsidRPr="009A77A2" w:rsidRDefault="00904A55" w:rsidP="00904A55">
            <w:p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</w:rPr>
            </w:pPr>
            <w:r w:rsidRPr="009A77A2">
              <w:rPr>
                <w:rFonts w:asciiTheme="minorHAnsi" w:eastAsia="MS Mincho" w:hAnsiTheme="minorHAnsi" w:cstheme="minorHAnsi"/>
                <w:color w:val="auto"/>
              </w:rPr>
              <w:t xml:space="preserve">The post holder’s primary responsibility is the day-to-day care of ward patients under the care of the Consultants in </w:t>
            </w:r>
            <w:r w:rsidR="00D0583C" w:rsidRPr="009A77A2">
              <w:rPr>
                <w:rFonts w:asciiTheme="minorHAnsi" w:eastAsia="MS Mincho" w:hAnsiTheme="minorHAnsi" w:cstheme="minorHAnsi"/>
                <w:color w:val="auto"/>
              </w:rPr>
              <w:t>th</w:t>
            </w:r>
            <w:r w:rsidRPr="009A77A2">
              <w:rPr>
                <w:rFonts w:asciiTheme="minorHAnsi" w:eastAsia="MS Mincho" w:hAnsiTheme="minorHAnsi" w:cstheme="minorHAnsi"/>
                <w:color w:val="auto"/>
              </w:rPr>
              <w:t>e</w:t>
            </w:r>
            <w:r w:rsidR="00D0583C" w:rsidRPr="009A77A2">
              <w:rPr>
                <w:rFonts w:asciiTheme="minorHAnsi" w:eastAsia="MS Mincho" w:hAnsiTheme="minorHAnsi" w:cstheme="minorHAnsi"/>
                <w:color w:val="auto"/>
              </w:rPr>
              <w:t>i</w:t>
            </w:r>
            <w:r w:rsidRPr="009A77A2">
              <w:rPr>
                <w:rFonts w:asciiTheme="minorHAnsi" w:eastAsia="MS Mincho" w:hAnsiTheme="minorHAnsi" w:cstheme="minorHAnsi"/>
                <w:color w:val="auto"/>
              </w:rPr>
              <w:t xml:space="preserve">r team. The incumbent will receive instruction in procedures and help with management from senior colleagues. </w:t>
            </w:r>
            <w:r w:rsidR="00D0583C" w:rsidRPr="009A77A2">
              <w:rPr>
                <w:rFonts w:asciiTheme="minorHAnsi" w:eastAsia="MS Mincho" w:hAnsiTheme="minorHAnsi" w:cstheme="minorHAnsi"/>
                <w:color w:val="auto"/>
              </w:rPr>
              <w:t>They</w:t>
            </w:r>
            <w:r w:rsidRPr="009A77A2">
              <w:rPr>
                <w:rFonts w:asciiTheme="minorHAnsi" w:eastAsia="MS Mincho" w:hAnsiTheme="minorHAnsi" w:cstheme="minorHAnsi"/>
                <w:color w:val="auto"/>
              </w:rPr>
              <w:t xml:space="preserve"> will be expected to know the patients in detail and to present them on ward rounds.</w:t>
            </w:r>
          </w:p>
          <w:p w14:paraId="16F779F0" w14:textId="77777777" w:rsidR="0057505D" w:rsidRPr="009A77A2" w:rsidRDefault="0057505D" w:rsidP="00904A55">
            <w:p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</w:rPr>
            </w:pPr>
          </w:p>
          <w:p w14:paraId="2B16C089" w14:textId="77777777" w:rsidR="00D0583C" w:rsidRDefault="00904A55" w:rsidP="0057505D">
            <w:pPr>
              <w:spacing w:after="0" w:line="240" w:lineRule="auto"/>
              <w:rPr>
                <w:rFonts w:asciiTheme="minorHAnsi" w:eastAsia="MS Mincho" w:hAnsiTheme="minorHAnsi" w:cstheme="minorHAnsi"/>
                <w:color w:val="auto"/>
                <w:lang w:eastAsia="en-US"/>
              </w:rPr>
            </w:pPr>
            <w:r w:rsidRPr="009A77A2">
              <w:rPr>
                <w:rFonts w:asciiTheme="minorHAnsi" w:eastAsia="MS Mincho" w:hAnsiTheme="minorHAnsi" w:cstheme="minorHAnsi"/>
                <w:color w:val="auto"/>
                <w:lang w:eastAsia="en-US"/>
              </w:rPr>
              <w:t>The duties of the post include examining and writing up outpatient and in-patient emergency cases with responsibility for organising investigation.</w:t>
            </w:r>
          </w:p>
          <w:p w14:paraId="4AB1B611" w14:textId="77777777" w:rsidR="00F27651" w:rsidRDefault="00F27651" w:rsidP="0057505D">
            <w:pPr>
              <w:spacing w:after="0" w:line="240" w:lineRule="auto"/>
              <w:rPr>
                <w:rFonts w:asciiTheme="minorHAnsi" w:eastAsia="MS Mincho" w:hAnsiTheme="minorHAnsi" w:cstheme="minorHAnsi"/>
              </w:rPr>
            </w:pPr>
          </w:p>
          <w:p w14:paraId="1EA29A0C" w14:textId="77777777" w:rsidR="00F27651" w:rsidRPr="00B664F5" w:rsidRDefault="00F27651" w:rsidP="00F27651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B664F5">
              <w:rPr>
                <w:rFonts w:asciiTheme="minorHAnsi" w:hAnsiTheme="minorHAnsi" w:cstheme="minorHAnsi"/>
              </w:rPr>
              <w:t>Note taking on ward rounds, ordering and chasing up investigations and acting upon results</w:t>
            </w:r>
          </w:p>
          <w:p w14:paraId="5EFC791A" w14:textId="77777777" w:rsidR="00F27651" w:rsidRPr="00B664F5" w:rsidRDefault="00F27651" w:rsidP="00F27651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B664F5">
              <w:rPr>
                <w:rFonts w:asciiTheme="minorHAnsi" w:hAnsiTheme="minorHAnsi" w:cstheme="minorHAnsi"/>
              </w:rPr>
              <w:t>Liaising with the Multidisciplinary team to provide effective holistic patient care</w:t>
            </w:r>
          </w:p>
          <w:p w14:paraId="5F495106" w14:textId="16BEC3DF" w:rsidR="00F27651" w:rsidRPr="00F27651" w:rsidRDefault="00F27651" w:rsidP="00F27651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F27651">
              <w:rPr>
                <w:rFonts w:asciiTheme="minorHAnsi" w:hAnsiTheme="minorHAnsi" w:cstheme="minorHAnsi"/>
              </w:rPr>
              <w:t>Participation in ward rounds and the daily management of acute and elective in-patient care</w:t>
            </w:r>
          </w:p>
        </w:tc>
      </w:tr>
      <w:tr w:rsidR="009D0420" w:rsidRPr="009A77A2" w14:paraId="1060F48E" w14:textId="77777777" w:rsidTr="60DA2C70">
        <w:trPr>
          <w:trHeight w:val="1330"/>
        </w:trPr>
        <w:tc>
          <w:tcPr>
            <w:tcW w:w="4941" w:type="dxa"/>
          </w:tcPr>
          <w:p w14:paraId="5C904BF7" w14:textId="77777777" w:rsidR="009D0420" w:rsidRPr="009A77A2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</w:rPr>
            </w:pPr>
            <w:r w:rsidRPr="009A77A2">
              <w:rPr>
                <w:rFonts w:asciiTheme="minorHAnsi" w:hAnsiTheme="minorHAnsi" w:cstheme="minorHAnsi"/>
                <w:b/>
                <w:bCs/>
                <w:color w:val="005EB8" w:themeColor="text2"/>
              </w:rPr>
              <w:t>Typical working pattern in this placement</w:t>
            </w:r>
          </w:p>
        </w:tc>
        <w:tc>
          <w:tcPr>
            <w:tcW w:w="4941" w:type="dxa"/>
          </w:tcPr>
          <w:p w14:paraId="26BF34FF" w14:textId="2F0DBAA4" w:rsidR="009D0420" w:rsidRPr="009A77A2" w:rsidRDefault="00904A55" w:rsidP="00CE590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9A77A2">
              <w:rPr>
                <w:rFonts w:asciiTheme="minorHAnsi" w:hAnsiTheme="minorHAnsi" w:cstheme="minorHAnsi"/>
              </w:rPr>
              <w:t>Participation in a full shift working pattern including weekends, nights and on calls.</w:t>
            </w:r>
          </w:p>
        </w:tc>
      </w:tr>
      <w:tr w:rsidR="009D0420" w:rsidRPr="009A77A2" w14:paraId="22EBA256" w14:textId="77777777" w:rsidTr="60DA2C70">
        <w:trPr>
          <w:trHeight w:val="834"/>
        </w:trPr>
        <w:tc>
          <w:tcPr>
            <w:tcW w:w="4941" w:type="dxa"/>
          </w:tcPr>
          <w:p w14:paraId="72929DDC" w14:textId="77777777" w:rsidR="009D0420" w:rsidRPr="009A77A2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</w:rPr>
            </w:pPr>
            <w:r w:rsidRPr="009A77A2">
              <w:rPr>
                <w:rFonts w:asciiTheme="minorHAnsi" w:hAnsiTheme="minorHAnsi" w:cstheme="minorHAnsi"/>
                <w:b/>
                <w:bCs/>
                <w:color w:val="005EB8" w:themeColor="text2"/>
              </w:rPr>
              <w:t>Employer</w:t>
            </w:r>
          </w:p>
        </w:tc>
        <w:tc>
          <w:tcPr>
            <w:tcW w:w="4941" w:type="dxa"/>
          </w:tcPr>
          <w:p w14:paraId="7DBEFC8D" w14:textId="677A9EC7" w:rsidR="009D0420" w:rsidRPr="009A77A2" w:rsidRDefault="00904A55" w:rsidP="00CE590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9A77A2">
              <w:rPr>
                <w:rFonts w:asciiTheme="minorHAnsi" w:hAnsiTheme="minorHAnsi" w:cstheme="minorHAnsi"/>
              </w:rPr>
              <w:t xml:space="preserve">York </w:t>
            </w:r>
            <w:r w:rsidR="009B3F38">
              <w:rPr>
                <w:rFonts w:asciiTheme="minorHAnsi" w:hAnsiTheme="minorHAnsi" w:cstheme="minorHAnsi"/>
              </w:rPr>
              <w:t xml:space="preserve">and Scarborough </w:t>
            </w:r>
            <w:r w:rsidRPr="009A77A2">
              <w:rPr>
                <w:rFonts w:asciiTheme="minorHAnsi" w:hAnsiTheme="minorHAnsi" w:cstheme="minorHAnsi"/>
              </w:rPr>
              <w:t>Teaching Hospitals NHS Foundation Trust</w:t>
            </w:r>
          </w:p>
        </w:tc>
      </w:tr>
    </w:tbl>
    <w:bookmarkEnd w:id="0"/>
    <w:bookmarkEnd w:id="1"/>
    <w:bookmarkEnd w:id="2"/>
    <w:p w14:paraId="741FA44D" w14:textId="2B64FE49" w:rsidR="002D51C4" w:rsidRPr="009A77A2" w:rsidRDefault="008B331B" w:rsidP="0019462E">
      <w:pPr>
        <w:rPr>
          <w:rFonts w:asciiTheme="minorHAnsi" w:hAnsiTheme="minorHAnsi" w:cstheme="minorHAnsi"/>
        </w:rPr>
      </w:pPr>
      <w:r w:rsidRPr="009A77A2">
        <w:rPr>
          <w:rFonts w:asciiTheme="minorHAnsi" w:hAnsiTheme="minorHAnsi" w:cstheme="minorHAnsi"/>
        </w:rPr>
        <w:t>It is important to note that this description is a typical example of your placement and may be subject to change.</w:t>
      </w:r>
    </w:p>
    <w:sectPr w:rsidR="002D51C4" w:rsidRPr="009A77A2" w:rsidSect="001D1247">
      <w:footerReference w:type="default" r:id="rId15"/>
      <w:type w:val="continuous"/>
      <w:pgSz w:w="11906" w:h="16838"/>
      <w:pgMar w:top="1021" w:right="1021" w:bottom="1021" w:left="1021" w:header="454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C9491" w14:textId="77777777" w:rsidR="00263325" w:rsidRDefault="00263325" w:rsidP="000C24AF">
      <w:pPr>
        <w:spacing w:after="0"/>
      </w:pPr>
      <w:r>
        <w:separator/>
      </w:r>
    </w:p>
  </w:endnote>
  <w:endnote w:type="continuationSeparator" w:id="0">
    <w:p w14:paraId="6000AC77" w14:textId="77777777" w:rsidR="00263325" w:rsidRDefault="00263325" w:rsidP="000C24AF">
      <w:pPr>
        <w:spacing w:after="0"/>
      </w:pPr>
      <w:r>
        <w:continuationSeparator/>
      </w:r>
    </w:p>
  </w:endnote>
  <w:endnote w:type="continuationNotice" w:id="1">
    <w:p w14:paraId="3BAB89EC" w14:textId="77777777" w:rsidR="00263325" w:rsidRDefault="002633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85"/>
      <w:gridCol w:w="3285"/>
      <w:gridCol w:w="3285"/>
    </w:tblGrid>
    <w:tr w:rsidR="1608FFE1" w14:paraId="1BA387FA" w14:textId="77777777" w:rsidTr="1608FFE1">
      <w:trPr>
        <w:trHeight w:val="300"/>
      </w:trPr>
      <w:tc>
        <w:tcPr>
          <w:tcW w:w="3285" w:type="dxa"/>
        </w:tcPr>
        <w:p w14:paraId="469192C0" w14:textId="61A9C08E" w:rsidR="1608FFE1" w:rsidRDefault="1608FFE1" w:rsidP="1608FFE1">
          <w:pPr>
            <w:pStyle w:val="Header"/>
            <w:ind w:left="-115"/>
          </w:pPr>
        </w:p>
      </w:tc>
      <w:tc>
        <w:tcPr>
          <w:tcW w:w="3285" w:type="dxa"/>
        </w:tcPr>
        <w:p w14:paraId="2D3BE1FB" w14:textId="4E85D6A5" w:rsidR="1608FFE1" w:rsidRDefault="1608FFE1" w:rsidP="1608FFE1">
          <w:pPr>
            <w:pStyle w:val="Header"/>
            <w:jc w:val="center"/>
          </w:pPr>
        </w:p>
      </w:tc>
      <w:tc>
        <w:tcPr>
          <w:tcW w:w="3285" w:type="dxa"/>
        </w:tcPr>
        <w:p w14:paraId="70ECF626" w14:textId="269480F6" w:rsidR="1608FFE1" w:rsidRDefault="1608FFE1" w:rsidP="1608FFE1">
          <w:pPr>
            <w:pStyle w:val="Header"/>
            <w:ind w:right="-115"/>
            <w:jc w:val="right"/>
          </w:pPr>
        </w:p>
      </w:tc>
    </w:tr>
  </w:tbl>
  <w:p w14:paraId="6673F6CD" w14:textId="322FACE6" w:rsidR="1608FFE1" w:rsidRDefault="1608FFE1" w:rsidP="1608FF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5D128" w14:textId="35D92D8F" w:rsidR="00B72132" w:rsidRPr="007F5DBC" w:rsidRDefault="00B72132">
    <w:pPr>
      <w:pStyle w:val="Footer"/>
      <w:rPr>
        <w:sz w:val="24"/>
      </w:rPr>
    </w:pPr>
    <w:r w:rsidRPr="007F5DBC">
      <w:rPr>
        <w:sz w:val="24"/>
      </w:rPr>
      <w:t xml:space="preserve">Publication reference: </w:t>
    </w:r>
    <w:r w:rsidR="00BC410E">
      <w:rPr>
        <w:sz w:val="24"/>
      </w:rPr>
      <w:t>FTJD2024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1646627"/>
      <w:docPartObj>
        <w:docPartGallery w:val="Page Numbers (Bottom of Page)"/>
        <w:docPartUnique/>
      </w:docPartObj>
    </w:sdtPr>
    <w:sdtEndPr/>
    <w:sdtContent>
      <w:p w14:paraId="682493DB" w14:textId="77777777" w:rsidR="00F64AB1" w:rsidRDefault="00F64AB1" w:rsidP="00F64AB1">
        <w:pPr>
          <w:pStyle w:val="Footer"/>
          <w:pBdr>
            <w:top w:val="single" w:sz="4" w:space="1" w:color="005EB8"/>
          </w:pBdr>
        </w:pPr>
      </w:p>
      <w:p w14:paraId="5E4938E9" w14:textId="77777777" w:rsidR="00B72132" w:rsidRPr="00F64AB1" w:rsidRDefault="00F64AB1" w:rsidP="00F64AB1">
        <w:pPr>
          <w:pStyle w:val="Footer"/>
        </w:pPr>
        <w:r w:rsidRPr="007F5DBC">
          <w:rPr>
            <w:sz w:val="24"/>
          </w:rPr>
          <w:t>© NHS England 202</w:t>
        </w:r>
        <w:r w:rsidR="00484943" w:rsidRPr="007F5DBC">
          <w:rPr>
            <w:sz w:val="24"/>
          </w:rPr>
          <w:t>4</w:t>
        </w:r>
        <w:r>
          <w:rPr>
            <w:sz w:val="24"/>
            <w:szCs w:val="36"/>
          </w:rPr>
          <w:tab/>
        </w:r>
        <w:r w:rsidRPr="008D50ED">
          <w:rPr>
            <w:sz w:val="24"/>
            <w:szCs w:val="36"/>
          </w:rPr>
          <w:fldChar w:fldCharType="begin"/>
        </w:r>
        <w:r w:rsidRPr="008D50ED">
          <w:rPr>
            <w:sz w:val="24"/>
            <w:szCs w:val="36"/>
          </w:rPr>
          <w:instrText>PAGE   \* MERGEFORMAT</w:instrText>
        </w:r>
        <w:r w:rsidRPr="008D50ED">
          <w:rPr>
            <w:sz w:val="24"/>
            <w:szCs w:val="36"/>
          </w:rPr>
          <w:fldChar w:fldCharType="separate"/>
        </w:r>
        <w:r>
          <w:rPr>
            <w:sz w:val="24"/>
            <w:szCs w:val="36"/>
          </w:rPr>
          <w:t>2</w:t>
        </w:r>
        <w:r w:rsidRPr="008D50ED">
          <w:rPr>
            <w:sz w:val="24"/>
            <w:szCs w:val="3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E1DF8" w14:textId="77777777" w:rsidR="00263325" w:rsidRDefault="00263325" w:rsidP="000C24AF">
      <w:pPr>
        <w:spacing w:after="0"/>
      </w:pPr>
      <w:r>
        <w:separator/>
      </w:r>
    </w:p>
  </w:footnote>
  <w:footnote w:type="continuationSeparator" w:id="0">
    <w:p w14:paraId="2426607F" w14:textId="77777777" w:rsidR="00263325" w:rsidRDefault="00263325" w:rsidP="000C24AF">
      <w:pPr>
        <w:spacing w:after="0"/>
      </w:pPr>
      <w:r>
        <w:continuationSeparator/>
      </w:r>
    </w:p>
  </w:footnote>
  <w:footnote w:type="continuationNotice" w:id="1">
    <w:p w14:paraId="02D06350" w14:textId="77777777" w:rsidR="00263325" w:rsidRDefault="0026332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DD37C" w14:textId="77777777" w:rsidR="00F25CC7" w:rsidRPr="00B72132" w:rsidRDefault="00EA46DE" w:rsidP="00B72132">
    <w:pPr>
      <w:pStyle w:val="Header"/>
      <w:pBdr>
        <w:bottom w:val="none" w:sz="0" w:space="0" w:color="auto"/>
      </w:pBdr>
    </w:pPr>
    <w:r w:rsidRPr="00DD3B24">
      <w:rPr>
        <w:noProof/>
      </w:rPr>
      <w:drawing>
        <wp:anchor distT="0" distB="0" distL="114300" distR="114300" simplePos="0" relativeHeight="251662336" behindDoc="1" locked="1" layoutInCell="1" allowOverlap="0" wp14:anchorId="55454FD0" wp14:editId="5F13C9C9">
          <wp:simplePos x="0" y="0"/>
          <wp:positionH relativeFrom="page">
            <wp:align>right</wp:align>
          </wp:positionH>
          <wp:positionV relativeFrom="page">
            <wp:posOffset>360045</wp:posOffset>
          </wp:positionV>
          <wp:extent cx="3600000" cy="133200"/>
          <wp:effectExtent l="0" t="0" r="0" b="0"/>
          <wp:wrapTight wrapText="bothSides">
            <wp:wrapPolygon edited="0">
              <wp:start x="0" y="0"/>
              <wp:lineTo x="0" y="18603"/>
              <wp:lineTo x="21413" y="18603"/>
              <wp:lineTo x="21413" y="0"/>
              <wp:lineTo x="0" y="0"/>
            </wp:wrapPolygon>
          </wp:wrapTight>
          <wp:docPr id="382682277" name="Picture 38268227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00000" cy="1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margin" w:tblpY="676"/>
      <w:tblOverlap w:val="never"/>
      <w:tblW w:w="67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27"/>
    </w:tblGrid>
    <w:tr w:rsidR="00B72132" w14:paraId="3EAA5475" w14:textId="77777777" w:rsidTr="00A449E4">
      <w:trPr>
        <w:trHeight w:val="642"/>
      </w:trPr>
      <w:sdt>
        <w:sdtPr>
          <w:rPr>
            <w:color w:val="231F20" w:themeColor="background1"/>
          </w:rPr>
          <w:alias w:val="Protective Marking"/>
          <w:tag w:val="Protective Marking"/>
          <w:id w:val="-1097942897"/>
          <w:dropDownList>
            <w:listItem w:value="Choose an item."/>
            <w:listItem w:displayText="Classification: Official" w:value="Classification: Official"/>
            <w:listItem w:displayText="Classification: Official-Sensitive" w:value="Classification: Official-Sensitive"/>
          </w:dropDownList>
        </w:sdtPr>
        <w:sdtEndPr>
          <w:rPr>
            <w:color w:val="768692"/>
          </w:rPr>
        </w:sdtEndPr>
        <w:sdtContent>
          <w:tc>
            <w:tcPr>
              <w:tcW w:w="6727" w:type="dxa"/>
            </w:tcPr>
            <w:p w14:paraId="045B53CB" w14:textId="686EB8F6" w:rsidR="00B72132" w:rsidRDefault="00BC410E" w:rsidP="00B72132">
              <w:pPr>
                <w:pStyle w:val="Classification"/>
              </w:pPr>
              <w:r>
                <w:rPr>
                  <w:color w:val="231F20" w:themeColor="background1"/>
                </w:rPr>
                <w:t>Classification: Official</w:t>
              </w:r>
            </w:p>
          </w:tc>
        </w:sdtContent>
      </w:sdt>
    </w:tr>
  </w:tbl>
  <w:p w14:paraId="19275BDB" w14:textId="5A3F173C" w:rsidR="00B72132" w:rsidRDefault="00694E5D" w:rsidP="1608FFE1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 wp14:anchorId="416B3722" wp14:editId="4215A079">
          <wp:extent cx="1515411" cy="1251474"/>
          <wp:effectExtent l="0" t="0" r="0" b="0"/>
          <wp:docPr id="1810766629" name="Picture 1575349411" descr="A blue and white logo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0774713" name="Picture 1575349411" descr="A blue and white logo on a black background&#10;&#10;AI-generated content may be incorrect."/>
                  <pic:cNvPicPr/>
                </pic:nvPicPr>
                <pic:blipFill>
                  <a:blip r:embed="rId1">
                    <a:extLst>
                      <a:ext uri="{C183D7F6-B498-43B3-948B-1728B52AA6E4}">
                        <adec:decorative xmlns="" xmlns:o="urn:schemas-microsoft-com:office:office" xmlns:v="urn:schemas-microsoft-com:vml" xmlns:w10="urn:schemas-microsoft-com:office:word" xmlns:w="http://schemas.openxmlformats.org/wordprocessingml/2006/main" xmlns:adec="http://schemas.microsoft.com/office/drawing/2017/decorative" val="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2717" cy="12575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39D86C8E"/>
    <w:lvl w:ilvl="0" w:tplc="DDF22660">
      <w:start w:val="1"/>
      <w:numFmt w:val="bullet"/>
      <w:pStyle w:val="Bulletlist"/>
      <w:lvlText w:val=""/>
      <w:lvlJc w:val="left"/>
      <w:pPr>
        <w:ind w:left="927" w:hanging="360"/>
      </w:pPr>
      <w:rPr>
        <w:rFonts w:ascii="Symbol" w:hAnsi="Symbol" w:hint="default"/>
        <w:color w:val="005EB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365A9"/>
    <w:multiLevelType w:val="hybridMultilevel"/>
    <w:tmpl w:val="9DE00088"/>
    <w:lvl w:ilvl="0" w:tplc="423ECB74">
      <w:numFmt w:val="bullet"/>
      <w:lvlText w:val=""/>
      <w:lvlJc w:val="left"/>
      <w:pPr>
        <w:ind w:left="720" w:hanging="360"/>
      </w:pPr>
      <w:rPr>
        <w:rFonts w:ascii="Symbol" w:eastAsia="MS Mincho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C969E3"/>
    <w:multiLevelType w:val="multilevel"/>
    <w:tmpl w:val="ECFABD74"/>
    <w:lvl w:ilvl="0">
      <w:start w:val="1"/>
      <w:numFmt w:val="decimal"/>
      <w:pStyle w:val="h2numbere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3numbered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h4numbered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h5numbered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bodytextnumbered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odytextnumbered11"/>
      <w:lvlText w:val="%5.%6."/>
      <w:lvlJc w:val="left"/>
      <w:pPr>
        <w:ind w:left="1191" w:hanging="624"/>
      </w:pPr>
      <w:rPr>
        <w:rFonts w:hint="default"/>
      </w:rPr>
    </w:lvl>
    <w:lvl w:ilvl="6">
      <w:start w:val="1"/>
      <w:numFmt w:val="decimal"/>
      <w:pStyle w:val="bodytextnumbered111"/>
      <w:lvlText w:val="%5.%6.%7."/>
      <w:lvlJc w:val="left"/>
      <w:pPr>
        <w:ind w:left="2268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F981870"/>
    <w:multiLevelType w:val="hybridMultilevel"/>
    <w:tmpl w:val="6E2031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1B2C83"/>
    <w:multiLevelType w:val="hybridMultilevel"/>
    <w:tmpl w:val="607E4D0C"/>
    <w:lvl w:ilvl="0" w:tplc="A6EE7022"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15486E"/>
    <w:multiLevelType w:val="hybridMultilevel"/>
    <w:tmpl w:val="C9F2FA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D921EC"/>
    <w:multiLevelType w:val="hybridMultilevel"/>
    <w:tmpl w:val="25DCDB3A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8C6F48"/>
    <w:multiLevelType w:val="hybridMultilevel"/>
    <w:tmpl w:val="C2E43896"/>
    <w:lvl w:ilvl="0" w:tplc="423ECB74">
      <w:numFmt w:val="bullet"/>
      <w:lvlText w:val=""/>
      <w:lvlJc w:val="left"/>
      <w:pPr>
        <w:ind w:left="1080" w:hanging="360"/>
      </w:pPr>
      <w:rPr>
        <w:rFonts w:ascii="Symbol" w:eastAsia="MS Mincho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49795252">
    <w:abstractNumId w:val="0"/>
  </w:num>
  <w:num w:numId="2" w16cid:durableId="1394693074">
    <w:abstractNumId w:val="6"/>
  </w:num>
  <w:num w:numId="3" w16cid:durableId="570964709">
    <w:abstractNumId w:val="2"/>
  </w:num>
  <w:num w:numId="4" w16cid:durableId="1273392946">
    <w:abstractNumId w:val="3"/>
  </w:num>
  <w:num w:numId="5" w16cid:durableId="2065790157">
    <w:abstractNumId w:val="1"/>
  </w:num>
  <w:num w:numId="6" w16cid:durableId="1482381687">
    <w:abstractNumId w:val="8"/>
  </w:num>
  <w:num w:numId="7" w16cid:durableId="297877419">
    <w:abstractNumId w:val="5"/>
  </w:num>
  <w:num w:numId="8" w16cid:durableId="896472068">
    <w:abstractNumId w:val="7"/>
  </w:num>
  <w:num w:numId="9" w16cid:durableId="1451968404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840"/>
    <w:rsid w:val="00000197"/>
    <w:rsid w:val="000005C7"/>
    <w:rsid w:val="00002095"/>
    <w:rsid w:val="0000416F"/>
    <w:rsid w:val="000108B8"/>
    <w:rsid w:val="0001164C"/>
    <w:rsid w:val="0003185C"/>
    <w:rsid w:val="00031FD0"/>
    <w:rsid w:val="00055630"/>
    <w:rsid w:val="00061452"/>
    <w:rsid w:val="000733A2"/>
    <w:rsid w:val="0008313C"/>
    <w:rsid w:val="00085A64"/>
    <w:rsid w:val="000863E2"/>
    <w:rsid w:val="000935A1"/>
    <w:rsid w:val="00095621"/>
    <w:rsid w:val="000A266D"/>
    <w:rsid w:val="000A64E4"/>
    <w:rsid w:val="000B22C6"/>
    <w:rsid w:val="000C2447"/>
    <w:rsid w:val="000C24AF"/>
    <w:rsid w:val="000C58F1"/>
    <w:rsid w:val="000C6B17"/>
    <w:rsid w:val="000D39C3"/>
    <w:rsid w:val="000E2EBE"/>
    <w:rsid w:val="00101883"/>
    <w:rsid w:val="0010192E"/>
    <w:rsid w:val="00103F4D"/>
    <w:rsid w:val="0010592F"/>
    <w:rsid w:val="00113EEC"/>
    <w:rsid w:val="00121A3A"/>
    <w:rsid w:val="00127C11"/>
    <w:rsid w:val="00151E61"/>
    <w:rsid w:val="001615FD"/>
    <w:rsid w:val="001716E5"/>
    <w:rsid w:val="0019462E"/>
    <w:rsid w:val="001C3565"/>
    <w:rsid w:val="001C6937"/>
    <w:rsid w:val="001D1247"/>
    <w:rsid w:val="001D243C"/>
    <w:rsid w:val="001E004E"/>
    <w:rsid w:val="001E27F8"/>
    <w:rsid w:val="001F3126"/>
    <w:rsid w:val="00203E10"/>
    <w:rsid w:val="0022134A"/>
    <w:rsid w:val="0022596F"/>
    <w:rsid w:val="00240B6E"/>
    <w:rsid w:val="00246075"/>
    <w:rsid w:val="00251B94"/>
    <w:rsid w:val="00263325"/>
    <w:rsid w:val="00270DAD"/>
    <w:rsid w:val="00276EAB"/>
    <w:rsid w:val="002855F7"/>
    <w:rsid w:val="00294488"/>
    <w:rsid w:val="002A3F48"/>
    <w:rsid w:val="002A45CD"/>
    <w:rsid w:val="002B24BD"/>
    <w:rsid w:val="002B3BFD"/>
    <w:rsid w:val="002C0816"/>
    <w:rsid w:val="002D51C4"/>
    <w:rsid w:val="002F7B8F"/>
    <w:rsid w:val="00335FBE"/>
    <w:rsid w:val="0033715E"/>
    <w:rsid w:val="0034439B"/>
    <w:rsid w:val="003444C7"/>
    <w:rsid w:val="0034560E"/>
    <w:rsid w:val="0035386A"/>
    <w:rsid w:val="0035464A"/>
    <w:rsid w:val="0037334B"/>
    <w:rsid w:val="00384FA1"/>
    <w:rsid w:val="003A4B22"/>
    <w:rsid w:val="003B2686"/>
    <w:rsid w:val="003B6BB4"/>
    <w:rsid w:val="003D3A42"/>
    <w:rsid w:val="003D3C14"/>
    <w:rsid w:val="003F7B0C"/>
    <w:rsid w:val="00410DE9"/>
    <w:rsid w:val="00411D1D"/>
    <w:rsid w:val="00420E7F"/>
    <w:rsid w:val="00423FAF"/>
    <w:rsid w:val="004270E0"/>
    <w:rsid w:val="00427636"/>
    <w:rsid w:val="00430131"/>
    <w:rsid w:val="00443088"/>
    <w:rsid w:val="00455A3F"/>
    <w:rsid w:val="0047051F"/>
    <w:rsid w:val="00472D33"/>
    <w:rsid w:val="00484943"/>
    <w:rsid w:val="00491977"/>
    <w:rsid w:val="00497DE0"/>
    <w:rsid w:val="004C2AF2"/>
    <w:rsid w:val="004C79CA"/>
    <w:rsid w:val="004D760C"/>
    <w:rsid w:val="004D763F"/>
    <w:rsid w:val="004E1840"/>
    <w:rsid w:val="004F0A67"/>
    <w:rsid w:val="004F1337"/>
    <w:rsid w:val="004F28CE"/>
    <w:rsid w:val="004F6303"/>
    <w:rsid w:val="005014AF"/>
    <w:rsid w:val="0052756A"/>
    <w:rsid w:val="00534180"/>
    <w:rsid w:val="00544C0C"/>
    <w:rsid w:val="00562216"/>
    <w:rsid w:val="005634F0"/>
    <w:rsid w:val="0057505D"/>
    <w:rsid w:val="00577A42"/>
    <w:rsid w:val="0058121B"/>
    <w:rsid w:val="00584D6A"/>
    <w:rsid w:val="00590D21"/>
    <w:rsid w:val="005963C3"/>
    <w:rsid w:val="005A25A0"/>
    <w:rsid w:val="005A3B89"/>
    <w:rsid w:val="005C068C"/>
    <w:rsid w:val="005C2644"/>
    <w:rsid w:val="005C4B01"/>
    <w:rsid w:val="005D4E5A"/>
    <w:rsid w:val="005D61B4"/>
    <w:rsid w:val="005E044E"/>
    <w:rsid w:val="005E1CF6"/>
    <w:rsid w:val="005F0359"/>
    <w:rsid w:val="00601DBA"/>
    <w:rsid w:val="00613251"/>
    <w:rsid w:val="00614F79"/>
    <w:rsid w:val="00616632"/>
    <w:rsid w:val="0063502E"/>
    <w:rsid w:val="00654EE0"/>
    <w:rsid w:val="00655AF0"/>
    <w:rsid w:val="006679DE"/>
    <w:rsid w:val="00671B7A"/>
    <w:rsid w:val="00675E35"/>
    <w:rsid w:val="00684633"/>
    <w:rsid w:val="00692041"/>
    <w:rsid w:val="00694E5D"/>
    <w:rsid w:val="00694FC4"/>
    <w:rsid w:val="006D02E8"/>
    <w:rsid w:val="006E0C21"/>
    <w:rsid w:val="006E2FE7"/>
    <w:rsid w:val="006F37F0"/>
    <w:rsid w:val="006F4029"/>
    <w:rsid w:val="00702B4D"/>
    <w:rsid w:val="00710E40"/>
    <w:rsid w:val="0071497F"/>
    <w:rsid w:val="00723A85"/>
    <w:rsid w:val="0073429A"/>
    <w:rsid w:val="00740573"/>
    <w:rsid w:val="00753953"/>
    <w:rsid w:val="00761E45"/>
    <w:rsid w:val="00763FA3"/>
    <w:rsid w:val="007663CB"/>
    <w:rsid w:val="0077494B"/>
    <w:rsid w:val="00776A89"/>
    <w:rsid w:val="00796E96"/>
    <w:rsid w:val="007A1511"/>
    <w:rsid w:val="007A1D0E"/>
    <w:rsid w:val="007E4138"/>
    <w:rsid w:val="007E6C52"/>
    <w:rsid w:val="007F5954"/>
    <w:rsid w:val="007F5DBC"/>
    <w:rsid w:val="00801629"/>
    <w:rsid w:val="00811505"/>
    <w:rsid w:val="00811876"/>
    <w:rsid w:val="0081544B"/>
    <w:rsid w:val="008334EC"/>
    <w:rsid w:val="00851D24"/>
    <w:rsid w:val="00853A57"/>
    <w:rsid w:val="00855D19"/>
    <w:rsid w:val="00856061"/>
    <w:rsid w:val="008625E8"/>
    <w:rsid w:val="00864885"/>
    <w:rsid w:val="008744B1"/>
    <w:rsid w:val="00880D4A"/>
    <w:rsid w:val="00897829"/>
    <w:rsid w:val="008B2E92"/>
    <w:rsid w:val="008B331B"/>
    <w:rsid w:val="008C7569"/>
    <w:rsid w:val="008D2816"/>
    <w:rsid w:val="008D50ED"/>
    <w:rsid w:val="008D5572"/>
    <w:rsid w:val="008D5953"/>
    <w:rsid w:val="008E2296"/>
    <w:rsid w:val="00904A55"/>
    <w:rsid w:val="00905552"/>
    <w:rsid w:val="00917854"/>
    <w:rsid w:val="00922AD1"/>
    <w:rsid w:val="0094128E"/>
    <w:rsid w:val="00943EC5"/>
    <w:rsid w:val="00961F4E"/>
    <w:rsid w:val="00970C89"/>
    <w:rsid w:val="00987163"/>
    <w:rsid w:val="00990E1C"/>
    <w:rsid w:val="009A0001"/>
    <w:rsid w:val="009A77A2"/>
    <w:rsid w:val="009B0321"/>
    <w:rsid w:val="009B3F38"/>
    <w:rsid w:val="009B47EA"/>
    <w:rsid w:val="009C27F0"/>
    <w:rsid w:val="009D0420"/>
    <w:rsid w:val="009D24D4"/>
    <w:rsid w:val="009F09FD"/>
    <w:rsid w:val="009F1650"/>
    <w:rsid w:val="009F4912"/>
    <w:rsid w:val="009F7412"/>
    <w:rsid w:val="00A02EEF"/>
    <w:rsid w:val="00A03469"/>
    <w:rsid w:val="00A124B9"/>
    <w:rsid w:val="00A24407"/>
    <w:rsid w:val="00A268E2"/>
    <w:rsid w:val="00A37438"/>
    <w:rsid w:val="00A41585"/>
    <w:rsid w:val="00A646D7"/>
    <w:rsid w:val="00A66950"/>
    <w:rsid w:val="00A75B7E"/>
    <w:rsid w:val="00A812B3"/>
    <w:rsid w:val="00AB3248"/>
    <w:rsid w:val="00AB731C"/>
    <w:rsid w:val="00AC103C"/>
    <w:rsid w:val="00AC7958"/>
    <w:rsid w:val="00AE45DB"/>
    <w:rsid w:val="00AE554A"/>
    <w:rsid w:val="00AE6B55"/>
    <w:rsid w:val="00AF7217"/>
    <w:rsid w:val="00B051B5"/>
    <w:rsid w:val="00B40369"/>
    <w:rsid w:val="00B44DD5"/>
    <w:rsid w:val="00B533D7"/>
    <w:rsid w:val="00B57496"/>
    <w:rsid w:val="00B72132"/>
    <w:rsid w:val="00B738AB"/>
    <w:rsid w:val="00B77C41"/>
    <w:rsid w:val="00B81669"/>
    <w:rsid w:val="00B906A5"/>
    <w:rsid w:val="00B907B5"/>
    <w:rsid w:val="00B9538E"/>
    <w:rsid w:val="00BA6DA0"/>
    <w:rsid w:val="00BC294E"/>
    <w:rsid w:val="00BC410E"/>
    <w:rsid w:val="00BC5961"/>
    <w:rsid w:val="00BC5F53"/>
    <w:rsid w:val="00BC78C6"/>
    <w:rsid w:val="00BE0046"/>
    <w:rsid w:val="00BE6447"/>
    <w:rsid w:val="00C01D97"/>
    <w:rsid w:val="00C021AB"/>
    <w:rsid w:val="00C07F6B"/>
    <w:rsid w:val="00C15176"/>
    <w:rsid w:val="00C21B29"/>
    <w:rsid w:val="00C2506B"/>
    <w:rsid w:val="00C34119"/>
    <w:rsid w:val="00C37063"/>
    <w:rsid w:val="00C40AAB"/>
    <w:rsid w:val="00C52947"/>
    <w:rsid w:val="00C67367"/>
    <w:rsid w:val="00C80B07"/>
    <w:rsid w:val="00C846FE"/>
    <w:rsid w:val="00C85F4A"/>
    <w:rsid w:val="00C92413"/>
    <w:rsid w:val="00C9425C"/>
    <w:rsid w:val="00CA0FAC"/>
    <w:rsid w:val="00CA667A"/>
    <w:rsid w:val="00CC7B1C"/>
    <w:rsid w:val="00CE086C"/>
    <w:rsid w:val="00CE5901"/>
    <w:rsid w:val="00CF4C68"/>
    <w:rsid w:val="00CF7DA5"/>
    <w:rsid w:val="00D0583C"/>
    <w:rsid w:val="00D0680E"/>
    <w:rsid w:val="00D2315A"/>
    <w:rsid w:val="00D356F8"/>
    <w:rsid w:val="00D50FF0"/>
    <w:rsid w:val="00D66537"/>
    <w:rsid w:val="00D92BBC"/>
    <w:rsid w:val="00D93D0D"/>
    <w:rsid w:val="00DA589B"/>
    <w:rsid w:val="00DB1A13"/>
    <w:rsid w:val="00DC7A9D"/>
    <w:rsid w:val="00DD1729"/>
    <w:rsid w:val="00DD3B24"/>
    <w:rsid w:val="00DD77F0"/>
    <w:rsid w:val="00DD7C30"/>
    <w:rsid w:val="00DE3AB8"/>
    <w:rsid w:val="00DF4DBC"/>
    <w:rsid w:val="00E45C31"/>
    <w:rsid w:val="00E5122E"/>
    <w:rsid w:val="00E5704B"/>
    <w:rsid w:val="00E85295"/>
    <w:rsid w:val="00EA16A9"/>
    <w:rsid w:val="00EA46DE"/>
    <w:rsid w:val="00EB1195"/>
    <w:rsid w:val="00EB4C88"/>
    <w:rsid w:val="00EB6372"/>
    <w:rsid w:val="00EC37E3"/>
    <w:rsid w:val="00EC5299"/>
    <w:rsid w:val="00ED3649"/>
    <w:rsid w:val="00EE0481"/>
    <w:rsid w:val="00F06F3B"/>
    <w:rsid w:val="00F13D85"/>
    <w:rsid w:val="00F25CC7"/>
    <w:rsid w:val="00F27651"/>
    <w:rsid w:val="00F42EB9"/>
    <w:rsid w:val="00F51D59"/>
    <w:rsid w:val="00F523E6"/>
    <w:rsid w:val="00F5718C"/>
    <w:rsid w:val="00F609E1"/>
    <w:rsid w:val="00F61204"/>
    <w:rsid w:val="00F64AB1"/>
    <w:rsid w:val="00F721B3"/>
    <w:rsid w:val="00F7403F"/>
    <w:rsid w:val="00F8486E"/>
    <w:rsid w:val="00F8709D"/>
    <w:rsid w:val="00F94E17"/>
    <w:rsid w:val="00FA30C8"/>
    <w:rsid w:val="00FA4212"/>
    <w:rsid w:val="00FB4899"/>
    <w:rsid w:val="00FB4EB0"/>
    <w:rsid w:val="00FE211E"/>
    <w:rsid w:val="00FE59C4"/>
    <w:rsid w:val="00FF2A44"/>
    <w:rsid w:val="00FF5782"/>
    <w:rsid w:val="1608FFE1"/>
    <w:rsid w:val="60DA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27966"/>
  <w15:docId w15:val="{016FCA36-6332-4941-9002-3B025AC6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19" w:qFormat="1"/>
    <w:lsdException w:name="heading 8" w:semiHidden="1" w:uiPriority="19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/>
    <w:lsdException w:name="toc 2" w:semiHidden="1" w:uiPriority="20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1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1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A37438"/>
    <w:pPr>
      <w:spacing w:after="280" w:line="360" w:lineRule="atLeast"/>
      <w:textboxTightWrap w:val="lastLineOnly"/>
    </w:pPr>
    <w:rPr>
      <w:rFonts w:ascii="Arial" w:hAnsi="Arial"/>
      <w:color w:val="000000"/>
      <w:sz w:val="24"/>
      <w:szCs w:val="24"/>
    </w:rPr>
  </w:style>
  <w:style w:type="paragraph" w:styleId="Heading1">
    <w:name w:val="heading 1"/>
    <w:next w:val="Normal"/>
    <w:link w:val="Heading1Char"/>
    <w:autoRedefine/>
    <w:uiPriority w:val="2"/>
    <w:semiHidden/>
    <w:rsid w:val="00694E5D"/>
    <w:pPr>
      <w:keepNext/>
      <w:outlineLvl w:val="0"/>
    </w:pPr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Heading2">
    <w:name w:val="heading 2"/>
    <w:next w:val="Normal"/>
    <w:link w:val="Heading2Char"/>
    <w:uiPriority w:val="3"/>
    <w:qFormat/>
    <w:rsid w:val="00384FA1"/>
    <w:pPr>
      <w:keepNext/>
      <w:spacing w:before="400" w:after="120"/>
      <w:outlineLvl w:val="1"/>
    </w:pPr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styleId="Heading3">
    <w:name w:val="heading 3"/>
    <w:next w:val="Normal"/>
    <w:link w:val="Heading3Char"/>
    <w:uiPriority w:val="5"/>
    <w:qFormat/>
    <w:rsid w:val="00384FA1"/>
    <w:pPr>
      <w:keepNext/>
      <w:spacing w:before="300" w:after="60"/>
      <w:outlineLvl w:val="2"/>
    </w:pPr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styleId="Heading4">
    <w:name w:val="heading 4"/>
    <w:next w:val="Normal"/>
    <w:link w:val="Heading4Char"/>
    <w:uiPriority w:val="6"/>
    <w:qFormat/>
    <w:rsid w:val="00384FA1"/>
    <w:pPr>
      <w:keepNext/>
      <w:spacing w:before="300" w:after="60"/>
      <w:outlineLvl w:val="3"/>
    </w:pPr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styleId="Heading5">
    <w:name w:val="heading 5"/>
    <w:next w:val="Normal"/>
    <w:link w:val="Heading5Char"/>
    <w:uiPriority w:val="8"/>
    <w:qFormat/>
    <w:rsid w:val="00A37438"/>
    <w:pPr>
      <w:keepNext/>
      <w:keepLines/>
      <w:spacing w:before="300" w:after="60"/>
      <w:outlineLvl w:val="4"/>
    </w:pPr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384FA1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2"/>
    <w:semiHidden/>
    <w:rsid w:val="00694E5D"/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semiHidden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5"/>
    <w:rsid w:val="00384FA1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uiPriority w:val="12"/>
    <w:qFormat/>
    <w:rsid w:val="00484943"/>
    <w:pPr>
      <w:numPr>
        <w:numId w:val="1"/>
      </w:numPr>
      <w:autoSpaceDE w:val="0"/>
      <w:autoSpaceDN w:val="0"/>
      <w:adjustRightInd w:val="0"/>
      <w:spacing w:after="240"/>
      <w:contextualSpacing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12"/>
    <w:rsid w:val="00484943"/>
    <w:rPr>
      <w:rFonts w:ascii="Arial" w:hAnsi="Arial" w:cs="FrutigerLTStd-Light"/>
      <w:color w:val="000000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semiHidden/>
    <w:rsid w:val="00C15176"/>
    <w:pPr>
      <w:numPr>
        <w:numId w:val="0"/>
      </w:numPr>
      <w:tabs>
        <w:tab w:val="left" w:pos="284"/>
      </w:tabs>
      <w:spacing w:after="60" w:line="276" w:lineRule="auto"/>
      <w:ind w:left="284" w:hanging="284"/>
    </w:pPr>
    <w:rPr>
      <w:sz w:val="20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semiHidden/>
    <w:rsid w:val="00EA16A9"/>
    <w:rPr>
      <w:rFonts w:ascii="Arial" w:hAnsi="Arial" w:cs="FrutigerLTStd-Light"/>
      <w:color w:val="000000"/>
      <w:sz w:val="24"/>
      <w:szCs w:val="18"/>
    </w:rPr>
  </w:style>
  <w:style w:type="character" w:customStyle="1" w:styleId="Heading4Char">
    <w:name w:val="Heading 4 Char"/>
    <w:basedOn w:val="DefaultParagraphFont"/>
    <w:link w:val="Heading4"/>
    <w:uiPriority w:val="6"/>
    <w:rsid w:val="00384FA1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character" w:styleId="Hyperlink">
    <w:name w:val="Hyperlink"/>
    <w:basedOn w:val="DefaultParagraphFont"/>
    <w:uiPriority w:val="99"/>
    <w:semiHidden/>
    <w:rsid w:val="00BC294E"/>
    <w:rPr>
      <w:rFonts w:asciiTheme="minorHAnsi" w:hAnsiTheme="minorHAnsi"/>
      <w:color w:val="003087" w:themeColor="accent1"/>
      <w:u w:val="single"/>
    </w:rPr>
  </w:style>
  <w:style w:type="paragraph" w:customStyle="1" w:styleId="Standfirst">
    <w:name w:val="Standfirst"/>
    <w:basedOn w:val="Normal"/>
    <w:link w:val="StandfirstChar"/>
    <w:autoRedefine/>
    <w:uiPriority w:val="11"/>
    <w:semiHidden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11"/>
    <w:semiHidden/>
    <w:rsid w:val="008D50ED"/>
    <w:rPr>
      <w:rFonts w:ascii="Arial" w:eastAsia="MS Mincho" w:hAnsi="Arial"/>
      <w:b/>
      <w:color w:val="000000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semiHidden/>
    <w:rsid w:val="000005C7"/>
    <w:pPr>
      <w:pBdr>
        <w:top w:val="single" w:sz="4" w:space="4" w:color="D5DDE3" w:themeColor="accent6" w:themeTint="33"/>
        <w:bottom w:val="single" w:sz="4" w:space="4" w:color="D5DDE3" w:themeColor="accent6" w:themeTint="33"/>
      </w:pBdr>
      <w:tabs>
        <w:tab w:val="right" w:pos="9854"/>
      </w:tabs>
    </w:pPr>
    <w:rPr>
      <w:b/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18"/>
    <w:semiHidden/>
    <w:rsid w:val="000C24A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semiHidden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semiHidden/>
    <w:rsid w:val="00EA16A9"/>
    <w:rPr>
      <w:rFonts w:ascii="Arial" w:hAnsi="Arial" w:cs="Arial"/>
      <w:noProof/>
      <w:color w:val="005EB8" w:themeColor="text2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uiPriority w:val="11"/>
    <w:qFormat/>
    <w:rsid w:val="00F721B3"/>
    <w:pPr>
      <w:numPr>
        <w:numId w:val="2"/>
      </w:numPr>
      <w:spacing w:after="240"/>
      <w:ind w:left="992" w:hanging="425"/>
      <w:contextualSpacing/>
    </w:pPr>
  </w:style>
  <w:style w:type="character" w:customStyle="1" w:styleId="NumberedlistChar">
    <w:name w:val="Numbered list Char"/>
    <w:basedOn w:val="DefaultParagraphFont"/>
    <w:link w:val="Numberedlist"/>
    <w:uiPriority w:val="11"/>
    <w:rsid w:val="00F721B3"/>
    <w:rPr>
      <w:rFonts w:ascii="Arial" w:hAnsi="Arial"/>
      <w:color w:val="000000"/>
      <w:sz w:val="24"/>
      <w:szCs w:val="24"/>
    </w:rPr>
  </w:style>
  <w:style w:type="paragraph" w:styleId="TOC2">
    <w:name w:val="toc 2"/>
    <w:basedOn w:val="Normal"/>
    <w:next w:val="Normal"/>
    <w:uiPriority w:val="20"/>
    <w:semiHidden/>
    <w:rsid w:val="000005C7"/>
    <w:pPr>
      <w:tabs>
        <w:tab w:val="right" w:pos="9854"/>
      </w:tabs>
      <w:spacing w:after="100"/>
      <w:ind w:left="220"/>
    </w:pPr>
    <w:rPr>
      <w:b/>
      <w:noProof/>
      <w:color w:val="003087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semiHidden/>
    <w:rsid w:val="000005C7"/>
    <w:pPr>
      <w:pBdr>
        <w:bottom w:val="single" w:sz="2" w:space="4" w:color="768692" w:themeColor="accent2"/>
      </w:pBdr>
      <w:tabs>
        <w:tab w:val="left" w:pos="9639"/>
      </w:tabs>
      <w:spacing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A16A9"/>
    <w:rPr>
      <w:rFonts w:ascii="Arial" w:hAnsi="Arial"/>
      <w:color w:val="000000"/>
      <w:szCs w:val="24"/>
    </w:rPr>
  </w:style>
  <w:style w:type="paragraph" w:styleId="Footer">
    <w:name w:val="footer"/>
    <w:basedOn w:val="Normal"/>
    <w:link w:val="FooterChar"/>
    <w:uiPriority w:val="99"/>
    <w:semiHidden/>
    <w:rsid w:val="000005C7"/>
    <w:pPr>
      <w:tabs>
        <w:tab w:val="left" w:pos="426"/>
        <w:tab w:val="right" w:pos="9866"/>
      </w:tabs>
      <w:spacing w:after="0"/>
    </w:pPr>
    <w:rPr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A16A9"/>
    <w:rPr>
      <w:rFonts w:ascii="Arial" w:hAnsi="Arial"/>
      <w:color w:val="000000"/>
      <w:spacing w:val="-4"/>
      <w:sz w:val="18"/>
      <w:szCs w:val="24"/>
    </w:rPr>
  </w:style>
  <w:style w:type="character" w:styleId="Strong">
    <w:name w:val="Strong"/>
    <w:aliases w:val="Bold"/>
    <w:uiPriority w:val="23"/>
    <w:semiHidden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A16A9"/>
    <w:rPr>
      <w:rFonts w:asciiTheme="minorHAnsi" w:hAnsiTheme="minorHAnsi"/>
      <w:b/>
      <w:i/>
      <w:iCs/>
      <w:color w:val="000000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EA16A9"/>
    <w:rPr>
      <w:rFonts w:ascii="Arial" w:hAnsi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semiHidden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semiHidden/>
    <w:rsid w:val="00EA16A9"/>
    <w:rPr>
      <w:rFonts w:ascii="Arial Bold" w:eastAsia="MS Mincho" w:hAnsi="Arial Bold"/>
      <w:b w:val="0"/>
      <w:color w:val="231F20" w:themeColor="background1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semiHidden/>
    <w:rsid w:val="00EA16A9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semiHidden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spacing w:after="0" w:line="240" w:lineRule="auto"/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8"/>
    <w:rsid w:val="00A37438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semiHidden/>
    <w:rsid w:val="006679DE"/>
    <w:pPr>
      <w:spacing w:before="400" w:after="400" w:line="264" w:lineRule="auto"/>
    </w:pPr>
    <w:rPr>
      <w:rFonts w:ascii="Arial Bold" w:hAnsi="Arial Bold" w:cs="Arial"/>
      <w:b/>
      <w:bCs/>
      <w:kern w:val="28"/>
      <w:sz w:val="48"/>
      <w:szCs w:val="32"/>
      <w14:ligatures w14:val="standardContextual"/>
    </w:rPr>
  </w:style>
  <w:style w:type="paragraph" w:customStyle="1" w:styleId="h2numbered">
    <w:name w:val="h2 numbered"/>
    <w:basedOn w:val="Heading2"/>
    <w:next w:val="Normal"/>
    <w:link w:val="h2numberedChar"/>
    <w:uiPriority w:val="4"/>
    <w:qFormat/>
    <w:rsid w:val="00C15176"/>
    <w:pPr>
      <w:numPr>
        <w:numId w:val="3"/>
      </w:numPr>
    </w:pPr>
  </w:style>
  <w:style w:type="paragraph" w:customStyle="1" w:styleId="h3numbered">
    <w:name w:val="h3 numbered"/>
    <w:basedOn w:val="Heading3"/>
    <w:next w:val="Normal"/>
    <w:link w:val="h3numberedChar"/>
    <w:uiPriority w:val="6"/>
    <w:qFormat/>
    <w:rsid w:val="00C15176"/>
    <w:pPr>
      <w:numPr>
        <w:ilvl w:val="1"/>
        <w:numId w:val="3"/>
      </w:numPr>
    </w:pPr>
  </w:style>
  <w:style w:type="character" w:customStyle="1" w:styleId="h2numberedChar">
    <w:name w:val="h2 numbered Char"/>
    <w:basedOn w:val="Heading2Char"/>
    <w:link w:val="h2numbered"/>
    <w:uiPriority w:val="4"/>
    <w:rsid w:val="00BC5F53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customStyle="1" w:styleId="h4numbered">
    <w:name w:val="h4 numbered"/>
    <w:basedOn w:val="Heading4"/>
    <w:next w:val="Normal"/>
    <w:link w:val="h4numberedChar"/>
    <w:uiPriority w:val="7"/>
    <w:qFormat/>
    <w:rsid w:val="00C15176"/>
    <w:pPr>
      <w:numPr>
        <w:ilvl w:val="2"/>
        <w:numId w:val="3"/>
      </w:numPr>
    </w:pPr>
  </w:style>
  <w:style w:type="character" w:customStyle="1" w:styleId="h3numberedChar">
    <w:name w:val="h3 numbered Char"/>
    <w:basedOn w:val="Heading3Char"/>
    <w:link w:val="h3numbered"/>
    <w:uiPriority w:val="6"/>
    <w:rsid w:val="00BC5F53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h5numbered">
    <w:name w:val="h5 numbered"/>
    <w:basedOn w:val="Heading5"/>
    <w:next w:val="Normal"/>
    <w:link w:val="h5numberedChar"/>
    <w:uiPriority w:val="9"/>
    <w:qFormat/>
    <w:rsid w:val="00C15176"/>
    <w:pPr>
      <w:numPr>
        <w:ilvl w:val="3"/>
        <w:numId w:val="3"/>
      </w:numPr>
    </w:pPr>
  </w:style>
  <w:style w:type="character" w:customStyle="1" w:styleId="h4numberedChar">
    <w:name w:val="h4 numbered Char"/>
    <w:basedOn w:val="Heading4Char"/>
    <w:link w:val="h4numbered"/>
    <w:uiPriority w:val="7"/>
    <w:rsid w:val="00BC5F53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customStyle="1" w:styleId="bodytextnumbered">
    <w:name w:val="body text numbered"/>
    <w:basedOn w:val="Normal"/>
    <w:link w:val="bodytextnumberedChar"/>
    <w:uiPriority w:val="15"/>
    <w:qFormat/>
    <w:rsid w:val="00BC5F53"/>
    <w:pPr>
      <w:numPr>
        <w:ilvl w:val="4"/>
        <w:numId w:val="3"/>
      </w:numPr>
      <w:spacing w:after="200"/>
    </w:pPr>
  </w:style>
  <w:style w:type="character" w:customStyle="1" w:styleId="h5numberedChar">
    <w:name w:val="h5 numbered Char"/>
    <w:basedOn w:val="Heading5Char"/>
    <w:link w:val="h5numbered"/>
    <w:uiPriority w:val="9"/>
    <w:rsid w:val="00BC5F53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bodytextnumbered11">
    <w:name w:val="body text numbered 1.1"/>
    <w:basedOn w:val="Normal"/>
    <w:link w:val="bodytextnumbered11Char"/>
    <w:uiPriority w:val="15"/>
    <w:qFormat/>
    <w:rsid w:val="00943EC5"/>
    <w:pPr>
      <w:numPr>
        <w:ilvl w:val="5"/>
        <w:numId w:val="3"/>
      </w:numPr>
      <w:spacing w:after="160"/>
    </w:pPr>
  </w:style>
  <w:style w:type="character" w:customStyle="1" w:styleId="bodytextnumberedChar">
    <w:name w:val="body text numbered Char"/>
    <w:basedOn w:val="DefaultParagraphFont"/>
    <w:link w:val="bodytextnumbered"/>
    <w:uiPriority w:val="15"/>
    <w:rsid w:val="00EA16A9"/>
    <w:rPr>
      <w:rFonts w:ascii="Arial" w:hAnsi="Arial"/>
      <w:color w:val="000000"/>
      <w:sz w:val="24"/>
      <w:szCs w:val="24"/>
    </w:rPr>
  </w:style>
  <w:style w:type="paragraph" w:customStyle="1" w:styleId="bodytextnumbered111">
    <w:name w:val="body text numbered 1.1.1"/>
    <w:basedOn w:val="Normal"/>
    <w:link w:val="bodytextnumbered111Char"/>
    <w:uiPriority w:val="16"/>
    <w:qFormat/>
    <w:rsid w:val="00943EC5"/>
    <w:pPr>
      <w:numPr>
        <w:ilvl w:val="6"/>
        <w:numId w:val="3"/>
      </w:numPr>
      <w:spacing w:after="120"/>
    </w:pPr>
  </w:style>
  <w:style w:type="character" w:customStyle="1" w:styleId="bodytextnumbered11Char">
    <w:name w:val="body text numbered 1.1 Char"/>
    <w:basedOn w:val="DefaultParagraphFont"/>
    <w:link w:val="bodytextnumbered11"/>
    <w:uiPriority w:val="15"/>
    <w:rsid w:val="008D50ED"/>
    <w:rPr>
      <w:rFonts w:ascii="Arial" w:hAnsi="Arial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19"/>
    <w:qFormat/>
    <w:rsid w:val="00F721B3"/>
    <w:pPr>
      <w:spacing w:before="120" w:after="120" w:line="240" w:lineRule="auto"/>
    </w:pPr>
    <w:rPr>
      <w:b/>
      <w:iCs/>
      <w:color w:val="auto"/>
      <w:szCs w:val="18"/>
    </w:rPr>
  </w:style>
  <w:style w:type="character" w:customStyle="1" w:styleId="bodytextnumbered111Char">
    <w:name w:val="body text numbered 1.1.1 Char"/>
    <w:basedOn w:val="DefaultParagraphFont"/>
    <w:link w:val="bodytextnumbered111"/>
    <w:uiPriority w:val="16"/>
    <w:rsid w:val="008D50ED"/>
    <w:rPr>
      <w:rFonts w:ascii="Arial" w:hAnsi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Snead\Downloads\short%20document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21743E7C814E92B4151469EC1BB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838E3-6526-46B0-9821-CC58277937A6}"/>
      </w:docPartPr>
      <w:docPartBody>
        <w:p w:rsidR="005C4B01" w:rsidRDefault="005C4B01">
          <w:pPr>
            <w:pStyle w:val="A421743E7C814E92B4151469EC1BB50B"/>
          </w:pPr>
          <w:r w:rsidRPr="00DD77F0">
            <w:t>Title of document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B01"/>
    <w:rsid w:val="00335FBE"/>
    <w:rsid w:val="00476D36"/>
    <w:rsid w:val="00571E75"/>
    <w:rsid w:val="005C4B01"/>
    <w:rsid w:val="007A1511"/>
    <w:rsid w:val="00851D24"/>
    <w:rsid w:val="008B2E92"/>
    <w:rsid w:val="00961F4E"/>
    <w:rsid w:val="00B40369"/>
    <w:rsid w:val="00B906A5"/>
    <w:rsid w:val="00B9538E"/>
    <w:rsid w:val="00C34119"/>
    <w:rsid w:val="00C80B07"/>
    <w:rsid w:val="00D06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421743E7C814E92B4151469EC1BB50B">
    <w:name w:val="A421743E7C814E92B4151469EC1BB5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778f81-1651-42e4-9e6b-0ecbab2e55e5">
      <Terms xmlns="http://schemas.microsoft.com/office/infopath/2007/PartnerControls"/>
    </lcf76f155ced4ddcb4097134ff3c332f>
    <TaxCatchAll xmlns="adb28bee-d5fe-489b-9e7a-8ceb5dc9ebbd" xsi:nil="true"/>
    <_ip_UnifiedCompliancePolicyUIAction xmlns="adb28bee-d5fe-489b-9e7a-8ceb5dc9ebbd" xsi:nil="true"/>
    <_ip_UnifiedCompliancePolicyProperties xmlns="adb28bee-d5fe-489b-9e7a-8ceb5dc9ebb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CC6473A0A51E4F85BFF2429A682CF3" ma:contentTypeVersion="27" ma:contentTypeDescription="Create a new document." ma:contentTypeScope="" ma:versionID="974430f7f6e74b5db983084e0267631a">
  <xsd:schema xmlns:xsd="http://www.w3.org/2001/XMLSchema" xmlns:xs="http://www.w3.org/2001/XMLSchema" xmlns:p="http://schemas.microsoft.com/office/2006/metadata/properties" xmlns:ns2="9c778f81-1651-42e4-9e6b-0ecbab2e55e5" xmlns:ns3="adb28bee-d5fe-489b-9e7a-8ceb5dc9ebbd" targetNamespace="http://schemas.microsoft.com/office/2006/metadata/properties" ma:root="true" ma:fieldsID="5b40ff9b3fb3da2d7d48e9e510317906" ns2:_="" ns3:_="">
    <xsd:import namespace="9c778f81-1651-42e4-9e6b-0ecbab2e55e5"/>
    <xsd:import namespace="adb28bee-d5fe-489b-9e7a-8ceb5dc9eb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_ip_UnifiedCompliancePolicyProperties" minOccurs="0"/>
                <xsd:element ref="ns3:_ip_UnifiedCompliancePolicyUIAction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78f81-1651-42e4-9e6b-0ecbab2e5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28bee-d5fe-489b-9e7a-8ceb5dc9ebbd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3" nillable="true" ma:displayName="Taxonomy Catch All Column" ma:hidden="true" ma:list="{c7147a7f-d45f-4a47-a29c-3d3289e3251d}" ma:internalName="TaxCatchAll" ma:showField="CatchAllData" ma:web="adb28bee-d5fe-489b-9e7a-8ceb5dc9eb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ip_UnifiedCompliancePolicyProperties" ma:index="19" nillable="true" ma:displayName="Unified Compliance Policy Properties" ma:internalName="_ip_UnifiedCompliancePolicyProperties" ma:readOnly="false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schemas.microsoft.com/office/infopath/2007/PartnerControls"/>
    <ds:schemaRef ds:uri="9c778f81-1651-42e4-9e6b-0ecbab2e55e5"/>
    <ds:schemaRef ds:uri="adb28bee-d5fe-489b-9e7a-8ceb5dc9ebbd"/>
  </ds:schemaRefs>
</ds:datastoreItem>
</file>

<file path=customXml/itemProps2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28619FB-8978-4C15-AE94-B6837131BF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778f81-1651-42e4-9e6b-0ecbab2e55e5"/>
    <ds:schemaRef ds:uri="adb28bee-d5fe-489b-9e7a-8ceb5dc9eb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short document template</Template>
  <TotalTime>7</TotalTime>
  <Pages>2</Pages>
  <Words>296</Words>
  <Characters>1798</Characters>
  <Application>Microsoft Office Word</Application>
  <DocSecurity>0</DocSecurity>
  <Lines>69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Foundation Training Job Description</vt:lpstr>
    </vt:vector>
  </TitlesOfParts>
  <Company>Health &amp; Social Care Information Centre</Company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Foundation Training Job Description</dc:title>
  <dc:subject/>
  <dc:creator>Hannah Snead</dc:creator>
  <cp:keywords/>
  <cp:lastModifiedBy>SPENCER, Victoria (YORK AND SCARBOROUGH TEACHING HOSPITALS NHS FOUNDATION TRUST)</cp:lastModifiedBy>
  <cp:revision>6</cp:revision>
  <cp:lastPrinted>2016-07-14T17:27:00Z</cp:lastPrinted>
  <dcterms:created xsi:type="dcterms:W3CDTF">2026-01-09T15:18:00Z</dcterms:created>
  <dcterms:modified xsi:type="dcterms:W3CDTF">2026-01-12T09:34:00Z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0x0101006ACC6473A0A51E4F85BFF2429A682CF3</vt:lpwstr>
  </property>
  <property fmtid="{D5CDD505-2E9C-101B-9397-08002B2CF9AE}" pid="3" name="_dlc_policyId">
    <vt:lpwstr>0x010100248FFECF8F0D554792D64B70CF7BF038|1875765322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AuthoredDate&lt;/property&gt;&lt;propertyId&gt;78342c6d-8801-441d-a333-a9f070617aff&lt;/propertyId&gt;&lt;period&gt;years&lt;/period&gt;&lt;/formula&gt;</vt:lpwstr>
  </property>
  <property fmtid="{D5CDD505-2E9C-101B-9397-08002B2CF9AE}" pid="5" name="InformationType">
    <vt:lpwstr>58;#Template|aff1a68b-1933-4dcf-8d00-314af96fd52f</vt:lpwstr>
  </property>
  <property fmtid="{D5CDD505-2E9C-101B-9397-08002B2CF9AE}" pid="6" name="PortfolioCode">
    <vt:lpwstr>1;#P0404/00 - Communications [Corporate Function-Digital Transformation - Beverley Bryant]|4d1365a3-4553-4328-b183-fb2da2713d14</vt:lpwstr>
  </property>
  <property fmtid="{D5CDD505-2E9C-101B-9397-08002B2CF9AE}" pid="7" name="MediaServiceImageTags">
    <vt:lpwstr/>
  </property>
</Properties>
</file>