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44869" w:rsidR="00B72132" w:rsidP="00B72132" w:rsidRDefault="00B72132" w14:paraId="207DFF6E" w14:textId="77777777">
      <w:pPr>
        <w:rPr>
          <w:color w:val="003087" w:themeColor="accent1"/>
        </w:rPr>
        <w:sectPr w:rsidRPr="00B44869" w:rsidR="00B72132" w:rsidSect="00D870EF">
          <w:headerReference w:type="default" r:id="rId11"/>
          <w:headerReference w:type="first" r:id="rId12"/>
          <w:footerReference w:type="first" r:id="rId13"/>
          <w:pgSz w:w="11906" w:h="16838" w:orient="portrait"/>
          <w:pgMar w:top="2268" w:right="1021" w:bottom="1021" w:left="1021" w:header="454" w:footer="556" w:gutter="0"/>
          <w:cols w:space="708"/>
          <w:titlePg/>
          <w:docGrid w:linePitch="360"/>
          <w:footerReference w:type="default" r:id="R9a630e7de77847ab"/>
        </w:sectPr>
      </w:pPr>
    </w:p>
    <w:p w:rsidRPr="00597D91" w:rsidR="00EE0481" w:rsidP="00031FD0" w:rsidRDefault="009E49C1" w14:paraId="1CBCE6AB" w14:textId="1F14D85D">
      <w:pPr>
        <w:pStyle w:val="Heading1"/>
        <w:rPr>
          <w:color w:val="C00000"/>
          <w:sz w:val="56"/>
          <w:szCs w:val="24"/>
        </w:rPr>
      </w:pPr>
      <w:sdt>
        <w:sdtPr>
          <w:rPr>
            <w:color w:val="C00000"/>
            <w:sz w:val="48"/>
            <w:szCs w:val="20"/>
          </w:rPr>
          <w:alias w:val="Title"/>
          <w:tag w:val="title"/>
          <w:id w:val="1036308880"/>
          <w:placeholder>
            <w:docPart w:val="96E9AF6C53964643B0D50D25D3D63CD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597D91" w:rsidR="00DF39C1">
            <w:rPr>
              <w:color w:val="C00000"/>
              <w:sz w:val="48"/>
              <w:szCs w:val="20"/>
            </w:rPr>
            <w:t>Yorkshire &amp; Humber Trainee Executive Forum (TEF) Minutes of Meeting</w:t>
          </w:r>
        </w:sdtContent>
      </w:sdt>
    </w:p>
    <w:p w:rsidRPr="00B44869" w:rsidR="0019462E" w:rsidP="00085A64" w:rsidRDefault="0019462E" w14:paraId="15EA0172" w14:textId="77777777">
      <w:pPr>
        <w:rPr>
          <w:color w:val="003087" w:themeColor="accent1"/>
        </w:rPr>
      </w:pPr>
      <w:bookmarkStart w:name="_Toc142042366" w:id="0"/>
      <w:bookmarkStart w:name="_Toc142043217" w:id="1"/>
      <w:bookmarkStart w:name="_Toc143256350" w:id="2"/>
    </w:p>
    <w:tbl>
      <w:tblPr>
        <w:tblStyle w:val="TableGrid"/>
        <w:tblW w:w="9857" w:type="dxa"/>
        <w:tblLayout w:type="fixed"/>
        <w:tblCellMar>
          <w:top w:w="170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122"/>
        <w:gridCol w:w="3867"/>
        <w:gridCol w:w="3868"/>
      </w:tblGrid>
      <w:tr w:rsidRPr="00B44869" w:rsidR="00B44869" w:rsidTr="3805D7E0" w14:paraId="1671BBF4" w14:textId="77777777">
        <w:trPr>
          <w:trHeight w:val="416"/>
        </w:trPr>
        <w:tc>
          <w:tcPr>
            <w:tcW w:w="2122" w:type="dxa"/>
            <w:tcMar/>
          </w:tcPr>
          <w:bookmarkEnd w:id="0"/>
          <w:bookmarkEnd w:id="1"/>
          <w:bookmarkEnd w:id="2"/>
          <w:p w:rsidRPr="00597D91" w:rsidR="00DF39C1" w:rsidP="00D40D15" w:rsidRDefault="00DF39C1" w14:paraId="55BA8B6F" w14:textId="77777777">
            <w:pPr>
              <w:pStyle w:val="Heading3"/>
            </w:pPr>
            <w:r w:rsidRPr="00597D91">
              <w:t>Date and time</w:t>
            </w:r>
          </w:p>
        </w:tc>
        <w:tc>
          <w:tcPr>
            <w:tcW w:w="7735" w:type="dxa"/>
            <w:gridSpan w:val="2"/>
            <w:tcMar/>
          </w:tcPr>
          <w:p w:rsidRPr="00B44869" w:rsidR="00DF39C1" w:rsidP="47BE078D" w:rsidRDefault="00E61167" w14:paraId="708416F6" w14:textId="52F5EFF4">
            <w:pPr>
              <w:spacing w:after="0"/>
              <w:rPr>
                <w:rFonts w:eastAsia="Calibri"/>
                <w:color w:val="auto" w:themeColor="accent1"/>
              </w:rPr>
            </w:pPr>
            <w:r w:rsidRPr="3805D7E0" w:rsidR="0E2D8A57">
              <w:rPr>
                <w:rFonts w:eastAsia="Calibri"/>
                <w:color w:val="auto"/>
              </w:rPr>
              <w:t>1</w:t>
            </w:r>
            <w:r w:rsidRPr="3805D7E0" w:rsidR="30C35D52">
              <w:rPr>
                <w:rFonts w:eastAsia="Calibri"/>
                <w:color w:val="auto"/>
              </w:rPr>
              <w:t>3</w:t>
            </w:r>
            <w:r w:rsidRPr="3805D7E0" w:rsidR="4A41C654">
              <w:rPr>
                <w:rFonts w:eastAsia="Calibri"/>
                <w:color w:val="auto"/>
                <w:vertAlign w:val="superscript"/>
              </w:rPr>
              <w:t>th</w:t>
            </w:r>
            <w:r w:rsidRPr="3805D7E0" w:rsidR="0E2D8A57">
              <w:rPr>
                <w:rFonts w:eastAsia="Calibri"/>
                <w:color w:val="auto"/>
              </w:rPr>
              <w:t xml:space="preserve"> </w:t>
            </w:r>
            <w:r w:rsidRPr="3805D7E0" w:rsidR="01F4EDB8">
              <w:rPr>
                <w:rFonts w:eastAsia="Calibri"/>
                <w:color w:val="auto"/>
              </w:rPr>
              <w:t xml:space="preserve">November </w:t>
            </w:r>
            <w:r w:rsidRPr="3805D7E0" w:rsidR="0E2D8A57">
              <w:rPr>
                <w:rFonts w:eastAsia="Calibri"/>
                <w:color w:val="auto"/>
              </w:rPr>
              <w:t>2024</w:t>
            </w:r>
          </w:p>
        </w:tc>
      </w:tr>
      <w:tr w:rsidRPr="00B44869" w:rsidR="00B44869" w:rsidTr="3805D7E0" w14:paraId="09C0C9C7" w14:textId="77777777">
        <w:trPr>
          <w:trHeight w:val="300"/>
        </w:trPr>
        <w:tc>
          <w:tcPr>
            <w:tcW w:w="2122" w:type="dxa"/>
            <w:tcMar/>
          </w:tcPr>
          <w:p w:rsidRPr="00597D91" w:rsidR="00DF39C1" w:rsidP="00D40D15" w:rsidRDefault="00DF39C1" w14:paraId="2444385D" w14:textId="77777777">
            <w:pPr>
              <w:pStyle w:val="Heading3"/>
            </w:pPr>
            <w:r w:rsidRPr="00597D91">
              <w:t>Venue details</w:t>
            </w:r>
          </w:p>
        </w:tc>
        <w:tc>
          <w:tcPr>
            <w:tcW w:w="7735" w:type="dxa"/>
            <w:gridSpan w:val="2"/>
            <w:tcBorders>
              <w:bottom w:val="single" w:color="auto" w:sz="4" w:space="0"/>
            </w:tcBorders>
            <w:tcMar/>
          </w:tcPr>
          <w:p w:rsidR="5A39C222" w:rsidP="3805D7E0" w:rsidRDefault="5A39C222" w14:paraId="3DD8B8D1" w14:textId="378E4F4C">
            <w:pPr>
              <w:pStyle w:val="Normal"/>
              <w:suppressLineNumbers w:val="0"/>
              <w:bidi w:val="0"/>
              <w:spacing w:before="0" w:beforeAutospacing="off" w:after="0" w:afterAutospacing="off" w:line="264" w:lineRule="auto"/>
              <w:ind w:left="0" w:right="0"/>
              <w:jc w:val="left"/>
            </w:pPr>
            <w:r w:rsidRPr="3805D7E0" w:rsidR="5A39C222">
              <w:rPr>
                <w:rFonts w:eastAsia="Calibri"/>
                <w:b w:val="1"/>
                <w:bCs w:val="1"/>
                <w:color w:val="002F87"/>
              </w:rPr>
              <w:t xml:space="preserve">Virtual </w:t>
            </w:r>
          </w:p>
          <w:p w:rsidR="5A39C222" w:rsidP="3805D7E0" w:rsidRDefault="5A39C222" w14:paraId="2B837AC4" w14:textId="502A03BD">
            <w:pPr>
              <w:pStyle w:val="Normal"/>
              <w:suppressLineNumbers w:val="0"/>
              <w:bidi w:val="0"/>
              <w:spacing w:before="0" w:beforeAutospacing="off" w:after="0" w:afterAutospacing="off" w:line="264" w:lineRule="auto"/>
              <w:ind w:left="0" w:right="0"/>
              <w:jc w:val="left"/>
            </w:pPr>
            <w:r w:rsidRPr="3805D7E0" w:rsidR="5A39C222">
              <w:rPr>
                <w:rFonts w:eastAsia="Calibri"/>
                <w:color w:val="auto"/>
              </w:rPr>
              <w:t>MS Team</w:t>
            </w:r>
          </w:p>
          <w:p w:rsidRPr="00B44869" w:rsidR="00DF39C1" w:rsidP="47BE078D" w:rsidRDefault="009071F1" w14:paraId="68330E84" w14:textId="1F0CD6B5">
            <w:pPr>
              <w:pStyle w:val="Normal"/>
              <w:spacing w:after="0"/>
              <w:rPr>
                <w:rFonts w:eastAsia="Calibri"/>
                <w:color w:val="auto" w:themeColor="accent1"/>
              </w:rPr>
            </w:pPr>
          </w:p>
        </w:tc>
      </w:tr>
      <w:tr w:rsidRPr="00B44869" w:rsidR="00597D91" w:rsidTr="3805D7E0" w14:paraId="224EED17" w14:textId="77777777">
        <w:trPr>
          <w:trHeight w:val="235"/>
        </w:trPr>
        <w:tc>
          <w:tcPr>
            <w:tcW w:w="2122" w:type="dxa"/>
            <w:vMerge w:val="restart"/>
            <w:tcMar/>
          </w:tcPr>
          <w:p w:rsidRPr="00597D91" w:rsidR="00597D91" w:rsidP="00D40D15" w:rsidRDefault="00597D91" w14:paraId="0BDD0B36" w14:textId="7A69CE0A">
            <w:pPr>
              <w:pStyle w:val="Heading3"/>
            </w:pPr>
            <w:r w:rsidRPr="00597D91">
              <w:t>In attendance</w:t>
            </w:r>
          </w:p>
        </w:tc>
        <w:tc>
          <w:tcPr>
            <w:tcW w:w="3867" w:type="dxa"/>
            <w:tcBorders>
              <w:bottom w:val="single" w:color="auto" w:sz="4" w:space="0"/>
              <w:right w:val="nil"/>
            </w:tcBorders>
            <w:tcMar/>
          </w:tcPr>
          <w:p w:rsidRPr="00597D91" w:rsidR="00597D91" w:rsidP="00597D91" w:rsidRDefault="00597D91" w14:paraId="3A03C24D" w14:textId="22F92EA2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Name</w:t>
            </w:r>
          </w:p>
        </w:tc>
        <w:tc>
          <w:tcPr>
            <w:tcW w:w="3868" w:type="dxa"/>
            <w:tcBorders>
              <w:left w:val="nil"/>
              <w:bottom w:val="single" w:color="auto" w:sz="4" w:space="0"/>
            </w:tcBorders>
            <w:tcMar/>
          </w:tcPr>
          <w:p w:rsidRPr="00597D91" w:rsidR="00597D91" w:rsidP="00597D91" w:rsidRDefault="00012571" w14:paraId="3D41D9D7" w14:textId="5DB78673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>
              <w:rPr>
                <w:rFonts w:eastAsia="Calibri"/>
                <w:b/>
                <w:bCs/>
                <w:color w:val="003087" w:themeColor="accent1"/>
              </w:rPr>
              <w:t xml:space="preserve">TEF </w:t>
            </w:r>
            <w:r w:rsidRPr="00597D91" w:rsidR="00597D91">
              <w:rPr>
                <w:rFonts w:eastAsia="Calibri"/>
                <w:b/>
                <w:bCs/>
                <w:color w:val="003087" w:themeColor="accent1"/>
              </w:rPr>
              <w:t>Role</w:t>
            </w:r>
          </w:p>
        </w:tc>
      </w:tr>
      <w:tr w:rsidRPr="00B44869" w:rsidR="00597D91" w:rsidTr="3805D7E0" w14:paraId="2E639B3B" w14:textId="77777777">
        <w:trPr>
          <w:trHeight w:val="235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44099961" w14:textId="49B330F4">
            <w:pPr>
              <w:pStyle w:val="Heading3"/>
            </w:pPr>
          </w:p>
        </w:tc>
        <w:tc>
          <w:tcPr>
            <w:tcW w:w="3867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0597D91" w:rsidRDefault="00E61167" w14:paraId="71939CC6" w14:textId="347A535B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Person</w:t>
            </w:r>
          </w:p>
        </w:tc>
        <w:tc>
          <w:tcPr>
            <w:tcW w:w="3868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63613801" w:rsidRDefault="00E61167" w14:paraId="3F4E0005" w14:textId="2ED45817">
            <w:pPr>
              <w:spacing w:after="0" w:line="240" w:lineRule="auto"/>
              <w:rPr>
                <w:rFonts w:eastAsia="Calibri"/>
                <w:i w:val="1"/>
                <w:iCs w:val="1"/>
                <w:color w:val="auto"/>
              </w:rPr>
            </w:pPr>
            <w:r w:rsidRPr="63613801" w:rsidR="49F4AE5C">
              <w:rPr>
                <w:rFonts w:eastAsia="Calibri"/>
                <w:i w:val="1"/>
                <w:iCs w:val="1"/>
                <w:color w:val="auto"/>
              </w:rPr>
              <w:t>R</w:t>
            </w:r>
            <w:r w:rsidRPr="63613801" w:rsidR="233999FC">
              <w:rPr>
                <w:rFonts w:eastAsia="Calibri"/>
                <w:i w:val="1"/>
                <w:iCs w:val="1"/>
                <w:color w:val="auto"/>
              </w:rPr>
              <w:t>ole</w:t>
            </w:r>
          </w:p>
        </w:tc>
      </w:tr>
      <w:tr w:rsidRPr="00B44869" w:rsidR="00597D91" w:rsidTr="3805D7E0" w14:paraId="53EC96B4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1D8F3F44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0597D91" w:rsidRDefault="00597D91" w14:paraId="1118D957" w14:textId="416766D9">
            <w:pPr>
              <w:spacing w:after="0" w:line="240" w:lineRule="auto"/>
              <w:rPr>
                <w:rFonts w:eastAsia="Calibri"/>
                <w:color w:val="auto"/>
              </w:rPr>
            </w:pPr>
            <w:r w:rsidRPr="63613801" w:rsidR="681FE686">
              <w:rPr>
                <w:rFonts w:eastAsia="Calibri"/>
                <w:color w:val="auto"/>
              </w:rPr>
              <w:t>Shrita Lakhani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63613801" w:rsidRDefault="00597D91" w14:paraId="1B7ADFE8" w14:textId="74D5C5CF">
            <w:pPr>
              <w:spacing w:after="0" w:line="240" w:lineRule="auto"/>
              <w:rPr>
                <w:rFonts w:eastAsia="Calibri"/>
                <w:i w:val="1"/>
                <w:iCs w:val="1"/>
                <w:color w:val="auto"/>
              </w:rPr>
            </w:pPr>
            <w:r w:rsidRPr="63613801" w:rsidR="681FE686">
              <w:rPr>
                <w:rFonts w:eastAsia="Calibri"/>
                <w:i w:val="1"/>
                <w:iCs w:val="1"/>
                <w:color w:val="auto"/>
              </w:rPr>
              <w:t>Chair</w:t>
            </w:r>
          </w:p>
        </w:tc>
      </w:tr>
      <w:tr w:rsidRPr="00B44869" w:rsidR="00597D91" w:rsidTr="3805D7E0" w14:paraId="4DCA0D05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365E65E9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3805D7E0" w:rsidRDefault="00597D91" w14:paraId="11A3E987" w14:textId="49482C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805D7E0" w:rsidR="3AF70041">
              <w:rPr>
                <w:rFonts w:eastAsia="Calibri"/>
                <w:color w:val="auto"/>
              </w:rPr>
              <w:t>Sophina</w:t>
            </w:r>
            <w:r w:rsidRPr="3805D7E0" w:rsidR="3AF70041">
              <w:rPr>
                <w:rFonts w:eastAsia="Calibri"/>
                <w:color w:val="auto"/>
              </w:rPr>
              <w:t xml:space="preserve"> Mahmood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3805D7E0" w:rsidRDefault="00597D91" w14:paraId="5E787269" w14:textId="7E927355">
            <w:pPr>
              <w:spacing w:after="0" w:line="240" w:lineRule="auto"/>
              <w:rPr>
                <w:rFonts w:eastAsia="Calibri"/>
                <w:i w:val="1"/>
                <w:iCs w:val="1"/>
                <w:color w:val="auto"/>
              </w:rPr>
            </w:pPr>
            <w:r w:rsidRPr="3805D7E0" w:rsidR="3AF70041">
              <w:rPr>
                <w:rFonts w:eastAsia="Calibri"/>
                <w:i w:val="1"/>
                <w:iCs w:val="1"/>
                <w:color w:val="auto"/>
              </w:rPr>
              <w:t xml:space="preserve">Employment </w:t>
            </w:r>
            <w:r w:rsidRPr="3805D7E0" w:rsidR="61D8DFF3">
              <w:rPr>
                <w:rFonts w:eastAsia="Calibri"/>
                <w:i w:val="1"/>
                <w:iCs w:val="1"/>
                <w:color w:val="auto"/>
              </w:rPr>
              <w:t>L</w:t>
            </w:r>
            <w:r w:rsidRPr="3805D7E0" w:rsidR="53E0AAAF">
              <w:rPr>
                <w:rFonts w:eastAsia="Calibri"/>
                <w:i w:val="1"/>
                <w:iCs w:val="1"/>
                <w:color w:val="auto"/>
              </w:rPr>
              <w:t>ead</w:t>
            </w:r>
          </w:p>
        </w:tc>
      </w:tr>
      <w:tr w:rsidRPr="00B44869" w:rsidR="00597D91" w:rsidTr="3805D7E0" w14:paraId="35AE9ECE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5B6261B7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3805D7E0" w:rsidRDefault="00597D91" w14:paraId="46D48916" w14:textId="34AAAB4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805D7E0" w:rsidR="611E4DC1">
              <w:rPr>
                <w:rFonts w:eastAsia="Calibri"/>
                <w:color w:val="auto"/>
              </w:rPr>
              <w:t>Theresa Ugalahi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3805D7E0" w:rsidRDefault="00597D91" w14:paraId="684B8EB5" w14:textId="0674A3A0">
            <w:pPr>
              <w:pStyle w:val="Normal"/>
              <w:spacing w:after="0" w:line="240" w:lineRule="auto"/>
              <w:rPr>
                <w:rFonts w:eastAsia="Calibri"/>
                <w:i w:val="1"/>
                <w:iCs w:val="1"/>
                <w:noProof w:val="0"/>
                <w:color w:val="auto"/>
                <w:lang w:val="en-GB"/>
              </w:rPr>
            </w:pPr>
            <w:r w:rsidRPr="3805D7E0" w:rsidR="611E4DC1">
              <w:rPr>
                <w:rFonts w:ascii="Arial" w:hAnsi="Arial" w:eastAsia="Calibri" w:cs="Times New Roman"/>
                <w:i w:val="1"/>
                <w:iCs w:val="1"/>
                <w:noProof w:val="0"/>
                <w:color w:val="auto"/>
                <w:sz w:val="24"/>
                <w:szCs w:val="24"/>
                <w:lang w:val="en-GB" w:eastAsia="en-US" w:bidi="ar-SA"/>
              </w:rPr>
              <w:t>Equality and Diversity Co-Lead</w:t>
            </w:r>
          </w:p>
        </w:tc>
      </w:tr>
      <w:tr w:rsidRPr="00B44869" w:rsidR="00597D91" w:rsidTr="3805D7E0" w14:paraId="5A9062BB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070F11A4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3805D7E0" w:rsidRDefault="00597D91" w14:paraId="09C2E1B4" w14:textId="5C6655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805D7E0" w:rsidR="611E4DC1">
              <w:rPr>
                <w:rFonts w:eastAsia="Calibri"/>
                <w:color w:val="auto"/>
              </w:rPr>
              <w:t>Michelle Horridge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3805D7E0" w:rsidRDefault="00597D91" w14:paraId="68247B05" w14:textId="635B98EB">
            <w:pPr>
              <w:pStyle w:val="Normal"/>
              <w:spacing w:after="0" w:line="240" w:lineRule="auto"/>
              <w:rPr>
                <w:rFonts w:eastAsia="Calibri"/>
                <w:i w:val="1"/>
                <w:iCs w:val="1"/>
                <w:noProof w:val="0"/>
                <w:color w:val="auto"/>
                <w:lang w:val="en-GB"/>
              </w:rPr>
            </w:pPr>
            <w:r w:rsidRPr="3805D7E0" w:rsidR="611E4DC1">
              <w:rPr>
                <w:rFonts w:ascii="Arial" w:hAnsi="Arial" w:eastAsia="Calibri" w:cs="Times New Roman"/>
                <w:i w:val="1"/>
                <w:iCs w:val="1"/>
                <w:noProof w:val="0"/>
                <w:color w:val="auto"/>
                <w:sz w:val="24"/>
                <w:szCs w:val="24"/>
                <w:lang w:val="en-GB" w:eastAsia="en-US" w:bidi="ar-SA"/>
              </w:rPr>
              <w:t>Less than Full-Time Co-Lead</w:t>
            </w:r>
          </w:p>
        </w:tc>
      </w:tr>
      <w:tr w:rsidR="3805D7E0" w:rsidTr="3805D7E0" w14:paraId="30193FFB">
        <w:trPr>
          <w:trHeight w:val="555"/>
        </w:trPr>
        <w:tc>
          <w:tcPr>
            <w:tcW w:w="2122" w:type="dxa"/>
            <w:vMerge/>
            <w:tcMar/>
          </w:tcPr>
          <w:p w14:paraId="55A9B417"/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11E4DC1" w:rsidP="3805D7E0" w:rsidRDefault="611E4DC1" w14:paraId="48FAE557" w14:textId="5C5B1A7F">
            <w:pPr>
              <w:pStyle w:val="Normal"/>
              <w:spacing w:line="240" w:lineRule="auto"/>
              <w:jc w:val="left"/>
              <w:rPr>
                <w:rFonts w:eastAsia="Calibri"/>
                <w:color w:val="auto"/>
              </w:rPr>
            </w:pPr>
            <w:r w:rsidRPr="3805D7E0" w:rsidR="611E4DC1">
              <w:rPr>
                <w:rFonts w:eastAsia="Calibri"/>
                <w:color w:val="auto"/>
              </w:rPr>
              <w:t>Sanah Sajawal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611E4DC1" w:rsidP="3805D7E0" w:rsidRDefault="611E4DC1" w14:paraId="0290F9B4" w14:textId="73E1E521">
            <w:pPr>
              <w:pStyle w:val="Normal"/>
              <w:spacing w:line="240" w:lineRule="auto"/>
              <w:rPr>
                <w:rFonts w:eastAsia="Calibri"/>
                <w:i w:val="1"/>
                <w:iCs w:val="1"/>
                <w:noProof w:val="0"/>
                <w:color w:val="auto"/>
                <w:lang w:val="en-GB"/>
              </w:rPr>
            </w:pPr>
            <w:r w:rsidRPr="3805D7E0" w:rsidR="611E4DC1">
              <w:rPr>
                <w:rFonts w:ascii="Arial" w:hAnsi="Arial" w:eastAsia="Calibri" w:cs="Times New Roman"/>
                <w:i w:val="1"/>
                <w:iCs w:val="1"/>
                <w:noProof w:val="0"/>
                <w:color w:val="auto"/>
                <w:sz w:val="24"/>
                <w:szCs w:val="24"/>
                <w:lang w:val="en-GB" w:eastAsia="en-US" w:bidi="ar-SA"/>
              </w:rPr>
              <w:t>West Locality Lead</w:t>
            </w:r>
          </w:p>
        </w:tc>
      </w:tr>
      <w:tr w:rsidR="3805D7E0" w:rsidTr="3805D7E0" w14:paraId="61B78B65">
        <w:trPr>
          <w:trHeight w:val="450"/>
        </w:trPr>
        <w:tc>
          <w:tcPr>
            <w:tcW w:w="2122" w:type="dxa"/>
            <w:vMerge/>
            <w:tcMar/>
          </w:tcPr>
          <w:p w14:paraId="73399A05"/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B402FE3" w:rsidP="3805D7E0" w:rsidRDefault="5B402FE3" w14:paraId="7EF3BFAD" w14:textId="136B2E6B">
            <w:pPr>
              <w:pStyle w:val="Normal"/>
              <w:spacing w:line="240" w:lineRule="auto"/>
              <w:jc w:val="left"/>
              <w:rPr>
                <w:rFonts w:eastAsia="Calibri"/>
                <w:color w:val="auto"/>
              </w:rPr>
            </w:pPr>
            <w:r w:rsidRPr="3805D7E0" w:rsidR="5B402FE3">
              <w:rPr>
                <w:rFonts w:eastAsia="Calibri"/>
                <w:color w:val="auto"/>
              </w:rPr>
              <w:t>Juanita Oriaku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5B402FE3" w:rsidP="3805D7E0" w:rsidRDefault="5B402FE3" w14:paraId="4BC3A397" w14:textId="4284B247">
            <w:pPr>
              <w:pStyle w:val="Normal"/>
              <w:spacing w:line="240" w:lineRule="auto"/>
              <w:rPr>
                <w:rFonts w:ascii="Arial" w:hAnsi="Arial" w:eastAsia="Calibri" w:cs="Times New Roman"/>
                <w:i w:val="1"/>
                <w:iCs w:val="1"/>
                <w:noProof w:val="0"/>
                <w:color w:val="auto"/>
                <w:sz w:val="24"/>
                <w:szCs w:val="24"/>
                <w:lang w:val="en-GB" w:eastAsia="en-US" w:bidi="ar-SA"/>
              </w:rPr>
            </w:pPr>
            <w:r w:rsidRPr="3805D7E0" w:rsidR="5B402FE3">
              <w:rPr>
                <w:rFonts w:ascii="Arial" w:hAnsi="Arial" w:eastAsia="Calibri" w:cs="Times New Roman"/>
                <w:i w:val="1"/>
                <w:iCs w:val="1"/>
                <w:noProof w:val="0"/>
                <w:color w:val="auto"/>
                <w:sz w:val="24"/>
                <w:szCs w:val="24"/>
                <w:lang w:val="en-GB" w:eastAsia="en-US" w:bidi="ar-SA"/>
              </w:rPr>
              <w:t>Wellbeing Lead</w:t>
            </w:r>
          </w:p>
        </w:tc>
      </w:tr>
      <w:tr w:rsidRPr="00B44869" w:rsidR="00597D91" w:rsidTr="3805D7E0" w14:paraId="13964151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3CBAF671" w14:textId="77777777">
            <w:pPr>
              <w:pStyle w:val="Heading3"/>
            </w:pPr>
          </w:p>
        </w:tc>
        <w:tc>
          <w:tcPr>
            <w:tcW w:w="7735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97D91" w:rsidR="00597D91" w:rsidP="00597D91" w:rsidRDefault="00597D91" w14:paraId="1DAD11F2" w14:textId="20881129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External Speakers</w:t>
            </w:r>
          </w:p>
        </w:tc>
      </w:tr>
      <w:tr w:rsidRPr="00B44869" w:rsidR="00597D91" w:rsidTr="3805D7E0" w14:paraId="34B76255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2390FCEC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nil"/>
              <w:right w:val="nil"/>
            </w:tcBorders>
            <w:tcMar/>
          </w:tcPr>
          <w:p w:rsidRPr="00597D91" w:rsidR="00597D91" w:rsidP="00597D91" w:rsidRDefault="00597D91" w14:paraId="0C43B737" w14:textId="5F96E620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Name</w:t>
            </w:r>
          </w:p>
        </w:tc>
        <w:tc>
          <w:tcPr>
            <w:tcW w:w="3868" w:type="dxa"/>
            <w:tcBorders>
              <w:top w:val="single" w:color="auto" w:sz="4" w:space="0"/>
              <w:left w:val="nil"/>
              <w:bottom w:val="nil"/>
            </w:tcBorders>
            <w:tcMar/>
          </w:tcPr>
          <w:p w:rsidRPr="00597D91" w:rsidR="00597D91" w:rsidP="00597D91" w:rsidRDefault="00597D91" w14:paraId="1CD8656A" w14:textId="27C0955A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Role</w:t>
            </w:r>
          </w:p>
        </w:tc>
      </w:tr>
      <w:tr w:rsidRPr="00B44869" w:rsidR="00597D91" w:rsidTr="3805D7E0" w14:paraId="281CFEC5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0181A3FF" w14:textId="77777777">
            <w:pPr>
              <w:pStyle w:val="Heading3"/>
            </w:pPr>
          </w:p>
        </w:tc>
        <w:tc>
          <w:tcPr>
            <w:tcW w:w="3867" w:type="dxa"/>
            <w:tcBorders>
              <w:top w:val="nil"/>
              <w:right w:val="single" w:color="auto" w:sz="4" w:space="0"/>
            </w:tcBorders>
            <w:tcMar/>
          </w:tcPr>
          <w:p w:rsidR="53ACB843" w:rsidP="3805D7E0" w:rsidRDefault="53ACB843" w14:paraId="3BF8E1B2" w14:textId="46550858">
            <w:pPr>
              <w:pStyle w:val="Normal"/>
              <w:suppressLineNumbers w:val="0"/>
              <w:bidi w:val="0"/>
              <w:spacing w:before="40" w:beforeAutospacing="off" w:after="40" w:afterAutospacing="off" w:line="276" w:lineRule="auto"/>
              <w:ind w:left="0" w:right="0"/>
              <w:jc w:val="left"/>
            </w:pPr>
            <w:r w:rsidRPr="3805D7E0" w:rsidR="53ACB8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  <w:t>Chloe Anderson</w:t>
            </w:r>
          </w:p>
          <w:p w:rsidR="12B75B88" w:rsidP="12B75B88" w:rsidRDefault="12B75B88" w14:paraId="37C74007" w14:textId="61578E85">
            <w:pPr>
              <w:pStyle w:val="Normal"/>
              <w:spacing w:before="40" w:after="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24"/>
                <w:szCs w:val="24"/>
                <w:lang w:val="en-GB"/>
              </w:rPr>
            </w:pPr>
          </w:p>
          <w:p w:rsidR="75906F12" w:rsidP="3805D7E0" w:rsidRDefault="75906F12" w14:paraId="4A45DEE2" w14:textId="284F4F9B">
            <w:pPr>
              <w:pStyle w:val="Normal"/>
              <w:spacing w:before="40" w:after="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24"/>
                <w:szCs w:val="24"/>
                <w:lang w:val="en-GB"/>
              </w:rPr>
            </w:pPr>
          </w:p>
          <w:p w:rsidR="75906F12" w:rsidP="3805D7E0" w:rsidRDefault="75906F12" w14:paraId="2EC4F318" w14:textId="0F56DF0B">
            <w:pPr>
              <w:pStyle w:val="Normal"/>
              <w:spacing w:before="40" w:after="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24"/>
                <w:szCs w:val="24"/>
                <w:lang w:val="en-GB"/>
              </w:rPr>
            </w:pPr>
          </w:p>
          <w:p w:rsidR="75906F12" w:rsidP="3805D7E0" w:rsidRDefault="75906F12" w14:paraId="458642AA" w14:textId="08A83DE8">
            <w:pPr>
              <w:pStyle w:val="Normal"/>
              <w:spacing w:before="40" w:after="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24"/>
                <w:szCs w:val="24"/>
                <w:lang w:val="en-GB"/>
              </w:rPr>
            </w:pPr>
          </w:p>
          <w:p w:rsidR="75906F12" w:rsidP="3805D7E0" w:rsidRDefault="75906F12" w14:paraId="114A824C" w14:textId="16C94442">
            <w:pPr>
              <w:pStyle w:val="Normal"/>
              <w:suppressLineNumbers w:val="0"/>
              <w:bidi w:val="0"/>
              <w:spacing w:before="40" w:beforeAutospacing="off" w:after="4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24"/>
                <w:szCs w:val="24"/>
                <w:lang w:val="en-GB"/>
              </w:rPr>
            </w:pPr>
            <w:r w:rsidRPr="3805D7E0" w:rsidR="2DC7D4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24"/>
                <w:szCs w:val="24"/>
                <w:lang w:val="en-GB"/>
              </w:rPr>
              <w:t>Maria Carlise</w:t>
            </w:r>
          </w:p>
        </w:tc>
        <w:tc>
          <w:tcPr>
            <w:tcW w:w="3868" w:type="dxa"/>
            <w:tcBorders>
              <w:top w:val="nil"/>
              <w:left w:val="single" w:color="auto" w:sz="4" w:space="0"/>
            </w:tcBorders>
            <w:tcMar/>
          </w:tcPr>
          <w:p w:rsidR="5BABA416" w:rsidP="12B75B88" w:rsidRDefault="5BABA416" w14:paraId="210F8737" w14:textId="301B7E2C">
            <w:pPr>
              <w:spacing w:before="40" w:after="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</w:pPr>
            <w:r w:rsidRPr="3805D7E0" w:rsidR="5BABA416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  <w:t xml:space="preserve">NHSE North East &amp; Yorkshire </w:t>
            </w:r>
          </w:p>
          <w:p w:rsidR="5BABA416" w:rsidP="3805D7E0" w:rsidRDefault="5BABA416" w14:paraId="24593D57" w14:textId="7AD2B95B">
            <w:pPr>
              <w:pStyle w:val="Normal"/>
              <w:suppressLineNumbers w:val="0"/>
              <w:bidi w:val="0"/>
              <w:spacing w:before="40" w:beforeAutospacing="off" w:after="40" w:afterAutospacing="off" w:line="276" w:lineRule="auto"/>
              <w:ind w:left="0" w:right="0"/>
              <w:jc w:val="left"/>
            </w:pPr>
            <w:r w:rsidRPr="3805D7E0" w:rsidR="4253E485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  <w:t xml:space="preserve">Programme </w:t>
            </w:r>
            <w:r w:rsidRPr="3805D7E0" w:rsidR="4253E485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  <w:t>Support</w:t>
            </w:r>
            <w:r w:rsidRPr="3805D7E0" w:rsidR="4253E485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  <w:t xml:space="preserve"> Co-ordinator</w:t>
            </w:r>
          </w:p>
          <w:p w:rsidR="5BABA416" w:rsidP="3805D7E0" w:rsidRDefault="5BABA416" w14:paraId="38FA5CA4" w14:textId="1DE3B1AF">
            <w:pPr>
              <w:pStyle w:val="Normal"/>
              <w:suppressLineNumbers w:val="0"/>
              <w:bidi w:val="0"/>
              <w:spacing w:before="40" w:beforeAutospacing="off" w:after="4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</w:pPr>
          </w:p>
          <w:p w:rsidR="5BABA416" w:rsidP="3805D7E0" w:rsidRDefault="5BABA416" w14:paraId="4954FF95" w14:textId="2CCADDE0">
            <w:pPr>
              <w:pStyle w:val="Normal"/>
              <w:suppressLineNumbers w:val="0"/>
              <w:bidi w:val="0"/>
              <w:spacing w:before="40" w:beforeAutospacing="off" w:after="40" w:afterAutospacing="off" w:line="276" w:lineRule="auto"/>
              <w:ind w:left="0" w:right="0"/>
              <w:jc w:val="left"/>
            </w:pPr>
            <w:r w:rsidRPr="3805D7E0" w:rsidR="0A759E07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  <w:t>Service Designer from Mastek working for NHSE</w:t>
            </w:r>
          </w:p>
        </w:tc>
      </w:tr>
      <w:tr w:rsidRPr="00B44869" w:rsidR="00B44869" w:rsidTr="3805D7E0" w14:paraId="58E51023" w14:textId="77777777">
        <w:trPr>
          <w:trHeight w:val="28"/>
        </w:trPr>
        <w:tc>
          <w:tcPr>
            <w:tcW w:w="2122" w:type="dxa"/>
            <w:tcMar/>
          </w:tcPr>
          <w:p w:rsidRPr="00597D91" w:rsidR="00DF39C1" w:rsidP="00D40D15" w:rsidRDefault="00DF39C1" w14:paraId="3E46F0FD" w14:textId="77777777">
            <w:pPr>
              <w:pStyle w:val="Heading3"/>
            </w:pPr>
            <w:r w:rsidRPr="00597D91">
              <w:t>Apologies</w:t>
            </w:r>
          </w:p>
        </w:tc>
        <w:tc>
          <w:tcPr>
            <w:tcW w:w="7735" w:type="dxa"/>
            <w:gridSpan w:val="2"/>
            <w:tcMar/>
          </w:tcPr>
          <w:p w:rsidR="5489AEBA" w:rsidP="12B75B88" w:rsidRDefault="5489AEBA" w14:paraId="1B17D68A" w14:textId="2B518DD5">
            <w:pPr>
              <w:pStyle w:val="ListParagraph"/>
              <w:spacing w:after="0"/>
              <w:ind w:left="720"/>
              <w:rPr>
                <w:rFonts w:eastAsia="Calibri"/>
                <w:color w:val="002F87"/>
              </w:rPr>
            </w:pPr>
            <w:r w:rsidRPr="3805D7E0" w:rsidR="5489AEBA">
              <w:rPr>
                <w:rFonts w:eastAsia="Calibri"/>
                <w:color w:val="002F87"/>
              </w:rPr>
              <w:t>Zehra Naqvi</w:t>
            </w:r>
          </w:p>
          <w:p w:rsidR="483E4201" w:rsidP="3805D7E0" w:rsidRDefault="483E4201" w14:paraId="5DF81FFF" w14:textId="1FCFD718">
            <w:pPr>
              <w:pStyle w:val="ListParagraph"/>
              <w:spacing w:after="0"/>
              <w:ind w:left="720"/>
              <w:rPr>
                <w:rFonts w:eastAsia="Calibri"/>
                <w:color w:val="002F87"/>
              </w:rPr>
            </w:pPr>
            <w:r w:rsidRPr="3805D7E0" w:rsidR="483E4201">
              <w:rPr>
                <w:rFonts w:eastAsia="Calibri"/>
                <w:color w:val="002F87"/>
              </w:rPr>
              <w:t>Janaky Nam</w:t>
            </w:r>
          </w:p>
          <w:p w:rsidR="483E4201" w:rsidP="3805D7E0" w:rsidRDefault="483E4201" w14:paraId="3A8603FD" w14:textId="3EA16C59">
            <w:pPr>
              <w:pStyle w:val="ListParagraph"/>
              <w:spacing w:after="0"/>
              <w:ind w:left="720"/>
              <w:rPr>
                <w:rFonts w:eastAsia="Calibri"/>
                <w:color w:val="002F87"/>
              </w:rPr>
            </w:pPr>
            <w:r w:rsidRPr="3805D7E0" w:rsidR="483E4201">
              <w:rPr>
                <w:rFonts w:eastAsia="Calibri"/>
                <w:color w:val="002F87"/>
              </w:rPr>
              <w:t>Yamen Jabr</w:t>
            </w:r>
          </w:p>
          <w:p w:rsidR="5489AEBA" w:rsidP="12B75B88" w:rsidRDefault="5489AEBA" w14:paraId="5D3037FC" w14:textId="7EAF50BF">
            <w:pPr>
              <w:pStyle w:val="ListParagraph"/>
              <w:spacing w:after="0"/>
              <w:ind w:left="720"/>
              <w:rPr>
                <w:rFonts w:eastAsia="Calibri"/>
                <w:color w:val="002F87"/>
              </w:rPr>
            </w:pPr>
            <w:r w:rsidRPr="3805D7E0" w:rsidR="5489AEBA">
              <w:rPr>
                <w:rFonts w:eastAsia="Calibri"/>
                <w:color w:val="002F87"/>
              </w:rPr>
              <w:t>Sarah Longwell</w:t>
            </w:r>
          </w:p>
          <w:p w:rsidRPr="00B44869" w:rsidR="00DF39C1" w:rsidP="3805D7E0" w:rsidRDefault="00DF39C1" w14:paraId="3949E6A1" w14:textId="5DD4D41F">
            <w:pPr>
              <w:pStyle w:val="ListParagraph"/>
              <w:spacing w:after="0"/>
              <w:ind w:left="720"/>
              <w:rPr>
                <w:rFonts w:eastAsia="Calibri"/>
                <w:color w:val="003087" w:themeColor="accent1" w:themeTint="FF" w:themeShade="FF"/>
              </w:rPr>
            </w:pPr>
            <w:r w:rsidRPr="3805D7E0" w:rsidR="11F18C8C">
              <w:rPr>
                <w:rFonts w:eastAsia="Calibri"/>
                <w:color w:val="002F87"/>
              </w:rPr>
              <w:t>Sindhu Pavuluri</w:t>
            </w:r>
          </w:p>
          <w:p w:rsidRPr="00B44869" w:rsidR="00DF39C1" w:rsidP="3805D7E0" w:rsidRDefault="00DF39C1" w14:paraId="4297E97C" w14:textId="6B360541">
            <w:pPr>
              <w:pStyle w:val="ListParagraph"/>
              <w:spacing w:after="0"/>
              <w:ind w:left="720"/>
              <w:rPr>
                <w:rFonts w:eastAsia="Calibri"/>
                <w:color w:val="003087" w:themeColor="accent1" w:themeTint="FF" w:themeShade="FF"/>
              </w:rPr>
            </w:pPr>
            <w:r w:rsidRPr="3805D7E0" w:rsidR="6C220CE7">
              <w:rPr>
                <w:rFonts w:eastAsia="Calibri"/>
                <w:color w:val="002F87"/>
              </w:rPr>
              <w:t>Waqas Din</w:t>
            </w:r>
          </w:p>
        </w:tc>
      </w:tr>
    </w:tbl>
    <w:p w:rsidRPr="00B44869" w:rsidR="00597D91" w:rsidP="63613801" w:rsidRDefault="00597D91" w14:paraId="6441BF1A" w14:textId="67E7B87E">
      <w:pPr>
        <w:pStyle w:val="Normal"/>
        <w:rPr>
          <w:color w:val="003087" w:themeColor="accent1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8700"/>
      </w:tblGrid>
      <w:tr w:rsidR="753B642F" w:rsidTr="3805D7E0" w14:paraId="4937641E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025E7CB7" w14:textId="3B28A1BA">
            <w:pPr>
              <w:pStyle w:val="Heading3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3087" w:themeColor="accent1" w:themeTint="FF" w:themeShade="FF"/>
                <w:sz w:val="32"/>
                <w:szCs w:val="32"/>
              </w:rPr>
            </w:pPr>
            <w:r w:rsidRPr="753B642F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3087" w:themeColor="accent1" w:themeTint="FF" w:themeShade="FF"/>
                <w:sz w:val="32"/>
                <w:szCs w:val="32"/>
                <w:lang w:val="en-GB"/>
              </w:rPr>
              <w:t>Item No.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25D5B3CA" w14:textId="67578A88">
            <w:pPr>
              <w:pStyle w:val="Heading3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3087" w:themeColor="accent1" w:themeTint="FF" w:themeShade="FF"/>
                <w:sz w:val="32"/>
                <w:szCs w:val="32"/>
              </w:rPr>
            </w:pPr>
            <w:r w:rsidRPr="753B642F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3087" w:themeColor="accent1" w:themeTint="FF" w:themeShade="FF"/>
                <w:sz w:val="32"/>
                <w:szCs w:val="32"/>
                <w:lang w:val="en-GB"/>
              </w:rPr>
              <w:t>Item</w:t>
            </w:r>
          </w:p>
        </w:tc>
      </w:tr>
      <w:tr w:rsidR="753B642F" w:rsidTr="3805D7E0" w14:paraId="1A9BFE6F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2CF1831F" w14:textId="74DE6557">
            <w:pPr>
              <w:pStyle w:val="ListParagraph"/>
              <w:numPr>
                <w:ilvl w:val="0"/>
                <w:numId w:val="57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3087" w:themeColor="accent1" w:themeTint="FF" w:themeShade="FF"/>
                <w:sz w:val="24"/>
                <w:szCs w:val="24"/>
              </w:rPr>
            </w:pP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2616D881" w14:textId="538A8A7A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753B642F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Introductions, apologies &amp; moment of joy from attendees</w:t>
            </w:r>
          </w:p>
          <w:p w:rsidR="753B642F" w:rsidP="3805D7E0" w:rsidRDefault="753B642F" w14:paraId="6BA9E4CB" w14:textId="3A03781A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3805D7E0" w:rsidR="285996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Ice breaker</w:t>
            </w:r>
            <w:r w:rsidRPr="3805D7E0" w:rsidR="4884C2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805D7E0" w:rsidR="4FB07B8E">
              <w:rPr>
                <w:rFonts w:ascii="Arial" w:hAnsi="Arial" w:eastAsia="Arial" w:cs="Arial"/>
                <w:noProof w:val="0"/>
                <w:color w:val="002F87"/>
                <w:sz w:val="24"/>
                <w:szCs w:val="24"/>
                <w:lang w:val="en-GB"/>
              </w:rPr>
              <w:t xml:space="preserve"> – one word to describe how you are feeling.</w:t>
            </w:r>
            <w:r w:rsidRPr="3805D7E0" w:rsidR="4884C2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  <w:p w:rsidR="753B642F" w:rsidP="3805D7E0" w:rsidRDefault="753B642F" w14:paraId="6DE34925" w14:textId="5D437BAB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3805D7E0" w:rsidR="285996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Apologies noted. </w:t>
            </w:r>
          </w:p>
        </w:tc>
      </w:tr>
      <w:tr w:rsidR="753B642F" w:rsidTr="3805D7E0" w14:paraId="58E68516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77BD3674" w14:textId="3A747102">
            <w:pPr>
              <w:pStyle w:val="ListParagraph"/>
              <w:numPr>
                <w:ilvl w:val="0"/>
                <w:numId w:val="57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3087" w:themeColor="accent1" w:themeTint="FF" w:themeShade="FF"/>
                <w:sz w:val="24"/>
                <w:szCs w:val="24"/>
              </w:rPr>
            </w:pP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3805D7E0" w:rsidRDefault="753B642F" w14:paraId="103F2C90" w14:textId="75BD890F">
            <w:pPr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3805D7E0" w:rsidR="2859964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Action log from </w:t>
            </w:r>
            <w:r w:rsidRPr="3805D7E0" w:rsidR="633D220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Oct </w:t>
            </w:r>
            <w:r w:rsidRPr="3805D7E0" w:rsidR="2859964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reviewed </w:t>
            </w:r>
          </w:p>
          <w:p w:rsidR="252FF511" w:rsidP="3805D7E0" w:rsidRDefault="252FF511" w14:paraId="5691B565" w14:textId="589C8D0C">
            <w:pPr>
              <w:pStyle w:val="Normal"/>
              <w:spacing w:after="18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37671C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</w:t>
            </w:r>
            <w:r w:rsidRPr="3805D7E0" w:rsidR="7C9155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losed </w:t>
            </w:r>
            <w:r w:rsidRPr="3805D7E0" w:rsidR="37671C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Items</w:t>
            </w:r>
            <w:r w:rsidRPr="3805D7E0" w:rsidR="772F16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: (1), (2), </w:t>
            </w:r>
            <w:r w:rsidRPr="3805D7E0" w:rsidR="148BF9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(</w:t>
            </w:r>
            <w:r w:rsidRPr="3805D7E0" w:rsidR="79117A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5</w:t>
            </w:r>
            <w:r w:rsidRPr="3805D7E0" w:rsidR="148BF9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)</w:t>
            </w:r>
            <w:r w:rsidRPr="3805D7E0" w:rsidR="3364D4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, (6), (8), (11), (12), (14)</w:t>
            </w:r>
            <w:r w:rsidRPr="3805D7E0" w:rsidR="440570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, (15), (16)</w:t>
            </w:r>
            <w:r w:rsidRPr="3805D7E0" w:rsidR="6CDB14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, </w:t>
            </w:r>
            <w:r w:rsidRPr="3805D7E0" w:rsidR="61DB1D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(</w:t>
            </w:r>
            <w:r w:rsidRPr="3805D7E0" w:rsidR="360742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18)</w:t>
            </w:r>
            <w:r w:rsidRPr="3805D7E0" w:rsidR="06B127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, (20), (22)</w:t>
            </w:r>
          </w:p>
          <w:p w:rsidR="252FF511" w:rsidP="3805D7E0" w:rsidRDefault="252FF511" w14:paraId="7A3970EC" w14:textId="125F63B7">
            <w:pPr>
              <w:pStyle w:val="Normal"/>
              <w:spacing w:after="18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3805D7E0" w:rsidR="370EF7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Ongoing actions </w:t>
            </w:r>
          </w:p>
          <w:p w:rsidR="703D9005" w:rsidP="3805D7E0" w:rsidRDefault="703D9005" w14:paraId="53347011" w14:textId="055116DD">
            <w:pPr>
              <w:pStyle w:val="ListParagraph"/>
              <w:numPr>
                <w:ilvl w:val="1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3805D7E0" w:rsidR="683C2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(3) ZN/TU to consider ideas for celebrating cultural/religious festivals as TEF committee and discuss with SLa  </w:t>
            </w:r>
          </w:p>
          <w:p w:rsidR="703D9005" w:rsidP="3805D7E0" w:rsidRDefault="703D9005" w14:paraId="7A742A81" w14:textId="4FB47AE0">
            <w:pPr>
              <w:pStyle w:val="ListParagraph"/>
              <w:numPr>
                <w:ilvl w:val="1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3805D7E0" w:rsidR="758A4C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(4) </w:t>
            </w:r>
            <w:r w:rsidRPr="3805D7E0" w:rsidR="37DC6A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TEF members interested in leadership mentoring as part of Deanery Buddy System to contact </w:t>
            </w:r>
            <w:r w:rsidRPr="3805D7E0" w:rsidR="37DC6A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3805D7E0" w:rsidR="37DC6A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by 25</w:t>
            </w:r>
            <w:r w:rsidRPr="3805D7E0" w:rsidR="37DC6A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vertAlign w:val="superscript"/>
                <w:lang w:val="en-GB"/>
              </w:rPr>
              <w:t>th</w:t>
            </w:r>
            <w:r w:rsidRPr="3805D7E0" w:rsidR="37DC6A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Nov. </w:t>
            </w:r>
          </w:p>
          <w:p w:rsidR="703D9005" w:rsidP="3805D7E0" w:rsidRDefault="703D9005" w14:paraId="7C6EA664" w14:textId="3F1981CE">
            <w:pPr>
              <w:pStyle w:val="ListParagraph"/>
              <w:numPr>
                <w:ilvl w:val="1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3805D7E0" w:rsidR="3DAD08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(9) EDI Co</w:t>
            </w:r>
            <w:r w:rsidRPr="3805D7E0" w:rsidR="72A53C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-leads to consider if </w:t>
            </w:r>
            <w:r w:rsidRPr="3805D7E0" w:rsidR="3DAD08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Conscious Decision W</w:t>
            </w:r>
            <w:r w:rsidRPr="3805D7E0" w:rsidR="3631E1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orkshop could be suitable topic for wider forum meeting</w:t>
            </w:r>
          </w:p>
          <w:p w:rsidR="703D9005" w:rsidP="3805D7E0" w:rsidRDefault="703D9005" w14:paraId="6B560A53" w14:textId="55D38901">
            <w:pPr>
              <w:pStyle w:val="ListParagraph"/>
              <w:numPr>
                <w:ilvl w:val="1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3805D7E0" w:rsidR="585E94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(10) </w:t>
            </w:r>
            <w:r w:rsidRPr="3805D7E0" w:rsidR="585E9445">
              <w:rPr>
                <w:rFonts w:ascii="Arial" w:hAnsi="Arial" w:eastAsia="Arial" w:cs="Arial"/>
                <w:noProof w:val="0"/>
                <w:color w:val="003087" w:themeColor="accent1" w:themeTint="FF" w:themeShade="FF"/>
                <w:sz w:val="24"/>
                <w:szCs w:val="24"/>
                <w:lang w:val="en-GB"/>
              </w:rPr>
              <w:t xml:space="preserve">TEF members who were not </w:t>
            </w:r>
            <w:r w:rsidRPr="3805D7E0" w:rsidR="585E9445">
              <w:rPr>
                <w:rFonts w:ascii="Arial" w:hAnsi="Arial" w:eastAsia="Arial" w:cs="Arial"/>
                <w:noProof w:val="0"/>
                <w:color w:val="003087" w:themeColor="accent1" w:themeTint="FF" w:themeShade="FF"/>
                <w:sz w:val="24"/>
                <w:szCs w:val="24"/>
                <w:lang w:val="en-GB"/>
              </w:rPr>
              <w:t>at</w:t>
            </w:r>
            <w:r w:rsidRPr="3805D7E0" w:rsidR="585E9445">
              <w:rPr>
                <w:rFonts w:ascii="Arial" w:hAnsi="Arial" w:eastAsia="Arial" w:cs="Arial"/>
                <w:noProof w:val="0"/>
                <w:color w:val="003087" w:themeColor="accent1" w:themeTint="FF" w:themeShade="FF"/>
                <w:sz w:val="24"/>
                <w:szCs w:val="24"/>
                <w:lang w:val="en-GB"/>
              </w:rPr>
              <w:t xml:space="preserve"> October TEF meeting to contact </w:t>
            </w:r>
            <w:r w:rsidRPr="3805D7E0" w:rsidR="585E9445">
              <w:rPr>
                <w:rFonts w:ascii="Arial" w:hAnsi="Arial" w:eastAsia="Arial" w:cs="Arial"/>
                <w:noProof w:val="0"/>
                <w:color w:val="003087" w:themeColor="accent1" w:themeTint="FF" w:themeShade="FF"/>
                <w:sz w:val="24"/>
                <w:szCs w:val="24"/>
                <w:lang w:val="en-GB"/>
              </w:rPr>
              <w:t>SLa</w:t>
            </w:r>
            <w:r w:rsidRPr="3805D7E0" w:rsidR="585E9445">
              <w:rPr>
                <w:rFonts w:ascii="Arial" w:hAnsi="Arial" w:eastAsia="Arial" w:cs="Arial"/>
                <w:noProof w:val="0"/>
                <w:color w:val="003087" w:themeColor="accent1" w:themeTint="FF" w:themeShade="FF"/>
                <w:sz w:val="24"/>
                <w:szCs w:val="24"/>
                <w:lang w:val="en-GB"/>
              </w:rPr>
              <w:t xml:space="preserve"> with any feedback (positive or negative) on proposed changes to WF applications. </w:t>
            </w:r>
          </w:p>
          <w:p w:rsidR="703D9005" w:rsidP="3805D7E0" w:rsidRDefault="703D9005" w14:paraId="41D507A4" w14:textId="0950977E">
            <w:pPr>
              <w:pStyle w:val="ListParagraph"/>
              <w:numPr>
                <w:ilvl w:val="1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3805D7E0" w:rsidR="263D76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(17) </w:t>
            </w:r>
            <w:r w:rsidRPr="3805D7E0" w:rsidR="263D7627">
              <w:rPr>
                <w:rFonts w:ascii="Arial" w:hAnsi="Arial" w:eastAsia="Arial" w:cs="Arial"/>
                <w:noProof w:val="0"/>
                <w:color w:val="003087" w:themeColor="accent1" w:themeTint="FF" w:themeShade="FF"/>
                <w:sz w:val="24"/>
                <w:szCs w:val="24"/>
                <w:lang w:val="en-GB"/>
              </w:rPr>
              <w:t>SLa to provide answer to query about chronic health conditions at Nov WF meeting</w:t>
            </w:r>
          </w:p>
          <w:p w:rsidR="703D9005" w:rsidP="3805D7E0" w:rsidRDefault="703D9005" w14:paraId="20178BC3" w14:textId="31E71CDB">
            <w:pPr>
              <w:pStyle w:val="ListParagraph"/>
              <w:numPr>
                <w:ilvl w:val="1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3805D7E0" w:rsidR="18FA84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(19) </w:t>
            </w:r>
            <w:r w:rsidRPr="3805D7E0" w:rsidR="18FA84EC">
              <w:rPr>
                <w:rFonts w:ascii="Arial" w:hAnsi="Arial" w:eastAsia="Arial" w:cs="Arial"/>
                <w:noProof w:val="0"/>
                <w:color w:val="003087" w:themeColor="accent1" w:themeTint="FF" w:themeShade="FF"/>
                <w:sz w:val="24"/>
                <w:szCs w:val="24"/>
                <w:lang w:val="en-GB"/>
              </w:rPr>
              <w:t xml:space="preserve">YJ contact Sheffield RDF members </w:t>
            </w:r>
            <w:r w:rsidRPr="3805D7E0" w:rsidR="18FA84EC">
              <w:rPr>
                <w:rFonts w:ascii="Arial" w:hAnsi="Arial" w:eastAsia="Arial" w:cs="Arial"/>
                <w:noProof w:val="0"/>
                <w:color w:val="003087" w:themeColor="accent1" w:themeTint="FF" w:themeShade="FF"/>
                <w:sz w:val="24"/>
                <w:szCs w:val="24"/>
                <w:lang w:val="en-GB"/>
              </w:rPr>
              <w:t>regarding</w:t>
            </w:r>
            <w:r w:rsidRPr="3805D7E0" w:rsidR="18FA84EC">
              <w:rPr>
                <w:rFonts w:ascii="Arial" w:hAnsi="Arial" w:eastAsia="Arial" w:cs="Arial"/>
                <w:noProof w:val="0"/>
                <w:color w:val="003087" w:themeColor="accent1" w:themeTint="FF" w:themeShade="FF"/>
                <w:sz w:val="24"/>
                <w:szCs w:val="24"/>
                <w:lang w:val="en-GB"/>
              </w:rPr>
              <w:t xml:space="preserve"> joining WF</w:t>
            </w:r>
          </w:p>
          <w:p w:rsidR="703D9005" w:rsidP="3805D7E0" w:rsidRDefault="703D9005" w14:paraId="4ABE19C0" w14:textId="0BDEDAA3">
            <w:pPr>
              <w:pStyle w:val="ListParagraph"/>
              <w:numPr>
                <w:ilvl w:val="1"/>
                <w:numId w:val="58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3805D7E0" w:rsidR="27E07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(20) TEF members to contact </w:t>
            </w:r>
            <w:r w:rsidRPr="3805D7E0" w:rsidR="27E07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3805D7E0" w:rsidR="27E07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with comments </w:t>
            </w:r>
            <w:r w:rsidRPr="3805D7E0" w:rsidR="27E07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regarding</w:t>
            </w:r>
            <w:r w:rsidRPr="3805D7E0" w:rsidR="27E07E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Academic Lead on TEF Committee</w:t>
            </w:r>
          </w:p>
          <w:p w:rsidR="71855846" w:rsidP="3805D7E0" w:rsidRDefault="71855846" w14:paraId="019B79C5" w14:textId="1F434BDC">
            <w:pPr>
              <w:pStyle w:val="Normal"/>
              <w:spacing w:after="180" w:line="264" w:lineRule="auto"/>
              <w:ind w:left="0" w:firstLine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 w:eastAsia="en-US" w:bidi="ar-SA"/>
              </w:rPr>
            </w:pPr>
            <w:r w:rsidRPr="3805D7E0" w:rsidR="718558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 w:eastAsia="en-US" w:bidi="ar-SA"/>
              </w:rPr>
              <w:t>General Discussion</w:t>
            </w:r>
          </w:p>
          <w:p w:rsidR="71855846" w:rsidP="3805D7E0" w:rsidRDefault="71855846" w14:paraId="5DB119B2" w14:textId="70C34C1D">
            <w:pPr>
              <w:pStyle w:val="Normal"/>
              <w:spacing w:after="180" w:line="264" w:lineRule="auto"/>
              <w:ind w:left="0" w:firstLine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718558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Reminder for all TEF members to send apologies if unable to attend meetings – earlier the better.</w:t>
            </w:r>
          </w:p>
          <w:p w:rsidR="3805D7E0" w:rsidP="3805D7E0" w:rsidRDefault="3805D7E0" w14:paraId="6ADBA071" w14:textId="4EDED34A">
            <w:pPr>
              <w:pStyle w:val="Normal"/>
              <w:spacing w:after="180" w:line="264" w:lineRule="auto"/>
              <w:ind w:left="0" w:firstLine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 w:eastAsia="en-US" w:bidi="ar-SA"/>
              </w:rPr>
            </w:pPr>
          </w:p>
          <w:p w:rsidR="13F28FDC" w:rsidP="3805D7E0" w:rsidRDefault="13F28FDC" w14:paraId="65848218" w14:textId="3EBCBF60">
            <w:pPr>
              <w:pStyle w:val="Normal"/>
              <w:spacing w:after="180" w:line="264" w:lineRule="auto"/>
              <w:ind w:left="0" w:firstLine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 w:eastAsia="en-US" w:bidi="ar-SA"/>
              </w:rPr>
            </w:pPr>
            <w:r w:rsidRPr="3805D7E0" w:rsidR="316942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 w:eastAsia="en-US" w:bidi="ar-SA"/>
              </w:rPr>
              <w:t xml:space="preserve">FLP 2025 Conference </w:t>
            </w:r>
          </w:p>
          <w:p w:rsidR="1B12190C" w:rsidP="3805D7E0" w:rsidRDefault="1B12190C" w14:paraId="3F69A180" w14:textId="757D1767">
            <w:pPr>
              <w:pStyle w:val="Normal"/>
              <w:suppressLineNumbers w:val="0"/>
              <w:bidi w:val="0"/>
              <w:spacing w:before="0" w:beforeAutospacing="off" w:after="180" w:afterAutospacing="off" w:line="264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3805D7E0" w:rsidR="1B1219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Conference </w:t>
            </w:r>
            <w:r w:rsidRPr="3805D7E0" w:rsidR="316942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organising committee </w:t>
            </w:r>
            <w:r w:rsidRPr="3805D7E0" w:rsidR="09F8E8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have </w:t>
            </w:r>
            <w:r w:rsidRPr="3805D7E0" w:rsidR="5794FD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asked</w:t>
            </w:r>
            <w:r w:rsidRPr="3805D7E0" w:rsidR="379A20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316942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Trainee</w:t>
            </w:r>
            <w:r w:rsidRPr="3805D7E0" w:rsidR="316942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316942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Forum</w:t>
            </w:r>
            <w:r w:rsidRPr="3805D7E0" w:rsidR="0F335F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’s</w:t>
            </w:r>
            <w:r w:rsidRPr="3805D7E0" w:rsidR="316942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6F91BA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to </w:t>
            </w:r>
            <w:r w:rsidRPr="3805D7E0" w:rsidR="6F91BA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submit</w:t>
            </w:r>
            <w:r w:rsidRPr="3805D7E0" w:rsidR="6F91BA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proposal </w:t>
            </w:r>
            <w:r w:rsidRPr="3805D7E0" w:rsidR="4ABAA0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for</w:t>
            </w:r>
            <w:r w:rsidRPr="3805D7E0" w:rsidR="447019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a</w:t>
            </w:r>
            <w:r w:rsidRPr="3805D7E0" w:rsidR="4ABAA0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breakout room</w:t>
            </w:r>
            <w:r w:rsidRPr="3805D7E0" w:rsidR="076E25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4E67F4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in line with their theme of ‘paying forward</w:t>
            </w:r>
            <w:r w:rsidRPr="3805D7E0" w:rsidR="4E67F4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’.</w:t>
            </w:r>
            <w:r w:rsidRPr="3805D7E0" w:rsidR="4E67F4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Discussion that workshop should </w:t>
            </w:r>
            <w:r w:rsidRPr="3805D7E0" w:rsidR="350653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be inclusive and applicable to all but at same time raises awareness of TEF</w:t>
            </w:r>
            <w:r w:rsidRPr="3805D7E0" w:rsidR="734CCF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, </w:t>
            </w:r>
            <w:r w:rsidRPr="3805D7E0" w:rsidR="350653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showcas</w:t>
            </w:r>
            <w:r w:rsidRPr="3805D7E0" w:rsidR="3A5984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ing</w:t>
            </w:r>
            <w:r w:rsidRPr="3805D7E0" w:rsidR="3A5984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what a unique opportunity it is and </w:t>
            </w:r>
            <w:r w:rsidRPr="3805D7E0" w:rsidR="3A5984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assist</w:t>
            </w:r>
            <w:r w:rsidRPr="3805D7E0" w:rsidR="3A5984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with recruitment of future members. </w:t>
            </w:r>
            <w:r w:rsidRPr="3805D7E0" w:rsidR="350653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063F68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Ideas include: </w:t>
            </w:r>
          </w:p>
          <w:p w:rsidR="063F689C" w:rsidP="3805D7E0" w:rsidRDefault="063F689C" w14:paraId="3BEE8A7D" w14:textId="4BB0F928">
            <w:pPr>
              <w:pStyle w:val="ListParagraph"/>
              <w:numPr>
                <w:ilvl w:val="0"/>
                <w:numId w:val="96"/>
              </w:numPr>
              <w:suppressLineNumbers w:val="0"/>
              <w:bidi w:val="0"/>
              <w:spacing w:before="0" w:beforeAutospacing="off" w:after="180" w:afterAutospacing="off" w:line="264" w:lineRule="auto"/>
              <w:ind w:right="0"/>
              <w:jc w:val="left"/>
              <w:rPr>
                <w:rFonts w:ascii="Arial" w:hAnsi="Arial" w:eastAsia="Arial" w:cs="Arial"/>
                <w:noProof w:val="0"/>
                <w:color w:val="003087" w:themeColor="accent1" w:themeTint="FF" w:themeShade="FF"/>
                <w:sz w:val="24"/>
                <w:szCs w:val="24"/>
                <w:lang w:val="en-GB"/>
              </w:rPr>
            </w:pPr>
            <w:r w:rsidRPr="3805D7E0" w:rsidR="063F689C">
              <w:rPr>
                <w:rFonts w:ascii="Arial" w:hAnsi="Arial" w:eastAsia="Arial" w:cs="Arial"/>
                <w:noProof w:val="0"/>
                <w:color w:val="002F87"/>
                <w:sz w:val="24"/>
                <w:szCs w:val="24"/>
                <w:lang w:val="en-GB"/>
              </w:rPr>
              <w:t>What</w:t>
            </w:r>
            <w:r w:rsidRPr="3805D7E0" w:rsidR="063F689C">
              <w:rPr>
                <w:rFonts w:ascii="Arial" w:hAnsi="Arial" w:eastAsia="Arial" w:cs="Arial"/>
                <w:noProof w:val="0"/>
                <w:color w:val="002F87"/>
                <w:sz w:val="24"/>
                <w:szCs w:val="24"/>
                <w:lang w:val="en-GB"/>
              </w:rPr>
              <w:t xml:space="preserve"> the TEF has done </w:t>
            </w:r>
            <w:r w:rsidRPr="3805D7E0" w:rsidR="063F689C">
              <w:rPr>
                <w:rFonts w:ascii="Arial" w:hAnsi="Arial" w:eastAsia="Arial" w:cs="Arial"/>
                <w:noProof w:val="0"/>
                <w:color w:val="003087" w:themeColor="accent1" w:themeTint="FF" w:themeShade="FF"/>
                <w:sz w:val="24"/>
                <w:szCs w:val="24"/>
                <w:lang w:val="en-GB"/>
              </w:rPr>
              <w:t>over the last 5yrs, successful projects and where TEF is going in the future.</w:t>
            </w:r>
          </w:p>
          <w:p w:rsidR="063F689C" w:rsidP="3805D7E0" w:rsidRDefault="063F689C" w14:paraId="760C4611" w14:textId="071916E8">
            <w:pPr>
              <w:pStyle w:val="ListParagraph"/>
              <w:numPr>
                <w:ilvl w:val="0"/>
                <w:numId w:val="96"/>
              </w:numPr>
              <w:bidi w:val="0"/>
              <w:spacing w:before="0" w:beforeAutospacing="off" w:after="0" w:afterAutospacing="off" w:line="264" w:lineRule="auto"/>
              <w:ind w:right="0"/>
              <w:rPr>
                <w:rFonts w:ascii="Arial" w:hAnsi="Arial" w:eastAsia="Arial" w:cs="Arial"/>
                <w:noProof w:val="0"/>
                <w:color w:val="003087" w:themeColor="accent1" w:themeTint="FF" w:themeShade="FF"/>
                <w:sz w:val="24"/>
                <w:szCs w:val="24"/>
                <w:lang w:val="en-GB"/>
              </w:rPr>
            </w:pPr>
            <w:r w:rsidRPr="3805D7E0" w:rsidR="063F689C">
              <w:rPr>
                <w:rFonts w:ascii="Arial" w:hAnsi="Arial" w:eastAsia="Arial" w:cs="Arial"/>
                <w:noProof w:val="0"/>
                <w:color w:val="003087" w:themeColor="accent1" w:themeTint="FF" w:themeShade="FF"/>
                <w:sz w:val="24"/>
                <w:szCs w:val="24"/>
                <w:lang w:val="en-GB"/>
              </w:rPr>
              <w:t>Inviting original or founding members to discuss what the TEF gave them and how it has influenced what they have done since</w:t>
            </w:r>
          </w:p>
          <w:p w:rsidR="3805D7E0" w:rsidP="3805D7E0" w:rsidRDefault="3805D7E0" w14:paraId="3A320D1F" w14:textId="7C88442F">
            <w:pPr>
              <w:pStyle w:val="Normal"/>
              <w:suppressLineNumbers w:val="0"/>
              <w:bidi w:val="0"/>
              <w:spacing w:before="0" w:beforeAutospacing="off" w:after="180" w:afterAutospacing="off" w:line="264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</w:p>
          <w:p w:rsidR="753B642F" w:rsidP="753B642F" w:rsidRDefault="753B642F" w14:paraId="324A3311" w14:textId="4A1F6BA6">
            <w:pPr>
              <w:spacing w:before="0" w:beforeAutospacing="off" w:after="180" w:afterAutospacing="off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753B642F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Actions</w:t>
            </w:r>
            <w:r w:rsidRPr="753B642F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:</w:t>
            </w:r>
          </w:p>
          <w:p w:rsidR="753B642F" w:rsidP="3805D7E0" w:rsidRDefault="753B642F" w14:paraId="71106F6B" w14:textId="598090FA">
            <w:pPr>
              <w:pStyle w:val="ListParagraph"/>
              <w:numPr>
                <w:ilvl w:val="0"/>
                <w:numId w:val="59"/>
              </w:numPr>
              <w:spacing w:before="0" w:beforeAutospacing="off" w:after="180" w:afterAutospacing="off" w:line="264" w:lineRule="auto"/>
              <w:ind w:right="0"/>
              <w:jc w:val="left"/>
              <w:rPr>
                <w:b w:val="1"/>
                <w:bCs w:val="1"/>
                <w:color w:val="002F87"/>
              </w:rPr>
            </w:pPr>
            <w:r w:rsidRPr="3805D7E0" w:rsidR="68F753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3805D7E0" w:rsidR="68F753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present TEF proposal to FLP conference </w:t>
            </w:r>
            <w:r w:rsidRPr="3805D7E0" w:rsidR="5F09C22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committee</w:t>
            </w:r>
            <w:r w:rsidRPr="3805D7E0" w:rsidR="68F753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  <w:p w:rsidR="753B642F" w:rsidP="3805D7E0" w:rsidRDefault="753B642F" w14:paraId="1DE76A5D" w14:textId="6A4D1D95">
            <w:pPr>
              <w:pStyle w:val="ListParagraph"/>
              <w:numPr>
                <w:ilvl w:val="0"/>
                <w:numId w:val="59"/>
              </w:numPr>
              <w:spacing w:before="0" w:beforeAutospacing="off" w:after="180" w:afterAutospacing="off" w:line="264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68F753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Open actions to be added to action plan for Nov </w:t>
            </w:r>
            <w:r w:rsidRPr="3805D7E0" w:rsidR="68F7532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TEF </w:t>
            </w:r>
            <w:r w:rsidRPr="3805D7E0" w:rsidR="754AEA7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805D7E0" w:rsidR="384262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(</w:t>
            </w:r>
            <w:r w:rsidRPr="3805D7E0" w:rsidR="384262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NB actions number 10 and 20 </w:t>
            </w:r>
            <w:r w:rsidRPr="3805D7E0" w:rsidR="3A5A25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completed</w:t>
            </w:r>
            <w:r w:rsidRPr="3805D7E0" w:rsidR="384262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during meeting)</w:t>
            </w:r>
          </w:p>
        </w:tc>
      </w:tr>
      <w:tr w:rsidR="753B642F" w:rsidTr="3805D7E0" w14:paraId="76320B68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1B39C1FA" w14:textId="27BF2823">
            <w:pPr>
              <w:pStyle w:val="ListParagraph"/>
              <w:numPr>
                <w:ilvl w:val="0"/>
                <w:numId w:val="57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4B563E95" w:rsidP="753B642F" w:rsidRDefault="4B563E95" w14:paraId="09B5DDBB" w14:textId="0C97F01A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753B642F" w:rsidR="4B563E9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Wider Forum </w:t>
            </w:r>
          </w:p>
          <w:p w:rsidR="4B563E95" w:rsidP="753B642F" w:rsidRDefault="4B563E95" w14:paraId="7E628BF9" w14:textId="3A8BCA8F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753B642F" w:rsidR="4B563E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Agendas for future Meetings</w:t>
            </w:r>
            <w:r w:rsidRPr="753B642F" w:rsidR="3A6852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:</w:t>
            </w:r>
          </w:p>
          <w:p w:rsidR="4B563E95" w:rsidP="3805D7E0" w:rsidRDefault="4B563E95" w14:paraId="18F31DEF" w14:textId="09238457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067CAF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Nov Meeting – </w:t>
            </w:r>
            <w:r w:rsidRPr="3805D7E0" w:rsidR="06356B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format changed to </w:t>
            </w:r>
            <w:r w:rsidRPr="3805D7E0" w:rsidR="5ADDB2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accommodate</w:t>
            </w:r>
            <w:r w:rsidRPr="3805D7E0" w:rsidR="06356B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speakers</w:t>
            </w:r>
            <w:r w:rsidRPr="3805D7E0" w:rsidR="702895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.</w:t>
            </w:r>
          </w:p>
          <w:p w:rsidR="70325FE4" w:rsidP="3805D7E0" w:rsidRDefault="70325FE4" w14:paraId="0CC109AA" w14:textId="692D9965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74039C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Future Meetings</w:t>
            </w:r>
            <w:r w:rsidRPr="3805D7E0" w:rsidR="1FE6DE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:</w:t>
            </w:r>
          </w:p>
          <w:p w:rsidR="70325FE4" w:rsidP="3805D7E0" w:rsidRDefault="70325FE4" w14:paraId="282DD698" w14:textId="081B9C4B">
            <w:pPr>
              <w:pStyle w:val="ListParagraph"/>
              <w:numPr>
                <w:ilvl w:val="1"/>
                <w:numId w:val="70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42D930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presentation on </w:t>
            </w:r>
            <w:r w:rsidRPr="3805D7E0" w:rsidR="57894A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training </w:t>
            </w:r>
            <w:r w:rsidRPr="3805D7E0" w:rsidR="7CEAA4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and job landscape for </w:t>
            </w:r>
            <w:r w:rsidRPr="3805D7E0" w:rsidR="42D930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Physican Assoc</w:t>
            </w:r>
            <w:r w:rsidRPr="3805D7E0" w:rsidR="36ADC4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</w:t>
            </w:r>
            <w:r w:rsidRPr="3805D7E0" w:rsidR="2EA9B1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</w:t>
            </w:r>
            <w:r w:rsidRPr="3805D7E0" w:rsidR="42D930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tes </w:t>
            </w:r>
            <w:r w:rsidRPr="3805D7E0" w:rsidR="7CF6C3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been </w:t>
            </w:r>
            <w:r w:rsidRPr="3805D7E0" w:rsidR="0E8479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arranged for </w:t>
            </w:r>
            <w:r w:rsidRPr="3805D7E0" w:rsidR="42D930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Dec TEF </w:t>
            </w:r>
            <w:r w:rsidRPr="3805D7E0" w:rsidR="2382C7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meeting. If suitable, </w:t>
            </w:r>
            <w:r w:rsidRPr="3805D7E0" w:rsidR="38BE17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potential</w:t>
            </w:r>
            <w:r w:rsidRPr="3805D7E0" w:rsidR="2382C7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topic for wider forum meeting. </w:t>
            </w:r>
          </w:p>
          <w:p w:rsidR="199DEF0A" w:rsidP="3805D7E0" w:rsidRDefault="199DEF0A" w14:paraId="28CF7D64" w14:textId="61D6A7FF">
            <w:pPr>
              <w:pStyle w:val="ListParagraph"/>
              <w:numPr>
                <w:ilvl w:val="1"/>
                <w:numId w:val="70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7B5E87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3805D7E0" w:rsidR="7B5E87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</w:t>
            </w:r>
            <w:r w:rsidRPr="3805D7E0" w:rsidR="764926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discuss</w:t>
            </w:r>
            <w:r w:rsidRPr="3805D7E0" w:rsidR="7B5E87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with EDI co-leads outside of meeting </w:t>
            </w:r>
            <w:r w:rsidRPr="3805D7E0" w:rsidR="2C5AA9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if </w:t>
            </w:r>
            <w:r w:rsidRPr="3805D7E0" w:rsidR="7F894E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Conscious Decision-Making workshop</w:t>
            </w:r>
            <w:r w:rsidRPr="3805D7E0" w:rsidR="1382EB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805D7E0" w:rsidR="0FB936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could be modified for WF meeting</w:t>
            </w:r>
          </w:p>
          <w:p w:rsidR="199DEF0A" w:rsidP="3805D7E0" w:rsidRDefault="199DEF0A" w14:paraId="55D1B4F0" w14:textId="326F6898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3805D7E0" w:rsidR="3415E1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Application Process:</w:t>
            </w:r>
          </w:p>
          <w:p w:rsidR="753B642F" w:rsidP="3805D7E0" w:rsidRDefault="753B642F" w14:paraId="6EFB9F2F" w14:textId="4F70B2D2">
            <w:pPr>
              <w:pStyle w:val="Normal"/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805D7E0" w:rsidR="41CB8A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Changes to WF application process discussed </w:t>
            </w:r>
            <w:r w:rsidRPr="3805D7E0" w:rsidR="15E855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(i</w:t>
            </w:r>
            <w:r w:rsidRPr="3805D7E0" w:rsidR="41CB8A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.e.</w:t>
            </w:r>
            <w:r w:rsidRPr="3805D7E0" w:rsidR="721E96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805D7E0" w:rsidR="4CBAB2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new</w:t>
            </w:r>
            <w:r w:rsidRPr="3805D7E0" w:rsidR="41CB8A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805D7E0" w:rsidR="3415E1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members currently applying using Google form</w:t>
            </w:r>
            <w:r w:rsidRPr="3805D7E0" w:rsidR="7E6750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). All agreed that this</w:t>
            </w:r>
            <w:r w:rsidRPr="3805D7E0" w:rsidR="3415E1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805D7E0" w:rsidR="3415E1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nega</w:t>
            </w:r>
            <w:r w:rsidRPr="3805D7E0" w:rsidR="312B39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tes t</w:t>
            </w:r>
            <w:r w:rsidRPr="3805D7E0" w:rsidR="6DF332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he</w:t>
            </w:r>
            <w:r w:rsidRPr="3805D7E0" w:rsidR="3415E1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need for</w:t>
            </w:r>
            <w:r w:rsidRPr="3805D7E0" w:rsidR="67E9E9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a</w:t>
            </w:r>
            <w:r w:rsidRPr="3805D7E0" w:rsidR="3415E1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CV </w:t>
            </w:r>
            <w:r w:rsidRPr="3805D7E0" w:rsidR="724551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to be </w:t>
            </w:r>
            <w:r w:rsidRPr="3805D7E0" w:rsidR="3415E1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sent t</w:t>
            </w:r>
            <w:r w:rsidRPr="3805D7E0" w:rsidR="3415E1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o chair</w:t>
            </w:r>
            <w:r w:rsidRPr="3805D7E0" w:rsidR="3B17CF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and </w:t>
            </w:r>
            <w:r w:rsidRPr="3805D7E0" w:rsidR="55232E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CV </w:t>
            </w:r>
            <w:r w:rsidRPr="3805D7E0" w:rsidR="122E0D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will only be requested if </w:t>
            </w:r>
            <w:r w:rsidRPr="3805D7E0" w:rsidR="4F8B8B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multiple</w:t>
            </w:r>
            <w:r w:rsidRPr="3805D7E0" w:rsidR="307E30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applicants</w:t>
            </w:r>
            <w:r w:rsidRPr="3805D7E0" w:rsidR="4F8B8B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apply from same speciality</w:t>
            </w:r>
            <w:r w:rsidRPr="3805D7E0" w:rsidR="79EBD4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. This is because </w:t>
            </w:r>
            <w:r w:rsidRPr="3805D7E0" w:rsidR="72C0EF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it </w:t>
            </w:r>
            <w:r w:rsidRPr="3805D7E0" w:rsidR="79EBD4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could</w:t>
            </w:r>
            <w:r w:rsidRPr="3805D7E0" w:rsidR="4F8B8B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805D7E0" w:rsidR="4F8B8B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impact</w:t>
            </w:r>
            <w:r w:rsidRPr="3805D7E0" w:rsidR="4F8B8B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service provision</w:t>
            </w:r>
            <w:r w:rsidRPr="3805D7E0" w:rsidR="3F6515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or </w:t>
            </w:r>
            <w:r w:rsidRPr="3805D7E0" w:rsidR="0FF4E6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be </w:t>
            </w:r>
            <w:r w:rsidRPr="3805D7E0" w:rsidR="0FF4E6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an </w:t>
            </w:r>
            <w:r w:rsidRPr="3805D7E0" w:rsidR="3F6515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indication</w:t>
            </w:r>
            <w:r w:rsidRPr="3805D7E0" w:rsidR="3F6515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805D7E0" w:rsidR="41C6F7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of a</w:t>
            </w:r>
            <w:r w:rsidRPr="3805D7E0" w:rsidR="3F6515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n issue</w:t>
            </w:r>
            <w:r w:rsidRPr="3805D7E0" w:rsidR="455132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that may need </w:t>
            </w:r>
            <w:r w:rsidRPr="3805D7E0" w:rsidR="778FFE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further</w:t>
            </w:r>
            <w:r w:rsidRPr="3805D7E0" w:rsidR="455132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exploring. </w:t>
            </w:r>
            <w:r w:rsidRPr="3805D7E0" w:rsidR="35887E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</w:t>
            </w:r>
            <w:r w:rsidRPr="3805D7E0" w:rsidR="13DEAA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he </w:t>
            </w:r>
            <w:r w:rsidRPr="3805D7E0" w:rsidR="3F6515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agreement</w:t>
            </w:r>
            <w:r w:rsidRPr="3805D7E0" w:rsidR="0B4DE6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of this proposal today and </w:t>
            </w:r>
            <w:r w:rsidRPr="3805D7E0" w:rsidR="5F4711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combined with the agreement </w:t>
            </w:r>
            <w:r w:rsidRPr="3805D7E0" w:rsidR="0B4DE6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from</w:t>
            </w:r>
            <w:r w:rsidRPr="3805D7E0" w:rsidR="3F6515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805D7E0" w:rsidR="3F6515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the </w:t>
            </w:r>
            <w:r w:rsidRPr="3805D7E0" w:rsidR="29DE4F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Oct</w:t>
            </w:r>
            <w:r w:rsidRPr="3805D7E0" w:rsidR="5CE989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TEF </w:t>
            </w:r>
            <w:r w:rsidRPr="3805D7E0" w:rsidR="3F6515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meeting, decision </w:t>
            </w:r>
            <w:r w:rsidRPr="3805D7E0" w:rsidR="6AF697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made to </w:t>
            </w:r>
            <w:r w:rsidRPr="3805D7E0" w:rsidR="354E14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change </w:t>
            </w:r>
            <w:r w:rsidRPr="3805D7E0" w:rsidR="3F6515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WF application process</w:t>
            </w:r>
            <w:r w:rsidRPr="3805D7E0" w:rsidR="1E4DDA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. </w:t>
            </w:r>
            <w:r w:rsidRPr="3805D7E0" w:rsidR="62FACB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To update </w:t>
            </w:r>
            <w:r w:rsidRPr="3805D7E0" w:rsidR="62FACB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ToR</w:t>
            </w:r>
            <w:r w:rsidRPr="3805D7E0" w:rsidR="62FACB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and trainee forum </w:t>
            </w:r>
            <w:r w:rsidRPr="3805D7E0" w:rsidR="60D737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website</w:t>
            </w:r>
            <w:r w:rsidRPr="3805D7E0" w:rsidR="62FACB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to reflect this. </w:t>
            </w:r>
          </w:p>
          <w:p w:rsidR="29119ABD" w:rsidP="753B642F" w:rsidRDefault="29119ABD" w14:paraId="3B71300E" w14:textId="3E7C3B41">
            <w:pPr>
              <w:pStyle w:val="Normal"/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753B642F" w:rsidR="29119A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Wider Forum WhatsApp Group </w:t>
            </w:r>
          </w:p>
          <w:p w:rsidR="29119ABD" w:rsidP="3805D7E0" w:rsidRDefault="29119ABD" w14:paraId="14DEBF8D" w14:textId="67AD515A">
            <w:pPr>
              <w:pStyle w:val="Normal"/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805D7E0" w:rsidR="72AC03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</w:t>
            </w:r>
            <w:r w:rsidRPr="3805D7E0" w:rsidR="3343CC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ince last meeting, SP has posted about the</w:t>
            </w:r>
            <w:r w:rsidRPr="3805D7E0" w:rsidR="72AC03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805D7E0" w:rsidR="501BFE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opportunity to </w:t>
            </w:r>
            <w:r w:rsidRPr="3805D7E0" w:rsidR="501BFE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assist</w:t>
            </w:r>
            <w:r w:rsidRPr="3805D7E0" w:rsidR="501BFE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with testing of the incoming teaching platform Moodle</w:t>
            </w:r>
            <w:r w:rsidRPr="3805D7E0" w:rsidR="182B4E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, </w:t>
            </w:r>
            <w:r w:rsidRPr="3805D7E0" w:rsidR="501BFE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contacts in different </w:t>
            </w:r>
            <w:r w:rsidRPr="3805D7E0" w:rsidR="6C3338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specialities</w:t>
            </w:r>
            <w:r w:rsidRPr="3805D7E0" w:rsidR="501BFE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805D7E0" w:rsidR="5AA7F0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that </w:t>
            </w:r>
            <w:r w:rsidRPr="3805D7E0" w:rsidR="39939E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are</w:t>
            </w:r>
            <w:r w:rsidRPr="3805D7E0" w:rsidR="5AA7F0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underrepresented </w:t>
            </w:r>
            <w:r w:rsidRPr="3805D7E0" w:rsidR="787080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by </w:t>
            </w:r>
            <w:r w:rsidRPr="3805D7E0" w:rsidR="787080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the trainee forum</w:t>
            </w:r>
            <w:r w:rsidRPr="3805D7E0" w:rsidR="5AA7F0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805D7E0" w:rsidR="5AA7F0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and a reminder for the Nov WF meeting. </w:t>
            </w:r>
          </w:p>
          <w:p w:rsidR="29119ABD" w:rsidP="3805D7E0" w:rsidRDefault="29119ABD" w14:paraId="663FA63B" w14:textId="0DD3E603">
            <w:pPr>
              <w:pStyle w:val="Normal"/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805D7E0" w:rsidR="027D16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Newsletter: </w:t>
            </w:r>
            <w:r w:rsidRPr="3805D7E0" w:rsidR="1C33C1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 </w:t>
            </w:r>
            <w:r w:rsidRPr="3805D7E0" w:rsidR="361E08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T</w:t>
            </w:r>
            <w:r w:rsidRPr="3805D7E0" w:rsidR="361E08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o date, no content has been </w:t>
            </w:r>
            <w:r w:rsidRPr="3805D7E0" w:rsidR="361E08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submitted</w:t>
            </w:r>
            <w:r w:rsidRPr="3805D7E0" w:rsidR="361E08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by the committee. </w:t>
            </w:r>
            <w:r w:rsidRPr="3805D7E0" w:rsidR="070299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SLa </w:t>
            </w:r>
            <w:r w:rsidRPr="3805D7E0" w:rsidR="361E08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request</w:t>
            </w:r>
            <w:r w:rsidRPr="3805D7E0" w:rsidR="33F7C6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</w:t>
            </w:r>
            <w:r w:rsidRPr="3805D7E0" w:rsidR="361E08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for </w:t>
            </w:r>
            <w:r w:rsidRPr="3805D7E0" w:rsidR="64BF03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committee </w:t>
            </w:r>
            <w:r w:rsidRPr="3805D7E0" w:rsidR="361E08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support with content for Fe</w:t>
            </w:r>
            <w:r w:rsidRPr="3805D7E0" w:rsidR="342167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b newsletter</w:t>
            </w:r>
            <w:r w:rsidRPr="3805D7E0" w:rsidR="342167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. </w:t>
            </w:r>
            <w:r w:rsidRPr="3805D7E0" w:rsidR="361E08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</w:p>
          <w:p w:rsidR="4B563E95" w:rsidP="753B642F" w:rsidRDefault="4B563E95" w14:paraId="4F41B527" w14:textId="0092B6D5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753B642F" w:rsidR="4B563E9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Actions:</w:t>
            </w:r>
          </w:p>
          <w:p w:rsidR="4B563E95" w:rsidP="3805D7E0" w:rsidRDefault="4B563E95" w14:paraId="59A7ED79" w14:textId="7E15D61E">
            <w:pPr>
              <w:pStyle w:val="ListParagraph"/>
              <w:numPr>
                <w:ilvl w:val="0"/>
                <w:numId w:val="63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067CAF5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SLa</w:t>
            </w:r>
            <w:r w:rsidRPr="3805D7E0" w:rsidR="067CAF5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to </w:t>
            </w:r>
            <w:r w:rsidRPr="3805D7E0" w:rsidR="1099E1C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discus</w:t>
            </w:r>
            <w:r w:rsidRPr="3805D7E0" w:rsidR="1099E1C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s</w:t>
            </w:r>
            <w:r w:rsidRPr="3805D7E0" w:rsidR="1099E1C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805D7E0" w:rsidR="347F44E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with EDI co-leads if Conscious Decision-Making workshop could be </w:t>
            </w:r>
            <w:r w:rsidRPr="3805D7E0" w:rsidR="347F44E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modified</w:t>
            </w:r>
            <w:r w:rsidRPr="3805D7E0" w:rsidR="347F44E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for WF meeting</w:t>
            </w:r>
          </w:p>
          <w:p w:rsidR="62F6B565" w:rsidP="3805D7E0" w:rsidRDefault="62F6B565" w14:paraId="33873882" w14:textId="32B51295">
            <w:pPr>
              <w:pStyle w:val="ListParagraph"/>
              <w:numPr>
                <w:ilvl w:val="0"/>
                <w:numId w:val="63"/>
              </w:numPr>
              <w:spacing w:after="18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</w:pPr>
            <w:r w:rsidRPr="3805D7E0" w:rsidR="1C007E1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JN to update TF website with </w:t>
            </w:r>
            <w:r w:rsidRPr="3805D7E0" w:rsidR="1C007E1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new details</w:t>
            </w:r>
            <w:r w:rsidRPr="3805D7E0" w:rsidR="1C007E1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for applying to WF. </w:t>
            </w:r>
          </w:p>
          <w:p w:rsidR="62F6B565" w:rsidP="3805D7E0" w:rsidRDefault="62F6B565" w14:paraId="00E3C1B4" w14:textId="12B7343B">
            <w:pPr>
              <w:pStyle w:val="ListParagraph"/>
              <w:numPr>
                <w:ilvl w:val="0"/>
                <w:numId w:val="63"/>
              </w:numPr>
              <w:spacing w:after="18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</w:pPr>
            <w:r w:rsidRPr="3805D7E0" w:rsidR="1C007E1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ToR</w:t>
            </w:r>
            <w:r w:rsidRPr="3805D7E0" w:rsidR="1C007E1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to be updated with new process for applying for WF when reviewed in March 2025</w:t>
            </w:r>
            <w:r w:rsidRPr="3805D7E0" w:rsidR="0F21FB2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. </w:t>
            </w:r>
          </w:p>
        </w:tc>
      </w:tr>
      <w:tr w:rsidR="753B642F" w:rsidTr="3805D7E0" w14:paraId="63413D9B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2FD1C7AA" w14:textId="1EA51426">
            <w:pPr>
              <w:pStyle w:val="ListParagraph"/>
              <w:numPr>
                <w:ilvl w:val="0"/>
                <w:numId w:val="63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3805D7E0" w:rsidRDefault="753B642F" w14:paraId="56ABCA04" w14:textId="6D14088E">
            <w:pPr>
              <w:spacing w:after="240" w:line="264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3805D7E0" w:rsidR="36DC51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Meeting Update (DMT/ DEMQ/DEEF/ SOP / TEF Directorate</w:t>
            </w:r>
          </w:p>
          <w:p w:rsidR="753B642F" w:rsidP="3805D7E0" w:rsidRDefault="753B642F" w14:paraId="43DD17E3" w14:textId="7B62DF47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36DC51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DMT</w:t>
            </w:r>
            <w:r w:rsidRPr="3805D7E0" w:rsidR="36DC51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  <w:p w:rsidR="753B642F" w:rsidP="3805D7E0" w:rsidRDefault="753B642F" w14:paraId="07781F08" w14:textId="163B4320">
            <w:pPr>
              <w:pStyle w:val="ListParagraph"/>
              <w:numPr>
                <w:ilvl w:val="0"/>
                <w:numId w:val="73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36DC51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October DMT cancelled</w:t>
            </w:r>
          </w:p>
          <w:p w:rsidR="753B642F" w:rsidP="3805D7E0" w:rsidRDefault="753B642F" w14:paraId="0C893857" w14:textId="6BF1B74E">
            <w:pPr>
              <w:pStyle w:val="ListParagraph"/>
              <w:numPr>
                <w:ilvl w:val="0"/>
                <w:numId w:val="73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5EDFCA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AT </w:t>
            </w:r>
            <w:r w:rsidRPr="3805D7E0" w:rsidR="36DC51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Nov DMT</w:t>
            </w:r>
            <w:r w:rsidRPr="3805D7E0" w:rsidR="3C15A1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, SLa </w:t>
            </w:r>
          </w:p>
          <w:p w:rsidR="753B642F" w:rsidP="3805D7E0" w:rsidRDefault="753B642F" w14:paraId="5ED019B6" w14:textId="6732FC87">
            <w:pPr>
              <w:pStyle w:val="ListParagraph"/>
              <w:numPr>
                <w:ilvl w:val="1"/>
                <w:numId w:val="73"/>
              </w:numPr>
              <w:suppressLineNumbers w:val="0"/>
              <w:bidi w:val="0"/>
              <w:spacing w:before="0" w:beforeAutospacing="off" w:after="240" w:afterAutospacing="off" w:line="264" w:lineRule="auto"/>
              <w:ind w:left="144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36DC51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presenting raising concerns graphic. </w:t>
            </w:r>
            <w:r w:rsidRPr="3805D7E0" w:rsidR="45CFEE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Discussion </w:t>
            </w:r>
            <w:r w:rsidRPr="3805D7E0" w:rsidR="1272EB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whether wellbeing category </w:t>
            </w:r>
            <w:r w:rsidRPr="3805D7E0" w:rsidR="21E266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should</w:t>
            </w:r>
            <w:r w:rsidRPr="3805D7E0" w:rsidR="1272EB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be separate and </w:t>
            </w:r>
            <w:r w:rsidRPr="3805D7E0" w:rsidR="2CBCDD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if </w:t>
            </w:r>
            <w:r w:rsidRPr="3805D7E0" w:rsidR="59BF45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YH </w:t>
            </w:r>
            <w:r w:rsidRPr="3805D7E0" w:rsidR="6DC432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should </w:t>
            </w:r>
            <w:r w:rsidRPr="3805D7E0" w:rsidR="59BF45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have </w:t>
            </w:r>
            <w:r w:rsidRPr="3805D7E0" w:rsidR="1272EB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 </w:t>
            </w:r>
            <w:r w:rsidRPr="3805D7E0" w:rsidR="072646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policy on wellbeing (NE do). </w:t>
            </w:r>
            <w:r w:rsidRPr="3805D7E0" w:rsidR="1272EB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3805D7E0" w:rsidR="1272EB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raise </w:t>
            </w:r>
            <w:r w:rsidRPr="3805D7E0" w:rsidR="337AB2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question at DM</w:t>
            </w:r>
            <w:r w:rsidRPr="3805D7E0" w:rsidR="5A4FD1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</w:t>
            </w:r>
            <w:r w:rsidRPr="3805D7E0" w:rsidR="610640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  <w:r w:rsidRPr="3805D7E0" w:rsidR="170673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Recognition that this work is ongoing and likely to be further adapted once </w:t>
            </w:r>
            <w:r w:rsidRPr="3805D7E0" w:rsidR="3754E8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launched</w:t>
            </w:r>
            <w:r w:rsidRPr="3805D7E0" w:rsidR="170673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</w:p>
          <w:p w:rsidR="753B642F" w:rsidP="3805D7E0" w:rsidRDefault="753B642F" w14:paraId="79EE5F08" w14:textId="21E37A77">
            <w:pPr>
              <w:pStyle w:val="ListParagraph"/>
              <w:numPr>
                <w:ilvl w:val="1"/>
                <w:numId w:val="73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7C5315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Will e</w:t>
            </w:r>
            <w:r w:rsidRPr="3805D7E0" w:rsidR="004622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xplor</w:t>
            </w:r>
            <w:r w:rsidRPr="3805D7E0" w:rsidR="4E0415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e</w:t>
            </w:r>
            <w:r w:rsidRPr="3805D7E0" w:rsidR="004622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805D7E0" w:rsidR="004622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capacity</w:t>
            </w:r>
            <w:r w:rsidRPr="3805D7E0" w:rsidR="004622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relaunch Deanery Buddy System</w:t>
            </w:r>
            <w:r w:rsidRPr="3805D7E0" w:rsidR="0D3F23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Please inform </w:t>
            </w:r>
            <w:r w:rsidRPr="3805D7E0" w:rsidR="0D3F23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3805D7E0" w:rsidR="0D3F23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if interested (2 TEF members signed up so far)</w:t>
            </w:r>
          </w:p>
          <w:p w:rsidR="753B642F" w:rsidP="3805D7E0" w:rsidRDefault="753B642F" w14:paraId="71296E0A" w14:textId="5BEE0A1A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805D7E0" w:rsidR="3E870E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DEMQ </w:t>
            </w:r>
          </w:p>
          <w:p w:rsidR="753B642F" w:rsidP="3805D7E0" w:rsidRDefault="753B642F" w14:paraId="13F7D49C" w14:textId="2DCB8456">
            <w:pPr>
              <w:pStyle w:val="ListParagraph"/>
              <w:numPr>
                <w:ilvl w:val="0"/>
                <w:numId w:val="97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805D7E0" w:rsidR="3E870E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Further discussion of ‘resident’ doctor terminology. NHSE YH consensus that </w:t>
            </w:r>
            <w:r w:rsidRPr="3805D7E0" w:rsidR="071EC4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unless any further change</w:t>
            </w:r>
            <w:r w:rsidRPr="3805D7E0" w:rsidR="4EF31B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,</w:t>
            </w:r>
            <w:r w:rsidRPr="3805D7E0" w:rsidR="071EC4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805D7E0" w:rsidR="3E870E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to continue using </w:t>
            </w:r>
            <w:r w:rsidRPr="3805D7E0" w:rsidR="3E870E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PGDiTs</w:t>
            </w:r>
            <w:r w:rsidRPr="3805D7E0" w:rsidR="35656A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</w:p>
          <w:p w:rsidR="753B642F" w:rsidP="3805D7E0" w:rsidRDefault="753B642F" w14:paraId="224227E4" w14:textId="6A7A806F">
            <w:pPr>
              <w:pStyle w:val="ListParagraph"/>
              <w:numPr>
                <w:ilvl w:val="0"/>
                <w:numId w:val="97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805D7E0" w:rsidR="3E870E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NETS 2024 running from 1</w:t>
            </w:r>
            <w:r w:rsidRPr="3805D7E0" w:rsidR="3E870E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vertAlign w:val="superscript"/>
                <w:lang w:val="en-GB"/>
              </w:rPr>
              <w:t>st</w:t>
            </w:r>
            <w:r w:rsidRPr="3805D7E0" w:rsidR="3E870E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Oct – 26</w:t>
            </w:r>
            <w:r w:rsidRPr="3805D7E0" w:rsidR="3E870E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vertAlign w:val="superscript"/>
                <w:lang w:val="en-GB"/>
              </w:rPr>
              <w:t>th</w:t>
            </w:r>
            <w:r w:rsidRPr="3805D7E0" w:rsidR="3E870E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Nov 2024</w:t>
            </w:r>
            <w:r w:rsidRPr="3805D7E0" w:rsidR="5C1860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. All TEF members </w:t>
            </w:r>
            <w:r w:rsidRPr="3805D7E0" w:rsidR="3E870E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to encourage trainees to complete</w:t>
            </w:r>
            <w:r w:rsidRPr="3805D7E0" w:rsidR="60E190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. YH has one of the lowest response rates</w:t>
            </w:r>
            <w:r w:rsidRPr="3805D7E0" w:rsidR="4C25AF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in the country</w:t>
            </w:r>
            <w:r w:rsidRPr="3805D7E0" w:rsidR="60E190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. </w:t>
            </w:r>
          </w:p>
          <w:p w:rsidR="753B642F" w:rsidP="3805D7E0" w:rsidRDefault="753B642F" w14:paraId="18A860B8" w14:textId="022657DB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805D7E0" w:rsidR="60E190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DME and TEF Directorate – </w:t>
            </w:r>
            <w:r w:rsidRPr="3805D7E0" w:rsidR="60E190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No further meetings since Oct TEF. (Next TEF directorate is 15.11.24). </w:t>
            </w:r>
          </w:p>
          <w:p w:rsidR="753B642F" w:rsidP="3805D7E0" w:rsidRDefault="753B642F" w14:paraId="41F2CAA1" w14:textId="052D4027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3805D7E0" w:rsidR="70F86D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SOP Meeting </w:t>
            </w:r>
          </w:p>
          <w:p w:rsidR="753B642F" w:rsidP="3805D7E0" w:rsidRDefault="753B642F" w14:paraId="194717C6" w14:textId="1D991513">
            <w:pPr>
              <w:pStyle w:val="ListParagraph"/>
              <w:numPr>
                <w:ilvl w:val="0"/>
                <w:numId w:val="76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805D7E0" w:rsidR="70F86D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Meeting on 27</w:t>
            </w:r>
            <w:r w:rsidRPr="3805D7E0" w:rsidR="70F86D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vertAlign w:val="superscript"/>
                <w:lang w:val="en-GB"/>
              </w:rPr>
              <w:t>th</w:t>
            </w:r>
            <w:r w:rsidRPr="3805D7E0" w:rsidR="70F86D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Nov cancelled because national training SOPs not yet approved. PMO plan</w:t>
            </w:r>
            <w:r w:rsidRPr="3805D7E0" w:rsidR="25E72F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</w:t>
            </w:r>
            <w:r w:rsidRPr="3805D7E0" w:rsidR="70F86D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to review </w:t>
            </w:r>
            <w:r w:rsidRPr="3805D7E0" w:rsidR="28F035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regional </w:t>
            </w:r>
            <w:r w:rsidRPr="3805D7E0" w:rsidR="70F86D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SOPs in Jan 2025. </w:t>
            </w:r>
          </w:p>
          <w:p w:rsidR="753B642F" w:rsidP="3805D7E0" w:rsidRDefault="753B642F" w14:paraId="1C431732" w14:textId="7B450BF0">
            <w:pPr>
              <w:pStyle w:val="ListParagraph"/>
              <w:numPr>
                <w:ilvl w:val="0"/>
                <w:numId w:val="76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805D7E0" w:rsidR="6720C2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Date not</w:t>
            </w:r>
            <w:r w:rsidRPr="3805D7E0" w:rsidR="70F86D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yet been given for new meeting. </w:t>
            </w:r>
          </w:p>
          <w:p w:rsidR="753B642F" w:rsidP="3805D7E0" w:rsidRDefault="753B642F" w14:paraId="2461EC5B" w14:textId="10C8D1CB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70F86D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DEEF </w:t>
            </w:r>
            <w:r w:rsidRPr="3805D7E0" w:rsidR="658FB3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-</w:t>
            </w:r>
            <w:r w:rsidRPr="3805D7E0" w:rsidR="658FB3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no further meeting. But </w:t>
            </w:r>
            <w:r w:rsidRPr="3805D7E0" w:rsidR="7601D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discussion </w:t>
            </w:r>
            <w:r w:rsidRPr="3805D7E0" w:rsidR="6E6E41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with TEF members </w:t>
            </w:r>
            <w:r w:rsidRPr="3805D7E0" w:rsidR="1CC089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around </w:t>
            </w:r>
            <w:r w:rsidRPr="3805D7E0" w:rsidR="4E8BB9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developing </w:t>
            </w:r>
            <w:r w:rsidRPr="3805D7E0" w:rsidR="7601D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principles </w:t>
            </w:r>
            <w:r w:rsidRPr="3805D7E0" w:rsidR="258877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for</w:t>
            </w:r>
            <w:r w:rsidRPr="3805D7E0" w:rsidR="7601D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Self-Directed Learning</w:t>
            </w:r>
            <w:r w:rsidRPr="3805D7E0" w:rsidR="2CC787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(SDL)</w:t>
            </w:r>
            <w:r w:rsidRPr="3805D7E0" w:rsidR="5AF55D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.</w:t>
            </w:r>
          </w:p>
          <w:p w:rsidR="753B642F" w:rsidP="3805D7E0" w:rsidRDefault="753B642F" w14:paraId="1E247457" w14:textId="67F7353C">
            <w:pPr>
              <w:pStyle w:val="ListParagraph"/>
              <w:numPr>
                <w:ilvl w:val="0"/>
                <w:numId w:val="75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805D7E0" w:rsidR="40013E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Feeling from trainees is that employers find SDL difficult to deliver and</w:t>
            </w:r>
            <w:r w:rsidRPr="3805D7E0" w:rsidR="622A99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it</w:t>
            </w:r>
            <w:r w:rsidRPr="3805D7E0" w:rsidR="40013E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cuts into service provision</w:t>
            </w:r>
            <w:r w:rsidRPr="3805D7E0" w:rsidR="401CB1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resulting in several challenges</w:t>
            </w:r>
            <w:r w:rsidRPr="3805D7E0" w:rsidR="40013E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. </w:t>
            </w:r>
          </w:p>
          <w:p w:rsidR="753B642F" w:rsidP="3805D7E0" w:rsidRDefault="753B642F" w14:paraId="01275CAB" w14:textId="4631B81A">
            <w:pPr>
              <w:pStyle w:val="ListParagraph"/>
              <w:numPr>
                <w:ilvl w:val="0"/>
                <w:numId w:val="75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805D7E0" w:rsidR="2922FB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SDL </w:t>
            </w:r>
            <w:r w:rsidRPr="3805D7E0" w:rsidR="656DC7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is a curriculum requirement</w:t>
            </w:r>
            <w:r w:rsidRPr="3805D7E0" w:rsidR="55C4BE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but u</w:t>
            </w:r>
            <w:r w:rsidRPr="3805D7E0" w:rsidR="656DC7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nclear if </w:t>
            </w:r>
            <w:r w:rsidRPr="3805D7E0" w:rsidR="66A77E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it's</w:t>
            </w:r>
            <w:r w:rsidRPr="3805D7E0" w:rsidR="029CC4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805D7E0" w:rsidR="2CC787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written into employment contract. </w:t>
            </w:r>
            <w:r w:rsidRPr="3805D7E0" w:rsidR="2CC787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SLa</w:t>
            </w:r>
            <w:r w:rsidRPr="3805D7E0" w:rsidR="2CC787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to </w:t>
            </w:r>
            <w:r w:rsidRPr="3805D7E0" w:rsidR="2EA653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investigate</w:t>
            </w:r>
            <w:r w:rsidRPr="3805D7E0" w:rsidR="2CC787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. </w:t>
            </w:r>
          </w:p>
          <w:p w:rsidR="753B642F" w:rsidP="3805D7E0" w:rsidRDefault="753B642F" w14:paraId="6A3439D5" w14:textId="4C7C35DB">
            <w:pPr>
              <w:pStyle w:val="ListParagraph"/>
              <w:numPr>
                <w:ilvl w:val="0"/>
                <w:numId w:val="75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805D7E0" w:rsidR="4606EB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Agreement that flexibility </w:t>
            </w:r>
            <w:r w:rsidRPr="3805D7E0" w:rsidR="314D93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around </w:t>
            </w:r>
            <w:r w:rsidRPr="3805D7E0" w:rsidR="4606EB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SD</w:t>
            </w:r>
            <w:r w:rsidRPr="3805D7E0" w:rsidR="4C6196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L</w:t>
            </w:r>
            <w:r w:rsidRPr="3805D7E0" w:rsidR="4606EB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is key</w:t>
            </w:r>
            <w:r w:rsidRPr="3805D7E0" w:rsidR="4B4E98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to success</w:t>
            </w:r>
            <w:r w:rsidRPr="3805D7E0" w:rsidR="4606EB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. </w:t>
            </w:r>
            <w:r w:rsidRPr="3805D7E0" w:rsidR="79E198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For </w:t>
            </w:r>
            <w:r w:rsidRPr="3805D7E0" w:rsidR="79E198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example</w:t>
            </w:r>
            <w:r w:rsidRPr="3805D7E0" w:rsidR="79E198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not </w:t>
            </w:r>
            <w:r w:rsidRPr="3805D7E0" w:rsidR="4606EB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expecting everyone to be </w:t>
            </w:r>
            <w:r w:rsidRPr="3805D7E0" w:rsidR="005FF1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at work</w:t>
            </w:r>
            <w:r w:rsidRPr="3805D7E0" w:rsidR="4606EB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and having</w:t>
            </w:r>
            <w:r w:rsidRPr="3805D7E0" w:rsidR="4606EB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805D7E0" w:rsidR="3A7B8F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an </w:t>
            </w:r>
            <w:r w:rsidRPr="3805D7E0" w:rsidR="4606EB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option</w:t>
            </w:r>
            <w:r w:rsidRPr="3805D7E0" w:rsidR="4606EB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to work from home. Concern that i</w:t>
            </w:r>
            <w:r w:rsidRPr="3805D7E0" w:rsidR="069F11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f </w:t>
            </w:r>
            <w:r w:rsidRPr="3805D7E0" w:rsidR="4606EB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SDL is not </w:t>
            </w:r>
            <w:r w:rsidRPr="3805D7E0" w:rsidR="4606EB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well managed</w:t>
            </w:r>
            <w:r w:rsidRPr="3805D7E0" w:rsidR="4606EB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, will le</w:t>
            </w:r>
            <w:r w:rsidRPr="3805D7E0" w:rsidR="7C77BC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ad to further </w:t>
            </w:r>
            <w:r w:rsidRPr="3805D7E0" w:rsidR="3532BC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drop </w:t>
            </w:r>
            <w:r w:rsidRPr="3805D7E0" w:rsidR="7C77BC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in trainee moral. </w:t>
            </w:r>
          </w:p>
          <w:p w:rsidR="753B642F" w:rsidP="3805D7E0" w:rsidRDefault="753B642F" w14:paraId="03869C93" w14:textId="500EBFBF">
            <w:pPr>
              <w:pStyle w:val="ListParagraph"/>
              <w:numPr>
                <w:ilvl w:val="0"/>
                <w:numId w:val="75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805D7E0" w:rsidR="6CD393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If trainees are using SDL inappropriately this must be addressed properly. </w:t>
            </w:r>
            <w:r w:rsidRPr="3805D7E0" w:rsidR="1FA133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However </w:t>
            </w:r>
            <w:r w:rsidRPr="3805D7E0" w:rsidR="7029AF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similarly will there be support for trainees from </w:t>
            </w:r>
            <w:r w:rsidRPr="3805D7E0" w:rsidR="1757F7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deanery if </w:t>
            </w:r>
            <w:r w:rsidRPr="3805D7E0" w:rsidR="7029AF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employers </w:t>
            </w:r>
            <w:r w:rsidRPr="3805D7E0" w:rsidR="7029AF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d</w:t>
            </w:r>
            <w:r w:rsidRPr="3805D7E0" w:rsidR="7029AF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on’t</w:t>
            </w:r>
            <w:r w:rsidRPr="3805D7E0" w:rsidR="7029AF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805D7E0" w:rsidR="32B913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provide </w:t>
            </w:r>
            <w:r w:rsidRPr="3805D7E0" w:rsidR="7029AF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SDL</w:t>
            </w:r>
            <w:r w:rsidRPr="3805D7E0" w:rsidR="73306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? </w:t>
            </w:r>
          </w:p>
          <w:p w:rsidR="753B642F" w:rsidP="3805D7E0" w:rsidRDefault="753B642F" w14:paraId="1E0F7C6B" w14:textId="062066E7">
            <w:pPr>
              <w:pStyle w:val="ListParagraph"/>
              <w:numPr>
                <w:ilvl w:val="0"/>
                <w:numId w:val="75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805D7E0" w:rsidR="3A2A6D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Agreement </w:t>
            </w:r>
            <w:r w:rsidRPr="3805D7E0" w:rsidR="05F98A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from </w:t>
            </w:r>
            <w:r w:rsidRPr="3805D7E0" w:rsidR="55F318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all </w:t>
            </w:r>
            <w:r w:rsidRPr="3805D7E0" w:rsidR="3A2A6D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that </w:t>
            </w:r>
            <w:r w:rsidRPr="3805D7E0" w:rsidR="493367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for principles to be successful </w:t>
            </w:r>
            <w:r w:rsidRPr="3805D7E0" w:rsidR="421E16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they need to </w:t>
            </w:r>
            <w:r w:rsidRPr="3805D7E0" w:rsidR="3A2A6D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work for</w:t>
            </w:r>
            <w:r w:rsidRPr="3805D7E0" w:rsidR="00D3D3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both</w:t>
            </w:r>
            <w:r w:rsidRPr="3805D7E0" w:rsidR="3A2A6D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trainees and employers. </w:t>
            </w:r>
            <w:r w:rsidRPr="3805D7E0" w:rsidR="687381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Report that in</w:t>
            </w:r>
            <w:r w:rsidRPr="3805D7E0" w:rsidR="3A2A6D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foundation training, SDL </w:t>
            </w:r>
            <w:r w:rsidRPr="3805D7E0" w:rsidR="754FDE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works </w:t>
            </w:r>
            <w:r w:rsidRPr="3805D7E0" w:rsidR="754FDE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w</w:t>
            </w:r>
            <w:r w:rsidRPr="3805D7E0" w:rsidR="754FDE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ell</w:t>
            </w:r>
            <w:r w:rsidRPr="3805D7E0" w:rsidR="754FDE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805D7E0" w:rsidR="754FDE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and so </w:t>
            </w:r>
            <w:r w:rsidRPr="3805D7E0" w:rsidR="754FDE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p</w:t>
            </w:r>
            <w:r w:rsidRPr="3805D7E0" w:rsidR="754FDE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ossible option</w:t>
            </w:r>
            <w:r w:rsidRPr="3805D7E0" w:rsidR="131D24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805D7E0" w:rsidR="131D24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is</w:t>
            </w:r>
            <w:r w:rsidRPr="3805D7E0" w:rsidR="754FDE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805D7E0" w:rsidR="17C6C3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to investigate the </w:t>
            </w:r>
            <w:r w:rsidRPr="3805D7E0" w:rsidR="754FDE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model they use.  </w:t>
            </w:r>
          </w:p>
          <w:p w:rsidR="753B642F" w:rsidP="3805D7E0" w:rsidRDefault="753B642F" w14:paraId="2354B1EE" w14:textId="694275BA">
            <w:pPr>
              <w:pStyle w:val="Normal"/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60CE0F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(NB.</w:t>
            </w:r>
            <w:r w:rsidRPr="3805D7E0" w:rsidR="60CE0FA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805D7E0" w:rsidR="60CE0F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3805D7E0" w:rsidR="60CE0F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, SP and SM meeting in Dec 2024 to work on this)</w:t>
            </w:r>
          </w:p>
          <w:p w:rsidR="753B642F" w:rsidP="3805D7E0" w:rsidRDefault="753B642F" w14:paraId="1A870E67" w14:textId="20BE606C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3805D7E0" w:rsidR="79375E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PS Working Group (Delivered by JO)</w:t>
            </w:r>
          </w:p>
          <w:p w:rsidR="753B642F" w:rsidP="3805D7E0" w:rsidRDefault="753B642F" w14:paraId="6512505A" w14:textId="27DFC4EC">
            <w:pPr>
              <w:pStyle w:val="ListParagraph"/>
              <w:numPr>
                <w:ilvl w:val="0"/>
                <w:numId w:val="77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805D7E0" w:rsidR="79375E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Working on </w:t>
            </w:r>
            <w:r w:rsidRPr="3805D7E0" w:rsidR="269984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providing </w:t>
            </w:r>
            <w:r w:rsidRPr="3805D7E0" w:rsidR="79375E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courses for GP trainers</w:t>
            </w:r>
            <w:r w:rsidRPr="3805D7E0" w:rsidR="473020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and </w:t>
            </w:r>
            <w:r w:rsidRPr="3805D7E0" w:rsidR="6CEEFE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delivering on </w:t>
            </w:r>
            <w:r w:rsidRPr="3805D7E0" w:rsidR="473020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the vision that</w:t>
            </w:r>
            <w:r w:rsidRPr="3805D7E0" w:rsidR="79375E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each school </w:t>
            </w:r>
            <w:r w:rsidRPr="3805D7E0" w:rsidR="4F159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has </w:t>
            </w:r>
            <w:r w:rsidRPr="3805D7E0" w:rsidR="36CB62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its</w:t>
            </w:r>
            <w:r w:rsidRPr="3805D7E0" w:rsidR="4F159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own</w:t>
            </w:r>
            <w:r w:rsidRPr="3805D7E0" w:rsidR="79375E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3805D7E0" w:rsidR="79375E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suppoRTT</w:t>
            </w:r>
            <w:r w:rsidRPr="3805D7E0" w:rsidR="79375E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champion.</w:t>
            </w:r>
          </w:p>
          <w:p w:rsidR="753B642F" w:rsidP="3805D7E0" w:rsidRDefault="753B642F" w14:paraId="1DFE164D" w14:textId="02BDC1B6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805D7E0" w:rsidR="73B49A6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Actions:</w:t>
            </w:r>
          </w:p>
          <w:p w:rsidR="753B642F" w:rsidP="3805D7E0" w:rsidRDefault="753B642F" w14:paraId="3FDC669A" w14:textId="5C32BB86">
            <w:pPr>
              <w:pStyle w:val="ListParagraph"/>
              <w:numPr>
                <w:ilvl w:val="0"/>
                <w:numId w:val="98"/>
              </w:numPr>
              <w:spacing w:after="24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2BD4A16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 w:eastAsia="en-US" w:bidi="ar-SA"/>
              </w:rPr>
              <w:t xml:space="preserve">TEF members interested in leadership mentoring as part of Deanery Buddy System to contact </w:t>
            </w:r>
            <w:r w:rsidRPr="3805D7E0" w:rsidR="2BD4A16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 w:eastAsia="en-US" w:bidi="ar-SA"/>
              </w:rPr>
              <w:t>SLa</w:t>
            </w:r>
            <w:r w:rsidRPr="3805D7E0" w:rsidR="2BD4A16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 w:eastAsia="en-US" w:bidi="ar-SA"/>
              </w:rPr>
              <w:t xml:space="preserve"> by 25th Nov (this is an ongoing action)</w:t>
            </w:r>
            <w:r w:rsidRPr="3805D7E0" w:rsidR="687E98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 w:eastAsia="en-US" w:bidi="ar-SA"/>
              </w:rPr>
              <w:t>.</w:t>
            </w:r>
          </w:p>
          <w:p w:rsidR="753B642F" w:rsidP="3805D7E0" w:rsidRDefault="753B642F" w14:paraId="69F4DD39" w14:textId="07CCD5A8">
            <w:pPr>
              <w:pStyle w:val="ListParagraph"/>
              <w:numPr>
                <w:ilvl w:val="0"/>
                <w:numId w:val="98"/>
              </w:numPr>
              <w:spacing w:after="24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79AC0B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3805D7E0" w:rsidR="79AC0B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raise question at DMT </w:t>
            </w:r>
            <w:r w:rsidRPr="3805D7E0" w:rsidR="0D30DC3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if</w:t>
            </w:r>
            <w:r w:rsidRPr="3805D7E0" w:rsidR="52FE103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805D7E0" w:rsidR="79AC0B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YH</w:t>
            </w:r>
            <w:r w:rsidRPr="3805D7E0" w:rsidR="79AC0B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should have a wellbeing policy</w:t>
            </w:r>
          </w:p>
          <w:p w:rsidR="753B642F" w:rsidP="3805D7E0" w:rsidRDefault="753B642F" w14:paraId="48C3CB47" w14:textId="790E1272">
            <w:pPr>
              <w:pStyle w:val="ListParagraph"/>
              <w:numPr>
                <w:ilvl w:val="0"/>
                <w:numId w:val="98"/>
              </w:numPr>
              <w:spacing w:after="24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5A4580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3805D7E0" w:rsidR="5A4580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explore if SDL is written into employment contract.</w:t>
            </w:r>
          </w:p>
          <w:p w:rsidR="753B642F" w:rsidP="3805D7E0" w:rsidRDefault="753B642F" w14:paraId="2F2C5861" w14:textId="67004D3C">
            <w:pPr>
              <w:pStyle w:val="ListParagraph"/>
              <w:numPr>
                <w:ilvl w:val="0"/>
                <w:numId w:val="98"/>
              </w:numPr>
              <w:spacing w:after="24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5A4580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TEF members to send any further comments </w:t>
            </w:r>
            <w:r w:rsidRPr="3805D7E0" w:rsidR="365AA20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regarding</w:t>
            </w:r>
            <w:r w:rsidRPr="3805D7E0" w:rsidR="365AA20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SDL </w:t>
            </w:r>
            <w:r w:rsidRPr="3805D7E0" w:rsidR="5A4580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by 15</w:t>
            </w:r>
            <w:r w:rsidRPr="3805D7E0" w:rsidR="5A4580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vertAlign w:val="superscript"/>
                <w:lang w:val="en-GB"/>
              </w:rPr>
              <w:t>th</w:t>
            </w:r>
            <w:r w:rsidRPr="3805D7E0" w:rsidR="5A4580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Dec 2024</w:t>
            </w:r>
            <w:r w:rsidRPr="3805D7E0" w:rsidR="3CF6CFD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  <w:r w:rsidRPr="3805D7E0" w:rsidR="3CF6CFD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805D7E0" w:rsidR="3CF6CFD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805D7E0" w:rsidR="2A688C6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</w:tc>
      </w:tr>
      <w:tr w:rsidR="753B642F" w:rsidTr="3805D7E0" w14:paraId="6F731AF4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68E9D68" w:rsidP="753B642F" w:rsidRDefault="768E9D68" w14:paraId="1BBFF03C" w14:textId="3CA8AD6D">
            <w:pPr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753B642F" w:rsidR="768E9D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5. 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3805D7E0" w:rsidRDefault="753B642F" w14:paraId="5B2DB58B" w14:textId="548D5215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</w:pPr>
            <w:r w:rsidRPr="3805D7E0" w:rsidR="67F86B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Team</w:t>
            </w:r>
            <w:r w:rsidRPr="3805D7E0" w:rsidR="67F86B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Updates</w:t>
            </w:r>
          </w:p>
          <w:p w:rsidR="753B642F" w:rsidP="3805D7E0" w:rsidRDefault="753B642F" w14:paraId="0762E671" w14:textId="39D55F3D">
            <w:pPr>
              <w:pStyle w:val="Normal"/>
              <w:spacing w:after="240" w:line="264" w:lineRule="auto"/>
              <w:ind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67F86B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Quality – WD </w:t>
            </w:r>
            <w:r w:rsidRPr="3805D7E0" w:rsidR="67F86B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– Apologies</w:t>
            </w:r>
            <w:r w:rsidRPr="3805D7E0" w:rsidR="67F86B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  <w:p w:rsidR="753B642F" w:rsidP="3805D7E0" w:rsidRDefault="753B642F" w14:paraId="19651D12" w14:textId="57287AEE">
            <w:pPr>
              <w:pStyle w:val="Normal"/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67F86B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West – SS </w:t>
            </w:r>
            <w:r w:rsidRPr="3805D7E0" w:rsidR="67F86B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– N</w:t>
            </w:r>
            <w:r w:rsidRPr="3805D7E0" w:rsidR="0DD44B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il</w:t>
            </w:r>
          </w:p>
          <w:p w:rsidR="753B642F" w:rsidP="3805D7E0" w:rsidRDefault="753B642F" w14:paraId="6F5CE6E3" w14:textId="7B6AE15B">
            <w:pPr>
              <w:pStyle w:val="Normal"/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3805D7E0" w:rsidR="67F86B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East – CM </w:t>
            </w:r>
            <w:r w:rsidRPr="3805D7E0" w:rsidR="67F86B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– Apologies</w:t>
            </w:r>
          </w:p>
          <w:p w:rsidR="753B642F" w:rsidP="3805D7E0" w:rsidRDefault="753B642F" w14:paraId="112064FD" w14:textId="299D6610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67F86B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South – YJ </w:t>
            </w:r>
            <w:r w:rsidRPr="3805D7E0" w:rsidR="67F86B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- Apologies</w:t>
            </w:r>
          </w:p>
          <w:p w:rsidR="753B642F" w:rsidP="3805D7E0" w:rsidRDefault="753B642F" w14:paraId="7C666CEE" w14:textId="0B3CF1A8">
            <w:pPr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67F86B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LTFT – </w:t>
            </w:r>
            <w:r w:rsidRPr="3805D7E0" w:rsidR="4E3902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Su</w:t>
            </w:r>
            <w:r w:rsidRPr="3805D7E0" w:rsidR="67F86B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rvey</w:t>
            </w:r>
            <w:r w:rsidRPr="3805D7E0" w:rsidR="1AC26A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exploring the </w:t>
            </w:r>
            <w:r w:rsidRPr="3805D7E0" w:rsidR="0050DA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barriers to LTFT now open</w:t>
            </w:r>
            <w:r w:rsidRPr="3805D7E0" w:rsidR="05C7F7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  <w:r w:rsidRPr="3805D7E0" w:rsidR="05C7F7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Survey </w:t>
            </w:r>
            <w:r w:rsidRPr="3805D7E0" w:rsidR="3D8F9B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been d</w:t>
            </w:r>
            <w:r w:rsidRPr="3805D7E0" w:rsidR="3D8F9B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issemi</w:t>
            </w:r>
            <w:r w:rsidRPr="3805D7E0" w:rsidR="3D8F9B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nated in var</w:t>
            </w:r>
            <w:r w:rsidRPr="3805D7E0" w:rsidR="3D8F9B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ious networks including LTFT whatsap</w:t>
            </w:r>
            <w:r w:rsidRPr="3805D7E0" w:rsidR="3D8F9B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p group </w:t>
            </w:r>
            <w:r w:rsidRPr="3805D7E0" w:rsidR="3D8F9B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and WF</w:t>
            </w:r>
            <w:r w:rsidRPr="3805D7E0" w:rsidR="0050DA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  <w:r w:rsidRPr="3805D7E0" w:rsidR="67F86B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  <w:p w:rsidR="753B642F" w:rsidP="3805D7E0" w:rsidRDefault="753B642F" w14:paraId="38881EB2" w14:textId="02E26669">
            <w:pPr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67F86B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Employers – SM </w:t>
            </w:r>
            <w:r w:rsidRPr="3805D7E0" w:rsidR="67F86B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– .</w:t>
            </w:r>
            <w:r w:rsidRPr="3805D7E0" w:rsidR="67F86B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805D7E0" w:rsidR="67F86B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3805D7E0" w:rsidR="67F86B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805D7E0" w:rsidR="60CA1A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due to meet </w:t>
            </w:r>
            <w:r w:rsidRPr="3805D7E0" w:rsidR="14C848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with </w:t>
            </w:r>
            <w:r w:rsidRPr="3805D7E0" w:rsidR="67F86B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TEF Directorate</w:t>
            </w:r>
            <w:r w:rsidRPr="3805D7E0" w:rsidR="36AE92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on </w:t>
            </w:r>
            <w:r w:rsidRPr="3805D7E0" w:rsidR="36AE92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15.11.24 </w:t>
            </w:r>
            <w:r w:rsidRPr="3805D7E0" w:rsidR="67F86B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(</w:t>
            </w:r>
            <w:r w:rsidRPr="3805D7E0" w:rsidR="67F86B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J Cooper &amp; K Cobb) to explore </w:t>
            </w:r>
            <w:r w:rsidRPr="3805D7E0" w:rsidR="2A394F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ways to overcome </w:t>
            </w:r>
            <w:r w:rsidRPr="3805D7E0" w:rsidR="67F86B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professional leave</w:t>
            </w:r>
            <w:r w:rsidRPr="3805D7E0" w:rsidR="75A9DC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barrier</w:t>
            </w:r>
            <w:r w:rsidRPr="3805D7E0" w:rsidR="67F86B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that prevented TEF SOP</w:t>
            </w:r>
            <w:r w:rsidRPr="3805D7E0" w:rsidR="20AB15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from being approved</w:t>
            </w:r>
            <w:r w:rsidRPr="3805D7E0" w:rsidR="67F86B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</w:p>
          <w:p w:rsidR="753B642F" w:rsidP="3805D7E0" w:rsidRDefault="753B642F" w14:paraId="4FAE2563" w14:textId="46AB6B12">
            <w:pPr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67F86B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EDI – ZN/TU – </w:t>
            </w:r>
            <w:r w:rsidRPr="3805D7E0" w:rsidR="4FBADD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Work ongoing to update IMG handbook</w:t>
            </w:r>
            <w:r w:rsidRPr="3805D7E0" w:rsidR="67F86B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</w:p>
          <w:p w:rsidR="753B642F" w:rsidP="3805D7E0" w:rsidRDefault="753B642F" w14:paraId="22449561" w14:textId="04A9D559">
            <w:pPr>
              <w:spacing w:after="240" w:line="264" w:lineRule="auto"/>
              <w:ind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67F86B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Wellbeing – JO – </w:t>
            </w:r>
            <w:r w:rsidRPr="3805D7E0" w:rsidR="67F86B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Attended Professional Support Working Group Meeting (see above for updates) . </w:t>
            </w:r>
          </w:p>
          <w:p w:rsidR="753B642F" w:rsidP="3805D7E0" w:rsidRDefault="753B642F" w14:paraId="53C944A0" w14:textId="265A6C91">
            <w:pPr>
              <w:pStyle w:val="Normal"/>
              <w:spacing w:after="240" w:line="264" w:lineRule="auto"/>
              <w:ind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3805D7E0" w:rsidR="67F86B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Communications – JN – </w:t>
            </w:r>
            <w:r w:rsidRPr="3805D7E0" w:rsidR="15F1FD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Apologies</w:t>
            </w:r>
          </w:p>
        </w:tc>
      </w:tr>
      <w:tr w:rsidR="753B642F" w:rsidTr="3805D7E0" w14:paraId="33623B7F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672E0A91" w:rsidRDefault="753B642F" w14:paraId="532A108B" w14:textId="6C3B573F">
            <w:pPr>
              <w:spacing w:after="240" w:line="264" w:lineRule="auto"/>
              <w:ind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1397FC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6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073A6660" w:rsidP="3805D7E0" w:rsidRDefault="073A6660" w14:paraId="791F5CAD" w14:textId="314E6010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</w:pPr>
            <w:r w:rsidRPr="3805D7E0" w:rsidR="073A666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Update on Study Leave Process by Chloe Anderson</w:t>
            </w:r>
          </w:p>
          <w:p w:rsidR="180360B9" w:rsidP="3805D7E0" w:rsidRDefault="180360B9" w14:paraId="2ABB8A38" w14:textId="3438AC19">
            <w:pPr>
              <w:pStyle w:val="ListParagraph"/>
              <w:numPr>
                <w:ilvl w:val="0"/>
                <w:numId w:val="101"/>
              </w:numPr>
              <w:suppressLineNumbers w:val="0"/>
              <w:bidi w:val="0"/>
              <w:spacing w:before="0" w:beforeAutospacing="off" w:after="240" w:afterAutospacing="off" w:line="264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3805D7E0" w:rsidR="180360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In </w:t>
            </w:r>
            <w:r w:rsidRPr="3805D7E0" w:rsidR="073A66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Feb 2023 Accent Leave Manager </w:t>
            </w:r>
            <w:r w:rsidRPr="3805D7E0" w:rsidR="3D43B1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(ALM)</w:t>
            </w:r>
            <w:r w:rsidRPr="3805D7E0" w:rsidR="36C124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was</w:t>
            </w:r>
            <w:r w:rsidRPr="3805D7E0" w:rsidR="3D43B1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805D7E0" w:rsidR="208985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rolled out in YH</w:t>
            </w:r>
            <w:r w:rsidRPr="3805D7E0" w:rsidR="073A66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805D7E0" w:rsidR="16D6CD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changing</w:t>
            </w:r>
            <w:r w:rsidRPr="3805D7E0" w:rsidR="1D26A4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the</w:t>
            </w:r>
            <w:r w:rsidRPr="3805D7E0" w:rsidR="16D6CD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study leave process. </w:t>
            </w:r>
            <w:r w:rsidRPr="3805D7E0" w:rsidR="1EDCAF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ALM</w:t>
            </w:r>
            <w:r w:rsidRPr="3805D7E0" w:rsidR="238684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m</w:t>
            </w:r>
            <w:r w:rsidRPr="3805D7E0" w:rsidR="5D0732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anages the study </w:t>
            </w:r>
            <w:r w:rsidRPr="3805D7E0" w:rsidR="3B34D8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leave </w:t>
            </w:r>
            <w:r w:rsidRPr="3805D7E0" w:rsidR="5D0732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requests</w:t>
            </w:r>
            <w:r w:rsidRPr="3805D7E0" w:rsidR="59BC1C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and e</w:t>
            </w:r>
            <w:r w:rsidRPr="3805D7E0" w:rsidR="5D0732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mploying trusts manage the expenses.</w:t>
            </w:r>
          </w:p>
          <w:p w:rsidR="5D0732F3" w:rsidP="3805D7E0" w:rsidRDefault="5D0732F3" w14:paraId="5453B3B6" w14:textId="7CC04D0A">
            <w:pPr>
              <w:pStyle w:val="ListParagraph"/>
              <w:numPr>
                <w:ilvl w:val="1"/>
                <w:numId w:val="101"/>
              </w:numPr>
              <w:bidi w:val="0"/>
              <w:spacing w:before="240" w:beforeAutospacing="off" w:after="24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3805D7E0" w:rsidR="5D0732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Entitlements and budgets </w:t>
            </w:r>
            <w:r w:rsidRPr="3805D7E0" w:rsidR="4C1EF1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are </w:t>
            </w:r>
            <w:r w:rsidRPr="3805D7E0" w:rsidR="5D0732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added by the NHSE study leave team. </w:t>
            </w:r>
            <w:r w:rsidRPr="3805D7E0" w:rsidR="5D0732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Individual study budgets no longer exist, including caps on discretionary spending. TPDs can still decide to part fund study leave.</w:t>
            </w:r>
          </w:p>
          <w:p w:rsidR="04E10CF4" w:rsidP="3805D7E0" w:rsidRDefault="04E10CF4" w14:paraId="05F55BFE" w14:textId="7BDC9564">
            <w:pPr>
              <w:pStyle w:val="ListParagraph"/>
              <w:numPr>
                <w:ilvl w:val="0"/>
                <w:numId w:val="101"/>
              </w:numPr>
              <w:bidi w:val="0"/>
              <w:spacing w:before="240" w:beforeAutospacing="off" w:after="24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3805D7E0" w:rsidR="04E10C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Since Feb </w:t>
            </w:r>
            <w:r w:rsidRPr="3805D7E0" w:rsidR="7F31FD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2023 </w:t>
            </w:r>
            <w:r w:rsidRPr="3805D7E0" w:rsidR="04E10C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work been undertaken to</w:t>
            </w:r>
            <w:r w:rsidRPr="3805D7E0" w:rsidR="652442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5F45C2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help</w:t>
            </w:r>
            <w:r w:rsidRPr="3805D7E0" w:rsidR="652442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5F45C2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further </w:t>
            </w:r>
            <w:r w:rsidRPr="3805D7E0" w:rsidR="652442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outline the process. This includes: </w:t>
            </w:r>
          </w:p>
          <w:p w:rsidR="652442F4" w:rsidP="3805D7E0" w:rsidRDefault="652442F4" w14:paraId="191D7376" w14:textId="3B844012">
            <w:pPr>
              <w:pStyle w:val="ListParagraph"/>
              <w:numPr>
                <w:ilvl w:val="1"/>
                <w:numId w:val="101"/>
              </w:numPr>
              <w:bidi w:val="0"/>
              <w:spacing w:before="240" w:beforeAutospacing="off" w:after="240" w:afterAutospacing="off"/>
              <w:rPr>
                <w:noProof w:val="0"/>
                <w:lang w:val="en-GB"/>
              </w:rPr>
            </w:pPr>
            <w:r w:rsidRPr="3805D7E0" w:rsidR="652442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FAQs available at </w:t>
            </w:r>
            <w:hyperlink r:id="R1777d1a172624e48">
              <w:r w:rsidRPr="3805D7E0" w:rsidR="652442F4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color w:val="0000FF"/>
                  <w:sz w:val="22"/>
                  <w:szCs w:val="22"/>
                  <w:u w:val="single"/>
                  <w:lang w:val="en-GB"/>
                </w:rPr>
                <w:t>Frequently Asked Questions (Study Leave) | Health Education Yorkshire and Humber</w:t>
              </w:r>
            </w:hyperlink>
          </w:p>
          <w:p w:rsidR="725244D3" w:rsidP="3805D7E0" w:rsidRDefault="725244D3" w14:paraId="336848B6" w14:textId="08711492">
            <w:pPr>
              <w:pStyle w:val="ListParagraph"/>
              <w:numPr>
                <w:ilvl w:val="1"/>
                <w:numId w:val="101"/>
              </w:numPr>
              <w:bidi w:val="0"/>
              <w:spacing w:before="240" w:beforeAutospacing="off" w:after="24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lang w:val="en-GB"/>
              </w:rPr>
            </w:pPr>
            <w:r w:rsidRPr="3805D7E0" w:rsidR="725244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User guide</w:t>
            </w:r>
            <w:r w:rsidRPr="3805D7E0" w:rsidR="7CBA0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: </w:t>
            </w:r>
            <w:hyperlink w:anchor="AccountActivation" r:id="R4df792f6916942ba">
              <w:r w:rsidRPr="3805D7E0" w:rsidR="7CBA0983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color w:val="0000FF"/>
                  <w:sz w:val="22"/>
                  <w:szCs w:val="22"/>
                  <w:u w:val="single"/>
                  <w:lang w:val="en-GB"/>
                </w:rPr>
                <w:t>ALM Applicant User Guide (Study Leave) | Health Education Yorkshire and Humber</w:t>
              </w:r>
            </w:hyperlink>
            <w:r w:rsidRPr="3805D7E0" w:rsidR="17C134EC">
              <w:rPr>
                <w:rFonts w:ascii="Calibri" w:hAnsi="Calibri" w:eastAsia="Calibri" w:cs="Calibri"/>
                <w:strike w:val="0"/>
                <w:dstrike w:val="0"/>
                <w:noProof w:val="0"/>
                <w:color w:val="0000FF"/>
                <w:sz w:val="22"/>
                <w:szCs w:val="22"/>
                <w:u w:val="single"/>
                <w:lang w:val="en-GB"/>
              </w:rPr>
              <w:t xml:space="preserve">  </w:t>
            </w:r>
            <w:r w:rsidRPr="3805D7E0" w:rsidR="17C134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(This has been made very comprehensive due to the pressures on </w:t>
            </w:r>
            <w:r w:rsidRPr="3805D7E0" w:rsidR="346AFE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NHSE</w:t>
            </w:r>
            <w:r w:rsidRPr="3805D7E0" w:rsidR="5D0732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staff to respond to emails querie</w:t>
            </w:r>
            <w:r w:rsidRPr="3805D7E0" w:rsidR="6F3DD4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</w:t>
            </w:r>
            <w:r w:rsidRPr="3805D7E0" w:rsidR="6F3DD40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lang w:val="en-GB"/>
              </w:rPr>
              <w:t>).</w:t>
            </w:r>
          </w:p>
          <w:p w:rsidR="205FB8B1" w:rsidP="3805D7E0" w:rsidRDefault="205FB8B1" w14:paraId="5C39E93D" w14:textId="025AFFB3">
            <w:pPr>
              <w:pStyle w:val="ListParagraph"/>
              <w:numPr>
                <w:ilvl w:val="0"/>
                <w:numId w:val="101"/>
              </w:numPr>
              <w:bidi w:val="0"/>
              <w:spacing w:before="240" w:beforeAutospacing="off" w:after="24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3805D7E0" w:rsidR="205FB8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English deans have agreed to look at early reimbursement of course fees for </w:t>
            </w:r>
            <w:r w:rsidRPr="3805D7E0" w:rsidR="2131C1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any </w:t>
            </w:r>
            <w:r w:rsidRPr="3805D7E0" w:rsidR="205FB8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curriculum activity</w:t>
            </w:r>
            <w:r w:rsidRPr="3805D7E0" w:rsidR="747E91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. </w:t>
            </w:r>
            <w:r w:rsidRPr="3805D7E0" w:rsidR="205FB8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NHSE YH </w:t>
            </w:r>
            <w:r w:rsidRPr="3805D7E0" w:rsidR="514C3F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study leave team </w:t>
            </w:r>
            <w:r w:rsidRPr="3805D7E0" w:rsidR="205FB8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are currently working on this. </w:t>
            </w:r>
          </w:p>
          <w:p w:rsidR="205FB8B1" w:rsidP="3805D7E0" w:rsidRDefault="205FB8B1" w14:paraId="2CB029F4" w14:textId="6081227F">
            <w:pPr>
              <w:pStyle w:val="ListParagraph"/>
              <w:numPr>
                <w:ilvl w:val="1"/>
                <w:numId w:val="101"/>
              </w:numPr>
              <w:suppressLineNumbers w:val="0"/>
              <w:bidi w:val="0"/>
              <w:spacing w:before="240" w:beforeAutospacing="off" w:after="240" w:afterAutospacing="off" w:line="264" w:lineRule="auto"/>
              <w:ind w:left="144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3805D7E0" w:rsidR="205FB8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Concept is NHSE w</w:t>
            </w:r>
            <w:r w:rsidRPr="3805D7E0" w:rsidR="099E4F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ould</w:t>
            </w:r>
            <w:r w:rsidRPr="3805D7E0" w:rsidR="5D0732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08A69A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reimburse the cost of any </w:t>
            </w:r>
            <w:r w:rsidRPr="3805D7E0" w:rsidR="5D0732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course</w:t>
            </w:r>
            <w:r w:rsidRPr="3805D7E0" w:rsidR="69989A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fees</w:t>
            </w:r>
            <w:r w:rsidRPr="3805D7E0" w:rsidR="5D0732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08011A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prior to </w:t>
            </w:r>
            <w:r w:rsidRPr="3805D7E0" w:rsidR="058292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trainees </w:t>
            </w:r>
            <w:r w:rsidRPr="3805D7E0" w:rsidR="08011A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attending </w:t>
            </w:r>
            <w:r w:rsidRPr="3805D7E0" w:rsidR="07F5A3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the course</w:t>
            </w:r>
            <w:r w:rsidRPr="3805D7E0" w:rsidR="08011A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51D241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to help with </w:t>
            </w:r>
            <w:r w:rsidRPr="3805D7E0" w:rsidR="08011A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financial flow. But this </w:t>
            </w:r>
            <w:r w:rsidRPr="3805D7E0" w:rsidR="08011A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won’t</w:t>
            </w:r>
            <w:r w:rsidRPr="3805D7E0" w:rsidR="5D0732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include</w:t>
            </w:r>
            <w:r w:rsidRPr="3805D7E0" w:rsidR="08C36E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5D0732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travel</w:t>
            </w:r>
            <w:r w:rsidRPr="3805D7E0" w:rsidR="0A77E6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5D0732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/</w:t>
            </w:r>
            <w:r w:rsidRPr="3805D7E0" w:rsidR="0A77E6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5D0732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accom</w:t>
            </w:r>
            <w:r w:rsidRPr="3805D7E0" w:rsidR="5287C9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5D0732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/</w:t>
            </w:r>
            <w:r w:rsidRPr="3805D7E0" w:rsidR="5F535D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5D0732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subsistenc</w:t>
            </w:r>
            <w:r w:rsidRPr="3805D7E0" w:rsidR="2158AE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e, which would </w:t>
            </w:r>
            <w:r w:rsidRPr="3805D7E0" w:rsidR="70D0CD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b</w:t>
            </w:r>
            <w:r w:rsidRPr="3805D7E0" w:rsidR="2158AE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e reimbursed afterwards </w:t>
            </w:r>
            <w:r w:rsidRPr="3805D7E0" w:rsidR="265458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(</w:t>
            </w:r>
            <w:r w:rsidRPr="3805D7E0" w:rsidR="4399E8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like </w:t>
            </w:r>
            <w:r w:rsidRPr="3805D7E0" w:rsidR="265458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it is in the </w:t>
            </w:r>
            <w:r w:rsidRPr="3805D7E0" w:rsidR="2158AE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current process</w:t>
            </w:r>
            <w:r w:rsidRPr="3805D7E0" w:rsidR="04242E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)</w:t>
            </w:r>
            <w:r w:rsidRPr="3805D7E0" w:rsidR="2158AE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</w:p>
          <w:p w:rsidR="179D562F" w:rsidP="3805D7E0" w:rsidRDefault="179D562F" w14:paraId="72225F8B" w14:textId="4629E377">
            <w:pPr>
              <w:pStyle w:val="ListParagraph"/>
              <w:numPr>
                <w:ilvl w:val="1"/>
                <w:numId w:val="101"/>
              </w:numPr>
              <w:bidi w:val="0"/>
              <w:spacing w:before="240" w:beforeAutospacing="off" w:after="24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3805D7E0" w:rsidR="179D56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This w</w:t>
            </w:r>
            <w:r w:rsidRPr="3805D7E0" w:rsidR="3F93DA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ill </w:t>
            </w:r>
            <w:r w:rsidRPr="3805D7E0" w:rsidR="179D56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be much easier to </w:t>
            </w:r>
            <w:r w:rsidRPr="3805D7E0" w:rsidR="4ADF90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do once </w:t>
            </w:r>
            <w:r w:rsidRPr="3805D7E0" w:rsidR="179D56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each school </w:t>
            </w:r>
            <w:r w:rsidRPr="3805D7E0" w:rsidR="537145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has </w:t>
            </w:r>
            <w:r w:rsidRPr="3805D7E0" w:rsidR="41A90F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provided the study leave team with a list of</w:t>
            </w:r>
            <w:r w:rsidRPr="3805D7E0" w:rsidR="179D56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179D56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pre-approved </w:t>
            </w:r>
            <w:r w:rsidRPr="3805D7E0" w:rsidR="569CEE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of</w:t>
            </w:r>
            <w:r w:rsidRPr="3805D7E0" w:rsidR="179D56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course</w:t>
            </w:r>
            <w:r w:rsidRPr="3805D7E0" w:rsidR="53A8D5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</w:t>
            </w:r>
            <w:r w:rsidRPr="3805D7E0" w:rsidR="179D56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. </w:t>
            </w:r>
            <w:r w:rsidRPr="3805D7E0" w:rsidR="715206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T</w:t>
            </w:r>
            <w:r w:rsidRPr="3805D7E0" w:rsidR="026B58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his</w:t>
            </w:r>
            <w:r w:rsidRPr="3805D7E0" w:rsidR="179D56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should be received </w:t>
            </w:r>
            <w:r w:rsidRPr="3805D7E0" w:rsidR="363C70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in Dec 2024. </w:t>
            </w:r>
            <w:r w:rsidRPr="3805D7E0" w:rsidR="179D56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</w:p>
          <w:p w:rsidR="753B642F" w:rsidP="3805D7E0" w:rsidRDefault="753B642F" w14:paraId="6D86B43E" w14:textId="453DFBF3">
            <w:pPr>
              <w:pStyle w:val="Normal"/>
              <w:spacing w:after="18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</w:p>
        </w:tc>
      </w:tr>
      <w:tr w:rsidR="753B642F" w:rsidTr="3805D7E0" w14:paraId="29BCD7EC">
        <w:trPr>
          <w:trHeight w:val="645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672E0A91" w:rsidRDefault="753B642F" w14:paraId="6FEA6F36" w14:textId="077723D5">
            <w:pPr>
              <w:spacing w:after="240" w:line="264" w:lineRule="auto"/>
              <w:ind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744BAA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7</w:t>
            </w:r>
            <w:r w:rsidRPr="672E0A91" w:rsidR="753B64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3805D7E0" w:rsidRDefault="753B642F" w14:paraId="48E5D0A4" w14:textId="541294FB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 w:firstLine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3BE9C7F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805D7E0" w:rsidR="58437B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Study Leave Management Discovery Project</w:t>
            </w:r>
            <w:r w:rsidRPr="3805D7E0" w:rsidR="03D266D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by Maria Carlise</w:t>
            </w:r>
          </w:p>
          <w:p w:rsidR="753B642F" w:rsidP="3805D7E0" w:rsidRDefault="753B642F" w14:paraId="1AFC57DB" w14:textId="7C65D4D3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7945F0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Th</w:t>
            </w:r>
            <w:r w:rsidRPr="3805D7E0" w:rsidR="5B4E25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e discovery project is being led by Mastek, who have </w:t>
            </w:r>
            <w:r w:rsidRPr="3805D7E0" w:rsidR="179106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been</w:t>
            </w:r>
            <w:r w:rsidRPr="3805D7E0" w:rsidR="7E0DA6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nationally</w:t>
            </w:r>
            <w:r w:rsidRPr="3805D7E0" w:rsidR="179106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c</w:t>
            </w:r>
            <w:r w:rsidRPr="3805D7E0" w:rsidR="5B4E25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ommissioned by NHSE </w:t>
            </w:r>
            <w:r w:rsidRPr="3805D7E0" w:rsidR="590CF5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to </w:t>
            </w:r>
            <w:r w:rsidRPr="3805D7E0" w:rsidR="055D0C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help with </w:t>
            </w:r>
            <w:r w:rsidRPr="3805D7E0" w:rsidR="5B4E25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reform</w:t>
            </w:r>
            <w:r w:rsidRPr="3805D7E0" w:rsidR="03909D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ing</w:t>
            </w:r>
            <w:r w:rsidRPr="3805D7E0" w:rsidR="5B4E25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the study leave process. They are currently undertaking </w:t>
            </w:r>
            <w:r w:rsidRPr="3805D7E0" w:rsidR="7945F0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an 8-week exercise </w:t>
            </w:r>
            <w:r w:rsidRPr="3805D7E0" w:rsidR="0521E0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in which they are collecting</w:t>
            </w:r>
            <w:r w:rsidRPr="3805D7E0" w:rsidR="0E9EE9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805D7E0" w:rsidR="0E9EE9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feedback from trainees around the country on the</w:t>
            </w:r>
            <w:r w:rsidRPr="3805D7E0" w:rsidR="5D2F29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current processes</w:t>
            </w:r>
            <w:r w:rsidRPr="3805D7E0" w:rsidR="281E48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, and particularly</w:t>
            </w:r>
            <w:r w:rsidRPr="3805D7E0" w:rsidR="5D2F29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the issues with the ALM platform. </w:t>
            </w:r>
          </w:p>
          <w:p w:rsidR="753B642F" w:rsidP="3805D7E0" w:rsidRDefault="753B642F" w14:paraId="107C8397" w14:textId="3CECFFC2">
            <w:pPr>
              <w:pStyle w:val="ListParagraph"/>
              <w:numPr>
                <w:ilvl w:val="0"/>
                <w:numId w:val="102"/>
              </w:numPr>
              <w:suppressLineNumbers w:val="0"/>
              <w:bidi w:val="0"/>
              <w:spacing w:before="240" w:beforeAutospacing="off" w:after="240" w:afterAutospacing="off" w:line="264" w:lineRule="auto"/>
              <w:ind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3805D7E0" w:rsidR="6F898B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I</w:t>
            </w:r>
            <w:r w:rsidRPr="3805D7E0" w:rsidR="3397AD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nteractive exercise</w:t>
            </w:r>
            <w:r w:rsidRPr="3805D7E0" w:rsidR="15F5E7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in which attendees were asked. ‘I</w:t>
            </w:r>
            <w:r w:rsidRPr="3805D7E0" w:rsidR="3397AD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f study leave </w:t>
            </w:r>
            <w:r w:rsidRPr="3805D7E0" w:rsidR="3397AD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was a d</w:t>
            </w:r>
            <w:r w:rsidRPr="3805D7E0" w:rsidR="0163A1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</w:t>
            </w:r>
            <w:r w:rsidRPr="3805D7E0" w:rsidR="3397AD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y trip, what kind of trip would it be?</w:t>
            </w:r>
            <w:r w:rsidRPr="3805D7E0" w:rsidR="204B69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’ Answers included a r</w:t>
            </w:r>
            <w:r w:rsidRPr="3805D7E0" w:rsidR="3397AD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ocky</w:t>
            </w:r>
            <w:r w:rsidRPr="3805D7E0" w:rsidR="79050E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and uncertain r</w:t>
            </w:r>
            <w:r w:rsidRPr="3805D7E0" w:rsidR="3397AD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oad, </w:t>
            </w:r>
            <w:r w:rsidRPr="3805D7E0" w:rsidR="71BCB8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an </w:t>
            </w:r>
            <w:r w:rsidRPr="3805D7E0" w:rsidR="3397AD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endless loop</w:t>
            </w:r>
            <w:r w:rsidRPr="3805D7E0" w:rsidR="319C8F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in which you never got further than when you started and choppy </w:t>
            </w:r>
            <w:r w:rsidRPr="3805D7E0" w:rsidR="3397AD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boat ride.</w:t>
            </w:r>
          </w:p>
          <w:p w:rsidR="753B642F" w:rsidP="3805D7E0" w:rsidRDefault="753B642F" w14:paraId="07570AFF" w14:textId="5520CA2A">
            <w:pPr>
              <w:pStyle w:val="ListParagraph"/>
              <w:numPr>
                <w:ilvl w:val="0"/>
                <w:numId w:val="102"/>
              </w:numPr>
              <w:suppressLineNumbers w:val="0"/>
              <w:bidi w:val="0"/>
              <w:spacing w:before="240" w:beforeAutospacing="off" w:after="240" w:afterAutospacing="off" w:line="264" w:lineRule="auto"/>
              <w:ind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3805D7E0" w:rsidR="014C73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Members d</w:t>
            </w:r>
            <w:r w:rsidRPr="3805D7E0" w:rsidR="3397AD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iscussed </w:t>
            </w:r>
            <w:r w:rsidRPr="3805D7E0" w:rsidR="3397AD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personal experiences</w:t>
            </w:r>
            <w:r w:rsidRPr="3805D7E0" w:rsidR="75EFD5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in which the </w:t>
            </w:r>
            <w:r w:rsidRPr="3805D7E0" w:rsidR="3643ED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reoccurring</w:t>
            </w:r>
            <w:r w:rsidRPr="3805D7E0" w:rsidR="75EFD5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themes were: </w:t>
            </w:r>
          </w:p>
          <w:p w:rsidR="753B642F" w:rsidP="3805D7E0" w:rsidRDefault="753B642F" w14:paraId="24CB3B33" w14:textId="0D35D8DB">
            <w:pPr>
              <w:pStyle w:val="ListParagraph"/>
              <w:numPr>
                <w:ilvl w:val="1"/>
                <w:numId w:val="102"/>
              </w:numPr>
              <w:suppressLineNumbers w:val="0"/>
              <w:bidi w:val="0"/>
              <w:spacing w:before="240" w:beforeAutospacing="off" w:after="240" w:afterAutospacing="off" w:line="264" w:lineRule="auto"/>
              <w:ind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3805D7E0" w:rsidR="3397AD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time consuming</w:t>
            </w:r>
          </w:p>
          <w:p w:rsidR="753B642F" w:rsidP="3805D7E0" w:rsidRDefault="753B642F" w14:paraId="74DE9063" w14:textId="4F03F0A2">
            <w:pPr>
              <w:pStyle w:val="ListParagraph"/>
              <w:numPr>
                <w:ilvl w:val="1"/>
                <w:numId w:val="102"/>
              </w:numPr>
              <w:suppressLineNumbers w:val="0"/>
              <w:bidi w:val="0"/>
              <w:spacing w:before="240" w:beforeAutospacing="off" w:after="240" w:afterAutospacing="off" w:line="264" w:lineRule="auto"/>
              <w:ind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3805D7E0" w:rsidR="3397AD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multiple systems </w:t>
            </w:r>
            <w:r w:rsidRPr="3805D7E0" w:rsidR="610A76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are necessary (one for the request, another for the expense claim)</w:t>
            </w:r>
          </w:p>
          <w:p w:rsidR="753B642F" w:rsidP="3805D7E0" w:rsidRDefault="753B642F" w14:paraId="0BDC8BA1" w14:textId="5A101C2A">
            <w:pPr>
              <w:pStyle w:val="ListParagraph"/>
              <w:numPr>
                <w:ilvl w:val="1"/>
                <w:numId w:val="102"/>
              </w:numPr>
              <w:suppressLineNumbers w:val="0"/>
              <w:bidi w:val="0"/>
              <w:spacing w:before="240" w:beforeAutospacing="off" w:after="240" w:afterAutospacing="off" w:line="264" w:lineRule="auto"/>
              <w:ind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3805D7E0" w:rsidR="610A76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Being out of pocket for several months</w:t>
            </w:r>
            <w:r w:rsidRPr="3805D7E0" w:rsidR="3397AD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. </w:t>
            </w:r>
          </w:p>
        </w:tc>
      </w:tr>
      <w:tr w:rsidR="753B642F" w:rsidTr="3805D7E0" w14:paraId="0C0FB19B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672E0A91" w:rsidRDefault="753B642F" w14:paraId="31E52790" w14:textId="269BA126">
            <w:pPr>
              <w:spacing w:after="240" w:line="264" w:lineRule="auto"/>
              <w:ind w:left="0" w:firstLine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672E0A91" w:rsidR="7AAE52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  <w:t>8.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3805D7E0" w:rsidRDefault="753B642F" w14:paraId="7F095D98" w14:textId="08174999">
            <w:pPr>
              <w:spacing w:after="24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3805D7E0" w:rsidR="5840E39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</w:t>
            </w:r>
            <w:r w:rsidRPr="3805D7E0" w:rsidR="5840E39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c</w:t>
            </w:r>
            <w:r w:rsidRPr="3805D7E0" w:rsidR="5840E39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ademic Lead for TEF</w:t>
            </w:r>
          </w:p>
          <w:p w:rsidR="753B642F" w:rsidP="3805D7E0" w:rsidRDefault="753B642F" w14:paraId="1B3EB644" w14:textId="05B3583F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3D4203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3805D7E0" w:rsidR="3D4203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met with </w:t>
            </w:r>
            <w:r w:rsidRPr="3805D7E0" w:rsidR="50E961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the </w:t>
            </w:r>
            <w:r w:rsidRPr="3805D7E0" w:rsidR="3D4203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Academic </w:t>
            </w:r>
            <w:r w:rsidRPr="3805D7E0" w:rsidR="3D4203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SuppoRTT</w:t>
            </w:r>
            <w:r w:rsidRPr="3805D7E0" w:rsidR="3D4203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champions, who </w:t>
            </w:r>
            <w:r w:rsidRPr="3805D7E0" w:rsidR="6AAD94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report that </w:t>
            </w:r>
            <w:r w:rsidRPr="3805D7E0" w:rsidR="5BA3CC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anecdotally the</w:t>
            </w:r>
            <w:r w:rsidRPr="3805D7E0" w:rsidR="4F6041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805D7E0" w:rsidR="3D4203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issue</w:t>
            </w:r>
            <w:r w:rsidRPr="3805D7E0" w:rsidR="0CDAF4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</w:t>
            </w:r>
            <w:r w:rsidRPr="3805D7E0" w:rsidR="3D4203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affecting academic tr</w:t>
            </w:r>
            <w:r w:rsidRPr="3805D7E0" w:rsidR="3037B9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ainees </w:t>
            </w:r>
            <w:r w:rsidRPr="3805D7E0" w:rsidR="238344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are: </w:t>
            </w:r>
          </w:p>
          <w:p w:rsidR="753B642F" w:rsidP="3805D7E0" w:rsidRDefault="753B642F" w14:paraId="2624870A" w14:textId="166B38ED">
            <w:pPr>
              <w:pStyle w:val="ListParagraph"/>
              <w:numPr>
                <w:ilvl w:val="0"/>
                <w:numId w:val="104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71BF7F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 lack of integration between </w:t>
            </w:r>
            <w:r w:rsidRPr="3805D7E0" w:rsidR="03EFD9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their </w:t>
            </w:r>
            <w:r w:rsidRPr="3805D7E0" w:rsidR="3037B9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clinical and academic training </w:t>
            </w:r>
            <w:r w:rsidRPr="3805D7E0" w:rsidR="16C531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(academic training not well understood by clinical supervisors).</w:t>
            </w:r>
          </w:p>
          <w:p w:rsidR="753B642F" w:rsidP="3805D7E0" w:rsidRDefault="753B642F" w14:paraId="1E74F62F" w14:textId="1DEE929F">
            <w:pPr>
              <w:pStyle w:val="ListParagraph"/>
              <w:numPr>
                <w:ilvl w:val="0"/>
                <w:numId w:val="104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16C531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Isolation (often </w:t>
            </w:r>
            <w:r w:rsidRPr="3805D7E0" w:rsidR="16C531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don’t</w:t>
            </w:r>
            <w:r w:rsidRPr="3805D7E0" w:rsidR="16C531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have other academic trainees nearby and as a new trainee it can be difficult to know where to seek support). </w:t>
            </w:r>
          </w:p>
          <w:p w:rsidR="753B642F" w:rsidP="3805D7E0" w:rsidRDefault="753B642F" w14:paraId="325331A1" w14:textId="34373B73">
            <w:pPr>
              <w:pStyle w:val="ListParagraph"/>
              <w:numPr>
                <w:ilvl w:val="0"/>
                <w:numId w:val="104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1059ED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Approximately 50-60</w:t>
            </w:r>
            <w:r w:rsidRPr="3805D7E0" w:rsidR="1059ED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academic trainees across the region (ACF &amp; ACL posts in both medicine and dentistry)</w:t>
            </w:r>
          </w:p>
          <w:p w:rsidR="753B642F" w:rsidP="3805D7E0" w:rsidRDefault="753B642F" w14:paraId="66AADB86" w14:textId="50E4DD39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16C531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Since last meeting</w:t>
            </w:r>
            <w:r w:rsidRPr="3805D7E0" w:rsidR="780A84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, </w:t>
            </w:r>
            <w:r w:rsidRPr="3805D7E0" w:rsidR="637103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its</w:t>
            </w:r>
            <w:r w:rsidRPr="3805D7E0" w:rsidR="637103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been found</w:t>
            </w:r>
            <w:r w:rsidRPr="3805D7E0" w:rsidR="780A84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805D7E0" w:rsidR="780A84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that </w:t>
            </w:r>
            <w:r w:rsidRPr="3805D7E0" w:rsidR="1DFDC0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NHSE YH ha</w:t>
            </w:r>
            <w:r w:rsidRPr="3805D7E0" w:rsidR="302B79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ve</w:t>
            </w:r>
            <w:r w:rsidRPr="3805D7E0" w:rsidR="1DFDC0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 </w:t>
            </w:r>
            <w:r w:rsidRPr="3805D7E0" w:rsidR="11FE3D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</w:t>
            </w:r>
            <w:r w:rsidRPr="3805D7E0" w:rsidR="1DFDC0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egional </w:t>
            </w:r>
            <w:r w:rsidRPr="3805D7E0" w:rsidR="0798CF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</w:t>
            </w:r>
            <w:r w:rsidRPr="3805D7E0" w:rsidR="1DFDC0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cademic </w:t>
            </w:r>
            <w:r w:rsidRPr="3805D7E0" w:rsidR="40FBD2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</w:t>
            </w:r>
            <w:r w:rsidRPr="3805D7E0" w:rsidR="1DFDC0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ommittee </w:t>
            </w:r>
            <w:r w:rsidRPr="3805D7E0" w:rsidR="384535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(RAC) </w:t>
            </w:r>
            <w:r w:rsidRPr="3805D7E0" w:rsidR="1DFDC0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that </w:t>
            </w:r>
            <w:r w:rsidRPr="3805D7E0" w:rsidR="1DFDC0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regularly meets</w:t>
            </w:r>
            <w:r w:rsidRPr="3805D7E0" w:rsidR="1DFDC0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and has trainee reps. </w:t>
            </w:r>
            <w:r w:rsidRPr="3805D7E0" w:rsidR="7F7667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Although </w:t>
            </w:r>
            <w:r w:rsidRPr="3805D7E0" w:rsidR="0C0523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it </w:t>
            </w:r>
            <w:r w:rsidRPr="3805D7E0" w:rsidR="7F7667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is not well known among academic trainees. </w:t>
            </w:r>
          </w:p>
          <w:p w:rsidR="753B642F" w:rsidP="3805D7E0" w:rsidRDefault="753B642F" w14:paraId="4A1155A6" w14:textId="4C692805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4450DF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Committee a</w:t>
            </w:r>
            <w:r w:rsidRPr="3805D7E0" w:rsidR="6F96AD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greement </w:t>
            </w:r>
            <w:r w:rsidRPr="3805D7E0" w:rsidR="1B9F2D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that academic trainees clearly face unique issues</w:t>
            </w:r>
            <w:r w:rsidRPr="3805D7E0" w:rsidR="539709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  <w:r w:rsidRPr="3805D7E0" w:rsidR="0A9B00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Discussion </w:t>
            </w:r>
            <w:r w:rsidRPr="3805D7E0" w:rsidR="0AF61C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as to how TF could </w:t>
            </w:r>
            <w:r w:rsidRPr="3805D7E0" w:rsidR="0DA4BC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help</w:t>
            </w:r>
            <w:r w:rsidRPr="3805D7E0" w:rsidR="3DC12E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with this</w:t>
            </w:r>
            <w:r w:rsidRPr="3805D7E0" w:rsidR="318DEF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</w:p>
          <w:p w:rsidR="753B642F" w:rsidP="3805D7E0" w:rsidRDefault="753B642F" w14:paraId="153EF85F" w14:textId="7AD0933E">
            <w:pPr>
              <w:pStyle w:val="ListParagraph"/>
              <w:numPr>
                <w:ilvl w:val="0"/>
                <w:numId w:val="108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318DEF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An academic lead on the </w:t>
            </w:r>
            <w:r w:rsidRPr="3805D7E0" w:rsidR="63FD3E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committee</w:t>
            </w:r>
            <w:r w:rsidRPr="3805D7E0" w:rsidR="318DEF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805D7E0" w:rsidR="235BCC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could</w:t>
            </w:r>
            <w:r w:rsidRPr="3805D7E0" w:rsidR="399FA3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805D7E0" w:rsidR="399FA3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be responsible for</w:t>
            </w:r>
            <w:r w:rsidRPr="3805D7E0" w:rsidR="399FA3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805D7E0" w:rsidR="318DEF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establish</w:t>
            </w:r>
            <w:r w:rsidRPr="3805D7E0" w:rsidR="207110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ing</w:t>
            </w:r>
            <w:r w:rsidRPr="3805D7E0" w:rsidR="318DEF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805D7E0" w:rsidR="7BD186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links with </w:t>
            </w:r>
            <w:r w:rsidRPr="3805D7E0" w:rsidR="2A375D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academic networks such as RAC</w:t>
            </w:r>
            <w:r w:rsidRPr="3805D7E0" w:rsidR="56CA4F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and signposting to academic and research opportunities for all.  </w:t>
            </w:r>
          </w:p>
          <w:p w:rsidR="753B642F" w:rsidP="3805D7E0" w:rsidRDefault="753B642F" w14:paraId="00EDD8CA" w14:textId="3C5555C7">
            <w:pPr>
              <w:pStyle w:val="ListParagraph"/>
              <w:numPr>
                <w:ilvl w:val="0"/>
                <w:numId w:val="108"/>
              </w:numPr>
              <w:suppressLineNumbers w:val="0"/>
              <w:bidi w:val="0"/>
              <w:spacing w:before="0" w:beforeAutospacing="off" w:after="240" w:afterAutospacing="off" w:line="264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245DC6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Concern that </w:t>
            </w:r>
            <w:r w:rsidRPr="3805D7E0" w:rsidR="118B8E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given </w:t>
            </w:r>
            <w:r w:rsidRPr="3805D7E0" w:rsidR="245DC6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</w:t>
            </w:r>
            <w:r w:rsidRPr="3805D7E0" w:rsidR="3A9539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ecent </w:t>
            </w:r>
            <w:r w:rsidRPr="3805D7E0" w:rsidR="1CC91A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challenges </w:t>
            </w:r>
            <w:r w:rsidRPr="3805D7E0" w:rsidR="59348A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with </w:t>
            </w:r>
            <w:r w:rsidRPr="3805D7E0" w:rsidR="6F57F8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TEF </w:t>
            </w:r>
            <w:r w:rsidRPr="3805D7E0" w:rsidR="3A9539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recruitment and </w:t>
            </w:r>
            <w:r w:rsidRPr="3805D7E0" w:rsidR="465537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currently </w:t>
            </w:r>
            <w:r w:rsidRPr="3805D7E0" w:rsidR="49413E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vacant</w:t>
            </w:r>
            <w:r w:rsidRPr="3805D7E0" w:rsidR="3A9539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805D7E0" w:rsidR="02561E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committee </w:t>
            </w:r>
            <w:r w:rsidRPr="3805D7E0" w:rsidR="3A9539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positions, </w:t>
            </w:r>
            <w:r w:rsidRPr="3805D7E0" w:rsidR="5EE251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it </w:t>
            </w:r>
            <w:r w:rsidRPr="3805D7E0" w:rsidR="3A9539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may not be the best time to add an </w:t>
            </w:r>
            <w:r w:rsidRPr="3805D7E0" w:rsidR="3A9539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additional</w:t>
            </w:r>
            <w:r w:rsidRPr="3805D7E0" w:rsidR="3A9539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post to the </w:t>
            </w:r>
            <w:r w:rsidRPr="3805D7E0" w:rsidR="395FAA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team</w:t>
            </w:r>
            <w:r w:rsidRPr="3805D7E0" w:rsidR="3A9539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.</w:t>
            </w:r>
            <w:r w:rsidRPr="3805D7E0" w:rsidR="25FDC6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If </w:t>
            </w:r>
            <w:r w:rsidRPr="3805D7E0" w:rsidR="25FDC6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role </w:t>
            </w:r>
            <w:r w:rsidRPr="3805D7E0" w:rsidR="4DE67E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is </w:t>
            </w:r>
            <w:r w:rsidRPr="3805D7E0" w:rsidR="61833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given </w:t>
            </w:r>
            <w:r w:rsidRPr="3805D7E0" w:rsidR="25FDC6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to </w:t>
            </w:r>
            <w:r w:rsidRPr="3805D7E0" w:rsidR="0851F1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an </w:t>
            </w:r>
            <w:r w:rsidRPr="3805D7E0" w:rsidR="25FDC6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existing member, </w:t>
            </w:r>
            <w:r w:rsidRPr="3805D7E0" w:rsidR="00AAFD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it </w:t>
            </w:r>
            <w:r w:rsidRPr="3805D7E0" w:rsidR="25FDC6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needs to be someone who has sight of academic issues</w:t>
            </w:r>
            <w:r w:rsidRPr="3805D7E0" w:rsidR="01BD0E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Although this is possible currently, it could </w:t>
            </w:r>
            <w:r w:rsidRPr="3805D7E0" w:rsidR="53BFC4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make </w:t>
            </w:r>
            <w:r w:rsidRPr="3805D7E0" w:rsidR="50D609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future recruitment </w:t>
            </w:r>
            <w:r w:rsidRPr="3805D7E0" w:rsidR="0B4891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more challenging</w:t>
            </w:r>
          </w:p>
          <w:p w:rsidR="753B642F" w:rsidP="3805D7E0" w:rsidRDefault="753B642F" w14:paraId="753FE62A" w14:textId="72080E8F">
            <w:pPr>
              <w:pStyle w:val="Normal"/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3805D7E0" w:rsidR="06FE629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Actions: </w:t>
            </w:r>
          </w:p>
          <w:p w:rsidR="753B642F" w:rsidP="3805D7E0" w:rsidRDefault="753B642F" w14:paraId="5B38CFF1" w14:textId="681BAD0D">
            <w:pPr>
              <w:pStyle w:val="ListParagraph"/>
              <w:numPr>
                <w:ilvl w:val="0"/>
                <w:numId w:val="79"/>
              </w:numPr>
              <w:suppressLineNumbers w:val="0"/>
              <w:bidi w:val="0"/>
              <w:spacing w:before="0" w:beforeAutospacing="off" w:after="180" w:afterAutospacing="off" w:line="264" w:lineRule="auto"/>
              <w:ind w:left="1080" w:right="0" w:hanging="36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60B3F2F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3805D7E0" w:rsidR="60B3F2F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explore with NHSE Senior Management </w:t>
            </w:r>
            <w:r w:rsidRPr="3805D7E0" w:rsidR="60B3F2F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regarding</w:t>
            </w:r>
            <w:r w:rsidRPr="3805D7E0" w:rsidR="60B3F2F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addition of Academic L</w:t>
            </w:r>
            <w:r w:rsidRPr="3805D7E0" w:rsidR="45C3590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e</w:t>
            </w:r>
            <w:r w:rsidRPr="3805D7E0" w:rsidR="60B3F2F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ad to TEF committe</w:t>
            </w:r>
            <w:r w:rsidRPr="3805D7E0" w:rsidR="1C03CAE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e</w:t>
            </w:r>
          </w:p>
        </w:tc>
      </w:tr>
      <w:tr w:rsidR="3805D7E0" w:rsidTr="3805D7E0" w14:paraId="38D94FC0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55B54234" w:rsidP="3805D7E0" w:rsidRDefault="55B54234" w14:paraId="2E26A1CA" w14:textId="541FD748">
            <w:pPr>
              <w:pStyle w:val="Normal"/>
              <w:spacing w:line="264" w:lineRule="auto"/>
              <w:ind w:firstLine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3805D7E0" w:rsidR="55B5423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  <w:t>9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4564A42B" w:rsidP="3805D7E0" w:rsidRDefault="4564A42B" w14:paraId="2B1F7564" w14:textId="4417799E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</w:pPr>
            <w:r w:rsidRPr="3805D7E0" w:rsidR="4564A42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AOB</w:t>
            </w:r>
          </w:p>
          <w:p w:rsidR="7DAB34C1" w:rsidP="3805D7E0" w:rsidRDefault="7DAB34C1" w14:paraId="6E24F618" w14:textId="0290F377">
            <w:pPr>
              <w:pStyle w:val="Normal"/>
              <w:spacing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 w:eastAsia="en-US" w:bidi="ar-SA"/>
              </w:rPr>
            </w:pPr>
            <w:r w:rsidRPr="3805D7E0" w:rsidR="7DAB34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 w:eastAsia="en-US" w:bidi="ar-SA"/>
              </w:rPr>
              <w:t>Information on deanery websites</w:t>
            </w:r>
          </w:p>
          <w:p w:rsidR="32E1840E" w:rsidP="3805D7E0" w:rsidRDefault="32E1840E" w14:paraId="092684C6" w14:textId="08BAB3D3">
            <w:pPr>
              <w:pStyle w:val="Normal"/>
              <w:spacing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3805D7E0" w:rsidR="32E184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MH </w:t>
            </w:r>
            <w:r w:rsidRPr="3805D7E0" w:rsidR="3AA1EA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was r</w:t>
            </w:r>
            <w:r w:rsidRPr="3805D7E0" w:rsidR="32E184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ecently contacted by</w:t>
            </w:r>
            <w:r w:rsidRPr="3805D7E0" w:rsidR="616508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20C7A3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an </w:t>
            </w:r>
            <w:r w:rsidRPr="3805D7E0" w:rsidR="616508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emergency medicine</w:t>
            </w:r>
            <w:r w:rsidRPr="3805D7E0" w:rsidR="32E184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trainee</w:t>
            </w:r>
            <w:r w:rsidRPr="3805D7E0" w:rsidR="0E5CBE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345C5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that is moving</w:t>
            </w:r>
            <w:r w:rsidRPr="3805D7E0" w:rsidR="549512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31EB3F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to YH</w:t>
            </w:r>
            <w:r w:rsidRPr="3805D7E0" w:rsidR="549512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3BDFF7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(</w:t>
            </w:r>
            <w:r w:rsidRPr="3805D7E0" w:rsidR="7965DB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from out of area</w:t>
            </w:r>
            <w:r w:rsidRPr="3805D7E0" w:rsidR="3A5765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)</w:t>
            </w:r>
            <w:r w:rsidRPr="3805D7E0" w:rsidR="7965DB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7E6EEA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and </w:t>
            </w:r>
            <w:r w:rsidRPr="3805D7E0" w:rsidR="32CEE8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needed </w:t>
            </w:r>
            <w:r w:rsidRPr="3805D7E0" w:rsidR="0D3AA9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information </w:t>
            </w:r>
            <w:r w:rsidRPr="3805D7E0" w:rsidR="49A1CE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from the deanery </w:t>
            </w:r>
            <w:r w:rsidRPr="3805D7E0" w:rsidR="0D3AA9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to </w:t>
            </w:r>
            <w:r w:rsidRPr="3805D7E0" w:rsidR="0D3AA9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move. </w:t>
            </w:r>
            <w:r w:rsidRPr="3805D7E0" w:rsidR="6A6A76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The </w:t>
            </w:r>
            <w:r w:rsidRPr="3805D7E0" w:rsidR="1CD346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EM school </w:t>
            </w:r>
            <w:r w:rsidRPr="3805D7E0" w:rsidR="6A6A76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website </w:t>
            </w:r>
            <w:r w:rsidRPr="3805D7E0" w:rsidR="1B4D6E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had no contact information for t</w:t>
            </w:r>
            <w:r w:rsidRPr="3805D7E0" w:rsidR="28819E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he relevant p</w:t>
            </w:r>
            <w:r w:rsidRPr="3805D7E0" w:rsidR="03C31F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arties </w:t>
            </w:r>
            <w:r w:rsidRPr="3805D7E0" w:rsidR="6A6A76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i.e. no names/email addresses etc</w:t>
            </w:r>
            <w:r w:rsidRPr="3805D7E0" w:rsidR="43B4A4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. </w:t>
            </w:r>
            <w:r w:rsidRPr="3805D7E0" w:rsidR="43B4A4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SL</w:t>
            </w:r>
            <w:r w:rsidRPr="3805D7E0" w:rsidR="5C1D6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 had </w:t>
            </w:r>
            <w:r w:rsidRPr="3805D7E0" w:rsidR="5C1D6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similar situation</w:t>
            </w:r>
            <w:r w:rsidRPr="3805D7E0" w:rsidR="781D92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5764E4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recently </w:t>
            </w:r>
            <w:r w:rsidRPr="3805D7E0" w:rsidR="781D92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w</w:t>
            </w:r>
            <w:r w:rsidRPr="3805D7E0" w:rsidR="781D92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ith </w:t>
            </w:r>
            <w:r w:rsidRPr="3805D7E0" w:rsidR="0612A6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 </w:t>
            </w:r>
            <w:r w:rsidRPr="3805D7E0" w:rsidR="781D92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dermatology trainee</w:t>
            </w:r>
            <w:r w:rsidRPr="3805D7E0" w:rsidR="137BD3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moving into the area and asking for help with </w:t>
            </w:r>
            <w:r w:rsidRPr="3805D7E0" w:rsidR="56CA85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Deanery </w:t>
            </w:r>
            <w:r w:rsidRPr="3805D7E0" w:rsidR="137BD3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contacts because the </w:t>
            </w:r>
            <w:r w:rsidRPr="3805D7E0" w:rsidR="781D92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information on the website was incorrect. </w:t>
            </w:r>
            <w:r w:rsidRPr="3805D7E0" w:rsidR="5C1D6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</w:p>
          <w:p w:rsidR="5C1D6011" w:rsidP="3805D7E0" w:rsidRDefault="5C1D6011" w14:paraId="0B0C63E3" w14:textId="17555DB2">
            <w:pPr>
              <w:pStyle w:val="Normal"/>
              <w:spacing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3805D7E0" w:rsidR="5C1D60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Discussion that </w:t>
            </w:r>
            <w:r w:rsidRPr="3805D7E0" w:rsidR="12503D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the </w:t>
            </w:r>
            <w:r w:rsidRPr="3805D7E0" w:rsidR="1FA92E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NHSE YH </w:t>
            </w:r>
            <w:r w:rsidRPr="3805D7E0" w:rsidR="29BAB5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web</w:t>
            </w:r>
            <w:r w:rsidRPr="3805D7E0" w:rsidR="2AE62E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pages </w:t>
            </w:r>
            <w:r w:rsidRPr="3805D7E0" w:rsidR="79C22F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d</w:t>
            </w:r>
            <w:r w:rsidRPr="3805D7E0" w:rsidR="29BAB5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on’t</w:t>
            </w:r>
            <w:r w:rsidRPr="3805D7E0" w:rsidR="29BAB5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have </w:t>
            </w:r>
            <w:r w:rsidRPr="3805D7E0" w:rsidR="786827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relevant </w:t>
            </w:r>
            <w:r w:rsidRPr="3805D7E0" w:rsidR="29BAB5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information and </w:t>
            </w:r>
            <w:r w:rsidRPr="3805D7E0" w:rsidR="67E2DA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consequently</w:t>
            </w:r>
            <w:r w:rsidRPr="3805D7E0" w:rsidR="67E2DA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3805D7E0" w:rsidR="67E2DA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aren’t</w:t>
            </w:r>
            <w:r w:rsidRPr="3805D7E0" w:rsidR="67E2DA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helpful to trainees especially those </w:t>
            </w:r>
            <w:r w:rsidRPr="3805D7E0" w:rsidR="392118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who are out </w:t>
            </w:r>
            <w:r w:rsidRPr="3805D7E0" w:rsidR="67E2DA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of area</w:t>
            </w:r>
            <w:r w:rsidRPr="3805D7E0" w:rsidR="2623E5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. It </w:t>
            </w:r>
            <w:r w:rsidRPr="3805D7E0" w:rsidR="2623E5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doesn’t</w:t>
            </w:r>
            <w:r w:rsidRPr="3805D7E0" w:rsidR="2623E5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create a </w:t>
            </w:r>
            <w:r w:rsidRPr="3805D7E0" w:rsidR="5B8EFE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good</w:t>
            </w:r>
            <w:r w:rsidRPr="3805D7E0" w:rsidR="2623E5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welcome. </w:t>
            </w:r>
          </w:p>
          <w:p w:rsidR="44D58DAC" w:rsidP="3805D7E0" w:rsidRDefault="44D58DAC" w14:paraId="6AC80D78" w14:textId="792E558B">
            <w:pPr>
              <w:pStyle w:val="Normal"/>
              <w:spacing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</w:pPr>
            <w:r w:rsidRPr="3805D7E0" w:rsidR="44D58D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 w:eastAsia="en-US" w:bidi="ar-SA"/>
              </w:rPr>
              <w:t xml:space="preserve">Processes for producing statement as a trainee forum – </w:t>
            </w:r>
            <w:r w:rsidRPr="3805D7E0" w:rsidR="24E8DD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limited </w:t>
            </w:r>
            <w:r w:rsidRPr="3805D7E0" w:rsidR="44D58D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time to discuss today and so agreed by all to return to this at a future meeting. </w:t>
            </w:r>
          </w:p>
          <w:p w:rsidR="6644911C" w:rsidP="3805D7E0" w:rsidRDefault="6644911C" w14:paraId="25B847E6" w14:textId="14DC14D4">
            <w:pPr>
              <w:pStyle w:val="Normal"/>
              <w:spacing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3805D7E0" w:rsidR="664491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Actions: </w:t>
            </w:r>
          </w:p>
          <w:p w:rsidR="6644911C" w:rsidP="3805D7E0" w:rsidRDefault="6644911C" w14:paraId="1EC07665" w14:textId="4AE67ABA">
            <w:pPr>
              <w:pStyle w:val="ListParagraph"/>
              <w:numPr>
                <w:ilvl w:val="0"/>
                <w:numId w:val="109"/>
              </w:numPr>
              <w:suppressLineNumbers w:val="0"/>
              <w:bidi w:val="0"/>
              <w:spacing w:before="0" w:beforeAutospacing="off" w:after="180" w:afterAutospacing="off" w:line="264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3805D7E0" w:rsidR="664491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3805D7E0" w:rsidR="664491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raise issue regarding incorrect or missing information on the </w:t>
            </w:r>
            <w:r w:rsidRPr="3805D7E0" w:rsidR="5D4C7F3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NHSE YH school </w:t>
            </w:r>
            <w:r w:rsidRPr="3805D7E0" w:rsidR="664491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webpages</w:t>
            </w:r>
            <w:r w:rsidRPr="3805D7E0" w:rsidR="5E0E6A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</w:p>
        </w:tc>
      </w:tr>
      <w:tr w:rsidR="672E0A91" w:rsidTr="3805D7E0" w14:paraId="236DB5F8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72E0A91" w:rsidP="672E0A91" w:rsidRDefault="672E0A91" w14:paraId="516C1B8F" w14:textId="0F1B72FB">
            <w:pPr>
              <w:pStyle w:val="Normal"/>
              <w:spacing w:line="264" w:lineRule="auto"/>
              <w:ind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5C747E20" w:rsidP="3805D7E0" w:rsidRDefault="5C747E20" w14:paraId="13790801" w14:textId="60B5C684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3805D7E0" w:rsidR="602961A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Next meeting: </w:t>
            </w:r>
            <w:r w:rsidRPr="3805D7E0" w:rsidR="2F9B46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F2F on </w:t>
            </w:r>
            <w:r w:rsidRPr="3805D7E0" w:rsidR="14D0C39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1</w:t>
            </w:r>
            <w:r w:rsidRPr="3805D7E0" w:rsidR="29C24A3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1</w:t>
            </w:r>
            <w:r w:rsidRPr="3805D7E0" w:rsidR="602961A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vertAlign w:val="superscript"/>
                <w:lang w:val="en-GB"/>
              </w:rPr>
              <w:t>th</w:t>
            </w:r>
            <w:r w:rsidRPr="3805D7E0" w:rsidR="602961A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3805D7E0" w:rsidR="2EB95F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December </w:t>
            </w:r>
            <w:r w:rsidRPr="3805D7E0" w:rsidR="7D5CF6B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at Riverside House followed by </w:t>
            </w:r>
            <w:r w:rsidRPr="3805D7E0" w:rsidR="7D5CF6B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an</w:t>
            </w:r>
            <w:r w:rsidRPr="3805D7E0" w:rsidR="7D5CF6B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team building session in the afternoon. </w:t>
            </w:r>
            <w:r w:rsidRPr="3805D7E0" w:rsidR="37B718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63613801" w:rsidRDefault="63613801" w14:paraId="21A1819F" w14:textId="1756111A"/>
    <w:p w:rsidR="00A51D15" w:rsidP="63613801" w:rsidRDefault="00A51D15" w14:paraId="72D2E898" w14:textId="11E235BC">
      <w:pPr>
        <w:spacing w:after="0" w:line="240" w:lineRule="auto"/>
        <w:textboxTightWrap w:val="none"/>
        <w:rPr>
          <w:color w:val="003087" w:themeColor="accent1" w:themeTint="FF" w:themeShade="FF"/>
        </w:rPr>
      </w:pPr>
      <w:r w:rsidRPr="3805D7E0">
        <w:rPr>
          <w:color w:val="002F87"/>
        </w:rPr>
        <w:br w:type="page"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46"/>
        <w:gridCol w:w="5723"/>
        <w:gridCol w:w="3285"/>
      </w:tblGrid>
      <w:tr w:rsidRPr="00B44869" w:rsidR="00B44869" w:rsidTr="3805D7E0" w14:paraId="5848118A" w14:textId="77777777">
        <w:tc>
          <w:tcPr>
            <w:tcW w:w="9854" w:type="dxa"/>
            <w:gridSpan w:val="3"/>
            <w:tcMar/>
          </w:tcPr>
          <w:p w:rsidRPr="00D40D15" w:rsidR="00B44869" w:rsidP="63613801" w:rsidRDefault="00B44869" w14:paraId="6CC4E312" w14:textId="31CBB863">
            <w:pPr>
              <w:pStyle w:val="Heading3"/>
              <w:rPr>
                <w:b w:val="1"/>
                <w:bCs w:val="1"/>
              </w:rPr>
            </w:pPr>
            <w:r w:rsidRPr="63613801" w:rsidR="4E26CAA8">
              <w:rPr>
                <w:b w:val="1"/>
                <w:bCs w:val="1"/>
              </w:rPr>
              <w:t>Action Log</w:t>
            </w:r>
          </w:p>
        </w:tc>
      </w:tr>
      <w:tr w:rsidRPr="00B44869" w:rsidR="00B44869" w:rsidTr="3805D7E0" w14:paraId="45DA18A1" w14:textId="77777777">
        <w:trPr>
          <w:trHeight w:val="300"/>
        </w:trPr>
        <w:tc>
          <w:tcPr>
            <w:tcW w:w="846" w:type="dxa"/>
            <w:tcMar/>
          </w:tcPr>
          <w:p w:rsidRPr="00A51D15" w:rsidR="00DF40E1" w:rsidRDefault="00B44869" w14:paraId="5FD5B977" w14:textId="2D7B98F5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A51D15">
              <w:rPr>
                <w:b/>
                <w:bCs/>
                <w:color w:val="003087" w:themeColor="accent1"/>
              </w:rPr>
              <w:t>Item</w:t>
            </w:r>
          </w:p>
        </w:tc>
        <w:tc>
          <w:tcPr>
            <w:tcW w:w="5723" w:type="dxa"/>
            <w:tcMar/>
          </w:tcPr>
          <w:p w:rsidRPr="00B44869" w:rsidR="00DF40E1" w:rsidP="672E0A91" w:rsidRDefault="00B44869" w14:paraId="776BD650" w14:textId="235C957C">
            <w:pPr>
              <w:spacing w:after="0" w:line="240" w:lineRule="auto"/>
              <w:textboxTightWrap w:val="none"/>
              <w:rPr>
                <w:b w:val="1"/>
                <w:bCs w:val="1"/>
                <w:color w:val="003087" w:themeColor="accent1" w:themeTint="FF" w:themeShade="FF"/>
              </w:rPr>
            </w:pPr>
            <w:r w:rsidRPr="672E0A91" w:rsidR="095B9D0A">
              <w:rPr>
                <w:b w:val="1"/>
                <w:bCs w:val="1"/>
                <w:color w:val="003087" w:themeColor="accent1" w:themeTint="FF" w:themeShade="FF"/>
              </w:rPr>
              <w:t>Action</w:t>
            </w:r>
          </w:p>
          <w:p w:rsidRPr="00B44869" w:rsidR="00DF40E1" w:rsidRDefault="00B44869" w14:paraId="2538FE5F" w14:textId="69CDAEE7">
            <w:pPr>
              <w:spacing w:after="0" w:line="240" w:lineRule="auto"/>
              <w:textboxTightWrap w:val="none"/>
              <w:rPr>
                <w:b w:val="1"/>
                <w:bCs w:val="1"/>
                <w:color w:val="003087" w:themeColor="accent1"/>
              </w:rPr>
            </w:pPr>
          </w:p>
        </w:tc>
        <w:tc>
          <w:tcPr>
            <w:tcW w:w="3285" w:type="dxa"/>
            <w:tcMar/>
          </w:tcPr>
          <w:p w:rsidRPr="00B44869" w:rsidR="00DF40E1" w:rsidRDefault="00B44869" w14:paraId="16834AD2" w14:textId="360BD835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B44869">
              <w:rPr>
                <w:b/>
                <w:bCs/>
                <w:color w:val="003087" w:themeColor="accent1"/>
              </w:rPr>
              <w:t>Allocated person(s)</w:t>
            </w:r>
          </w:p>
        </w:tc>
      </w:tr>
      <w:tr w:rsidR="672E0A91" w:rsidTr="3805D7E0" w14:paraId="343E94EA">
        <w:trPr>
          <w:trHeight w:val="300"/>
        </w:trPr>
        <w:tc>
          <w:tcPr>
            <w:tcW w:w="9854" w:type="dxa"/>
            <w:gridSpan w:val="3"/>
            <w:tcMar/>
          </w:tcPr>
          <w:p w:rsidR="1CA733B1" w:rsidP="3805D7E0" w:rsidRDefault="1CA733B1" w14:paraId="3172F0A3" w14:textId="43242159">
            <w:pPr>
              <w:pStyle w:val="Normal"/>
              <w:spacing w:line="240" w:lineRule="auto"/>
              <w:rPr>
                <w:b w:val="0"/>
                <w:bCs w:val="0"/>
                <w:color w:val="002F87" w:themeColor="accent1" w:themeTint="FF" w:themeShade="FF"/>
                <w:u w:val="single"/>
              </w:rPr>
            </w:pPr>
            <w:r w:rsidRPr="3805D7E0" w:rsidR="32680B6E">
              <w:rPr>
                <w:b w:val="0"/>
                <w:bCs w:val="0"/>
                <w:color w:val="002F87"/>
                <w:u w:val="none"/>
              </w:rPr>
              <w:t xml:space="preserve">                                          </w:t>
            </w:r>
            <w:r w:rsidRPr="3805D7E0" w:rsidR="32680B6E">
              <w:rPr>
                <w:b w:val="1"/>
                <w:bCs w:val="1"/>
                <w:color w:val="002F87"/>
                <w:u w:val="single"/>
              </w:rPr>
              <w:t xml:space="preserve">Outstanding </w:t>
            </w:r>
            <w:r w:rsidRPr="3805D7E0" w:rsidR="6FD744C0">
              <w:rPr>
                <w:b w:val="1"/>
                <w:bCs w:val="1"/>
                <w:color w:val="002F87"/>
                <w:u w:val="single"/>
              </w:rPr>
              <w:t xml:space="preserve">Actions from </w:t>
            </w:r>
            <w:r w:rsidRPr="3805D7E0" w:rsidR="6FD744C0">
              <w:rPr>
                <w:b w:val="1"/>
                <w:bCs w:val="1"/>
                <w:color w:val="002F87"/>
                <w:u w:val="single"/>
              </w:rPr>
              <w:t>Previous</w:t>
            </w:r>
            <w:r w:rsidRPr="3805D7E0" w:rsidR="6FD744C0">
              <w:rPr>
                <w:b w:val="1"/>
                <w:bCs w:val="1"/>
                <w:color w:val="002F87"/>
                <w:u w:val="single"/>
              </w:rPr>
              <w:t xml:space="preserve"> Meetings</w:t>
            </w:r>
          </w:p>
        </w:tc>
      </w:tr>
      <w:tr w:rsidR="672E0A91" w:rsidTr="3805D7E0" w14:paraId="75CB5DDD">
        <w:trPr>
          <w:trHeight w:val="300"/>
        </w:trPr>
        <w:tc>
          <w:tcPr>
            <w:tcW w:w="846" w:type="dxa"/>
            <w:tcMar/>
          </w:tcPr>
          <w:p w:rsidR="672E0A91" w:rsidP="672E0A91" w:rsidRDefault="672E0A91" w14:paraId="5B31DC08" w14:textId="741B16AC">
            <w:pPr>
              <w:pStyle w:val="Normal"/>
              <w:spacing w:line="240" w:lineRule="auto"/>
              <w:rPr>
                <w:b w:val="1"/>
                <w:bCs w:val="1"/>
                <w:color w:val="003087" w:themeColor="accent1" w:themeTint="FF" w:themeShade="FF"/>
              </w:rPr>
            </w:pPr>
            <w:r w:rsidRPr="672E0A91" w:rsidR="672E0A91">
              <w:rPr>
                <w:b w:val="1"/>
                <w:bCs w:val="1"/>
                <w:color w:val="003087" w:themeColor="accent1" w:themeTint="FF" w:themeShade="FF"/>
              </w:rPr>
              <w:t>1</w:t>
            </w:r>
          </w:p>
        </w:tc>
        <w:tc>
          <w:tcPr>
            <w:tcW w:w="5723" w:type="dxa"/>
            <w:tcMar/>
          </w:tcPr>
          <w:p w:rsidR="3805D7E0" w:rsidP="3805D7E0" w:rsidRDefault="3805D7E0" w14:paraId="006665CA" w14:textId="23F3CEAC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b w:val="0"/>
                <w:bCs w:val="0"/>
                <w:color w:val="002F87"/>
              </w:rPr>
            </w:pPr>
            <w:r w:rsidRPr="3805D7E0" w:rsidR="3805D7E0">
              <w:rPr>
                <w:b w:val="0"/>
                <w:bCs w:val="0"/>
                <w:color w:val="002F87"/>
              </w:rPr>
              <w:t xml:space="preserve">ZN/TU to consider ideas for celebrating cultural/religious festivals as TEF committee and discuss with </w:t>
            </w:r>
            <w:r w:rsidRPr="3805D7E0" w:rsidR="3805D7E0">
              <w:rPr>
                <w:b w:val="0"/>
                <w:bCs w:val="0"/>
                <w:color w:val="002F87"/>
              </w:rPr>
              <w:t>SLa</w:t>
            </w:r>
          </w:p>
        </w:tc>
        <w:tc>
          <w:tcPr>
            <w:tcW w:w="3285" w:type="dxa"/>
            <w:tcMar/>
          </w:tcPr>
          <w:p w:rsidR="3805D7E0" w:rsidP="3805D7E0" w:rsidRDefault="3805D7E0" w14:paraId="788DE000" w14:textId="6E58DAA1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b w:val="0"/>
                <w:bCs w:val="0"/>
                <w:color w:val="002F87"/>
              </w:rPr>
            </w:pPr>
            <w:r w:rsidRPr="3805D7E0" w:rsidR="3805D7E0">
              <w:rPr>
                <w:b w:val="0"/>
                <w:bCs w:val="0"/>
                <w:color w:val="002F87"/>
              </w:rPr>
              <w:t>ZN/TU/</w:t>
            </w:r>
            <w:r w:rsidRPr="3805D7E0" w:rsidR="3805D7E0">
              <w:rPr>
                <w:b w:val="0"/>
                <w:bCs w:val="0"/>
                <w:color w:val="002F87"/>
              </w:rPr>
              <w:t>SLa</w:t>
            </w:r>
            <w:r w:rsidRPr="3805D7E0" w:rsidR="3805D7E0">
              <w:rPr>
                <w:b w:val="0"/>
                <w:bCs w:val="0"/>
                <w:color w:val="002F87"/>
              </w:rPr>
              <w:t>- ongoing</w:t>
            </w:r>
          </w:p>
        </w:tc>
      </w:tr>
      <w:tr w:rsidR="3805D7E0" w:rsidTr="3805D7E0" w14:paraId="1A08D0E2">
        <w:trPr>
          <w:trHeight w:val="300"/>
        </w:trPr>
        <w:tc>
          <w:tcPr>
            <w:tcW w:w="846" w:type="dxa"/>
            <w:tcMar/>
          </w:tcPr>
          <w:p w:rsidR="3805D7E0" w:rsidP="3805D7E0" w:rsidRDefault="3805D7E0" w14:paraId="0BDDB56E" w14:textId="62F00475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3805D7E0" w:rsidR="3805D7E0">
              <w:rPr>
                <w:b w:val="1"/>
                <w:bCs w:val="1"/>
                <w:color w:val="002F87"/>
              </w:rPr>
              <w:t>2</w:t>
            </w:r>
          </w:p>
        </w:tc>
        <w:tc>
          <w:tcPr>
            <w:tcW w:w="5723" w:type="dxa"/>
            <w:tcMar/>
          </w:tcPr>
          <w:p w:rsidR="3805D7E0" w:rsidP="3805D7E0" w:rsidRDefault="3805D7E0" w14:paraId="48038281" w14:textId="2E4EF4FB">
            <w:pPr>
              <w:pStyle w:val="Normal"/>
              <w:spacing w:before="0" w:beforeAutospacing="off" w:after="24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3805D7E0" w:rsidR="3805D7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TEF members interested in leadership mentoring as part of Deanery Buddy System to contact SLa by 25</w:t>
            </w:r>
            <w:r w:rsidRPr="3805D7E0" w:rsidR="3805D7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vertAlign w:val="superscript"/>
                <w:lang w:val="en-GB"/>
              </w:rPr>
              <w:t>th</w:t>
            </w:r>
            <w:r w:rsidRPr="3805D7E0" w:rsidR="3805D7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Nov.</w:t>
            </w:r>
          </w:p>
        </w:tc>
        <w:tc>
          <w:tcPr>
            <w:tcW w:w="3285" w:type="dxa"/>
            <w:tcMar/>
          </w:tcPr>
          <w:p w:rsidR="3805D7E0" w:rsidP="3805D7E0" w:rsidRDefault="3805D7E0" w14:paraId="41E908E2" w14:textId="62BBF7BD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b w:val="0"/>
                <w:bCs w:val="0"/>
                <w:color w:val="002F87"/>
              </w:rPr>
            </w:pPr>
            <w:r w:rsidRPr="3805D7E0" w:rsidR="3805D7E0">
              <w:rPr>
                <w:b w:val="0"/>
                <w:bCs w:val="0"/>
                <w:color w:val="002F87"/>
              </w:rPr>
              <w:t>All</w:t>
            </w:r>
          </w:p>
        </w:tc>
      </w:tr>
      <w:tr w:rsidR="3805D7E0" w:rsidTr="3805D7E0" w14:paraId="5B1FE8E6">
        <w:trPr>
          <w:trHeight w:val="300"/>
        </w:trPr>
        <w:tc>
          <w:tcPr>
            <w:tcW w:w="846" w:type="dxa"/>
            <w:tcMar/>
          </w:tcPr>
          <w:p w:rsidR="3F69DEE7" w:rsidP="3805D7E0" w:rsidRDefault="3F69DEE7" w14:paraId="5FFB8EDC" w14:textId="6BFA2F90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3805D7E0" w:rsidR="3F69DEE7">
              <w:rPr>
                <w:b w:val="1"/>
                <w:bCs w:val="1"/>
                <w:color w:val="002F87"/>
              </w:rPr>
              <w:t>3</w:t>
            </w:r>
          </w:p>
        </w:tc>
        <w:tc>
          <w:tcPr>
            <w:tcW w:w="5723" w:type="dxa"/>
            <w:tcMar/>
          </w:tcPr>
          <w:p w:rsidR="3F69DEE7" w:rsidP="3805D7E0" w:rsidRDefault="3F69DEE7" w14:paraId="5B4F3233" w14:textId="437994F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3805D7E0" w:rsidR="3F69DE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EDI Co-leads to consider if Conscious Decision Workshop could be suitable topic for wider forum meeting</w:t>
            </w:r>
            <w:r w:rsidRPr="3805D7E0" w:rsidR="3F69DE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 w:eastAsia="en-US" w:bidi="ar-SA"/>
              </w:rPr>
              <w:t xml:space="preserve"> </w:t>
            </w:r>
            <w:r w:rsidRPr="3805D7E0" w:rsidR="3F69DE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</w:p>
        </w:tc>
        <w:tc>
          <w:tcPr>
            <w:tcW w:w="3285" w:type="dxa"/>
            <w:tcMar/>
          </w:tcPr>
          <w:p w:rsidR="3F69DEE7" w:rsidP="3805D7E0" w:rsidRDefault="3F69DEE7" w14:paraId="219528D4" w14:textId="12DDA0D9">
            <w:pPr>
              <w:pStyle w:val="Normal"/>
              <w:spacing w:line="240" w:lineRule="auto"/>
              <w:jc w:val="left"/>
              <w:rPr>
                <w:b w:val="0"/>
                <w:bCs w:val="0"/>
                <w:color w:val="002F87"/>
              </w:rPr>
            </w:pPr>
            <w:r w:rsidRPr="3805D7E0" w:rsidR="3F69DEE7">
              <w:rPr>
                <w:b w:val="0"/>
                <w:bCs w:val="0"/>
                <w:color w:val="002F87"/>
              </w:rPr>
              <w:t>TU/ZN</w:t>
            </w:r>
          </w:p>
        </w:tc>
      </w:tr>
      <w:tr w:rsidR="3805D7E0" w:rsidTr="3805D7E0" w14:paraId="0AC0558D">
        <w:trPr>
          <w:trHeight w:val="300"/>
        </w:trPr>
        <w:tc>
          <w:tcPr>
            <w:tcW w:w="846" w:type="dxa"/>
            <w:tcMar/>
          </w:tcPr>
          <w:p w:rsidR="3F69DEE7" w:rsidP="3805D7E0" w:rsidRDefault="3F69DEE7" w14:paraId="47D6FC24" w14:textId="2DFBC6ED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3805D7E0" w:rsidR="3F69DEE7">
              <w:rPr>
                <w:b w:val="1"/>
                <w:bCs w:val="1"/>
                <w:color w:val="002F87"/>
              </w:rPr>
              <w:t>4</w:t>
            </w:r>
          </w:p>
        </w:tc>
        <w:tc>
          <w:tcPr>
            <w:tcW w:w="5723" w:type="dxa"/>
            <w:tcMar/>
          </w:tcPr>
          <w:p w:rsidR="3F69DEE7" w:rsidP="3805D7E0" w:rsidRDefault="3F69DEE7" w14:paraId="497D4BEE" w14:textId="7DB146C5">
            <w:pPr>
              <w:pStyle w:val="Normal"/>
              <w:spacing w:before="0" w:beforeAutospacing="off" w:after="0" w:afterAutospacing="off" w:line="257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 w:eastAsia="en-US" w:bidi="ar-SA"/>
              </w:rPr>
            </w:pPr>
            <w:r w:rsidRPr="3805D7E0" w:rsidR="3F69DE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SLa</w:t>
            </w:r>
            <w:r w:rsidRPr="3805D7E0" w:rsidR="3F69DE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to provide answer to query about chronic health conditions </w:t>
            </w:r>
            <w:r w:rsidRPr="3805D7E0" w:rsidR="3F69DE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at</w:t>
            </w:r>
            <w:r w:rsidRPr="3805D7E0" w:rsidR="3F69DE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Nov WF meeting</w:t>
            </w:r>
          </w:p>
        </w:tc>
        <w:tc>
          <w:tcPr>
            <w:tcW w:w="3285" w:type="dxa"/>
            <w:tcMar/>
          </w:tcPr>
          <w:p w:rsidR="3F69DEE7" w:rsidP="3805D7E0" w:rsidRDefault="3F69DEE7" w14:paraId="6277336F" w14:textId="2C25E806">
            <w:pPr>
              <w:pStyle w:val="Normal"/>
              <w:spacing w:line="240" w:lineRule="auto"/>
              <w:jc w:val="left"/>
              <w:rPr>
                <w:b w:val="0"/>
                <w:bCs w:val="0"/>
                <w:color w:val="002F87"/>
              </w:rPr>
            </w:pPr>
            <w:r w:rsidRPr="3805D7E0" w:rsidR="3F69DEE7">
              <w:rPr>
                <w:b w:val="0"/>
                <w:bCs w:val="0"/>
                <w:color w:val="002F87"/>
              </w:rPr>
              <w:t>SL</w:t>
            </w:r>
            <w:r w:rsidRPr="3805D7E0" w:rsidR="4BC06D36">
              <w:rPr>
                <w:b w:val="0"/>
                <w:bCs w:val="0"/>
                <w:color w:val="002F87"/>
              </w:rPr>
              <w:t>a</w:t>
            </w:r>
          </w:p>
        </w:tc>
      </w:tr>
      <w:tr w:rsidR="3805D7E0" w:rsidTr="3805D7E0" w14:paraId="450BCE3B">
        <w:trPr>
          <w:trHeight w:val="300"/>
        </w:trPr>
        <w:tc>
          <w:tcPr>
            <w:tcW w:w="846" w:type="dxa"/>
            <w:tcMar/>
          </w:tcPr>
          <w:p w:rsidR="3F69DEE7" w:rsidP="3805D7E0" w:rsidRDefault="3F69DEE7" w14:paraId="1D7D3EF2" w14:textId="0E953FB6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3805D7E0" w:rsidR="3F69DEE7">
              <w:rPr>
                <w:b w:val="1"/>
                <w:bCs w:val="1"/>
                <w:color w:val="002F87"/>
              </w:rPr>
              <w:t>5</w:t>
            </w:r>
          </w:p>
        </w:tc>
        <w:tc>
          <w:tcPr>
            <w:tcW w:w="5723" w:type="dxa"/>
            <w:tcMar/>
          </w:tcPr>
          <w:p w:rsidR="3F69DEE7" w:rsidP="3805D7E0" w:rsidRDefault="3F69DEE7" w14:paraId="2C2BA1FA" w14:textId="01DA941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3805D7E0" w:rsidR="3F69DE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YJ contact Sheffield RDF members </w:t>
            </w:r>
            <w:r w:rsidRPr="3805D7E0" w:rsidR="3F69DE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regarding</w:t>
            </w:r>
            <w:r w:rsidRPr="3805D7E0" w:rsidR="3F69DE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joining WF</w:t>
            </w:r>
            <w:r w:rsidRPr="3805D7E0" w:rsidR="3F69DE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 w:eastAsia="en-US" w:bidi="ar-SA"/>
              </w:rPr>
              <w:t xml:space="preserve"> </w:t>
            </w:r>
            <w:r w:rsidRPr="3805D7E0" w:rsidR="3F69DE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</w:p>
        </w:tc>
        <w:tc>
          <w:tcPr>
            <w:tcW w:w="3285" w:type="dxa"/>
            <w:tcMar/>
          </w:tcPr>
          <w:p w:rsidR="3F69DEE7" w:rsidP="3805D7E0" w:rsidRDefault="3F69DEE7" w14:paraId="5EAA78D6" w14:textId="02C6221B">
            <w:pPr>
              <w:pStyle w:val="Normal"/>
              <w:spacing w:line="240" w:lineRule="auto"/>
              <w:jc w:val="left"/>
              <w:rPr>
                <w:b w:val="0"/>
                <w:bCs w:val="0"/>
                <w:color w:val="002F87"/>
              </w:rPr>
            </w:pPr>
            <w:r w:rsidRPr="3805D7E0" w:rsidR="3F69DEE7">
              <w:rPr>
                <w:b w:val="0"/>
                <w:bCs w:val="0"/>
                <w:color w:val="002F87"/>
              </w:rPr>
              <w:t>YJ</w:t>
            </w:r>
          </w:p>
        </w:tc>
      </w:tr>
      <w:tr w:rsidR="672E0A91" w:rsidTr="3805D7E0" w14:paraId="5C538D3F">
        <w:trPr>
          <w:trHeight w:val="300"/>
        </w:trPr>
        <w:tc>
          <w:tcPr>
            <w:tcW w:w="9854" w:type="dxa"/>
            <w:gridSpan w:val="3"/>
            <w:tcMar/>
          </w:tcPr>
          <w:p w:rsidR="1CA733B1" w:rsidP="3805D7E0" w:rsidRDefault="1CA733B1" w14:paraId="39E919A0" w14:textId="0C14E641">
            <w:pPr>
              <w:pStyle w:val="Normal"/>
              <w:spacing w:line="240" w:lineRule="auto"/>
              <w:rPr>
                <w:b w:val="0"/>
                <w:bCs w:val="0"/>
                <w:color w:val="002F87" w:themeColor="accent1" w:themeTint="FF" w:themeShade="FF"/>
                <w:u w:val="single"/>
              </w:rPr>
            </w:pPr>
            <w:r w:rsidRPr="3805D7E0" w:rsidR="32680B6E">
              <w:rPr>
                <w:b w:val="0"/>
                <w:bCs w:val="0"/>
                <w:color w:val="002F87"/>
                <w:u w:val="none"/>
              </w:rPr>
              <w:t xml:space="preserve">                                            </w:t>
            </w:r>
            <w:r w:rsidRPr="3805D7E0" w:rsidR="02A71644">
              <w:rPr>
                <w:b w:val="1"/>
                <w:bCs w:val="1"/>
                <w:color w:val="002F87"/>
                <w:u w:val="single"/>
              </w:rPr>
              <w:t xml:space="preserve">November </w:t>
            </w:r>
            <w:r w:rsidRPr="3805D7E0" w:rsidR="32680B6E">
              <w:rPr>
                <w:b w:val="1"/>
                <w:bCs w:val="1"/>
                <w:color w:val="002F87"/>
                <w:u w:val="single"/>
              </w:rPr>
              <w:t xml:space="preserve">Actions </w:t>
            </w:r>
          </w:p>
        </w:tc>
      </w:tr>
      <w:tr w:rsidRPr="00B44869" w:rsidR="00B44869" w:rsidTr="3805D7E0" w14:paraId="1E7D6438" w14:textId="77777777">
        <w:tc>
          <w:tcPr>
            <w:tcW w:w="846" w:type="dxa"/>
            <w:tcMar/>
          </w:tcPr>
          <w:p w:rsidRPr="00A51D15" w:rsidR="00DF40E1" w:rsidP="3805D7E0" w:rsidRDefault="00B44869" w14:paraId="5AEFB71F" w14:textId="03D04BBD">
            <w:pPr>
              <w:spacing w:after="0" w:line="240" w:lineRule="auto"/>
              <w:textboxTightWrap w:val="none"/>
              <w:rPr>
                <w:b w:val="1"/>
                <w:bCs w:val="1"/>
                <w:color w:val="002F87" w:themeColor="accent1"/>
              </w:rPr>
            </w:pPr>
            <w:r w:rsidRPr="3805D7E0" w:rsidR="7E57CE5B">
              <w:rPr>
                <w:b w:val="1"/>
                <w:bCs w:val="1"/>
                <w:color w:val="002F87"/>
              </w:rPr>
              <w:t>6</w:t>
            </w:r>
          </w:p>
        </w:tc>
        <w:tc>
          <w:tcPr>
            <w:tcW w:w="5723" w:type="dxa"/>
            <w:tcMar/>
          </w:tcPr>
          <w:p w:rsidRPr="00D40D15" w:rsidR="00DF40E1" w:rsidP="3805D7E0" w:rsidRDefault="00215627" w14:paraId="395109E9" w14:textId="5D4C1C14">
            <w:pPr>
              <w:pStyle w:val="Normal"/>
              <w:suppressLineNumbers w:val="0"/>
              <w:spacing w:before="0" w:beforeAutospacing="off" w:after="180" w:afterAutospacing="off" w:line="264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 w:themeColor="accent1" w:themeTint="FF" w:themeShade="FF"/>
                <w:sz w:val="24"/>
                <w:szCs w:val="24"/>
                <w:lang w:val="en-GB"/>
              </w:rPr>
            </w:pPr>
            <w:r w:rsidRPr="3805D7E0" w:rsidR="46F469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3805D7E0" w:rsidR="46F469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present TEF proposal to FLP conference committee</w:t>
            </w:r>
            <w:r w:rsidRPr="3805D7E0" w:rsidR="680133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285" w:type="dxa"/>
            <w:tcMar/>
          </w:tcPr>
          <w:p w:rsidRPr="00D40D15" w:rsidR="00DF40E1" w:rsidP="3805D7E0" w:rsidRDefault="00215627" w14:paraId="74F60DD4" w14:textId="5E8E7A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Times New Roman" w:cs="Times New Roman"/>
                <w:b w:val="0"/>
                <w:bCs w:val="0"/>
                <w:color w:val="002F87" w:themeColor="accent1" w:themeTint="FF" w:themeShade="FF"/>
                <w:sz w:val="24"/>
                <w:szCs w:val="24"/>
                <w:lang w:eastAsia="en-US" w:bidi="ar-SA"/>
              </w:rPr>
            </w:pPr>
            <w:r w:rsidRPr="3805D7E0" w:rsidR="46F46963">
              <w:rPr>
                <w:rFonts w:ascii="Arial" w:hAnsi="Arial" w:eastAsia="Times New Roman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SL</w:t>
            </w:r>
          </w:p>
        </w:tc>
      </w:tr>
      <w:tr w:rsidR="63613801" w:rsidTr="3805D7E0" w14:paraId="53EFFD4D">
        <w:trPr>
          <w:trHeight w:val="1410"/>
        </w:trPr>
        <w:tc>
          <w:tcPr>
            <w:tcW w:w="846" w:type="dxa"/>
            <w:tcMar/>
          </w:tcPr>
          <w:p w:rsidR="463E00D9" w:rsidP="672E0A91" w:rsidRDefault="463E00D9" w14:paraId="67E1A01C" w14:textId="441CBCC5">
            <w:pPr>
              <w:pStyle w:val="Normal"/>
              <w:spacing w:line="240" w:lineRule="auto"/>
              <w:rPr>
                <w:b w:val="1"/>
                <w:bCs w:val="1"/>
                <w:color w:val="002F87" w:themeColor="accent1" w:themeTint="FF" w:themeShade="FF"/>
              </w:rPr>
            </w:pPr>
            <w:r w:rsidRPr="672E0A91" w:rsidR="2D7870F1">
              <w:rPr>
                <w:b w:val="1"/>
                <w:bCs w:val="1"/>
                <w:color w:val="002F87"/>
              </w:rPr>
              <w:t>7</w:t>
            </w:r>
          </w:p>
        </w:tc>
        <w:tc>
          <w:tcPr>
            <w:tcW w:w="5723" w:type="dxa"/>
            <w:tcMar/>
          </w:tcPr>
          <w:p w:rsidR="463E00D9" w:rsidP="3805D7E0" w:rsidRDefault="463E00D9" w14:paraId="1A7678B9" w14:textId="573C4533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3805D7E0" w:rsidR="5D3EC3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JN to update TF website with </w:t>
            </w:r>
            <w:r w:rsidRPr="3805D7E0" w:rsidR="5D3EC3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new details</w:t>
            </w:r>
            <w:r w:rsidRPr="3805D7E0" w:rsidR="5D3EC3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for applying to WF</w:t>
            </w:r>
            <w:r w:rsidRPr="3805D7E0" w:rsidR="5D3EC3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.  </w:t>
            </w:r>
          </w:p>
        </w:tc>
        <w:tc>
          <w:tcPr>
            <w:tcW w:w="3285" w:type="dxa"/>
            <w:tcMar/>
          </w:tcPr>
          <w:p w:rsidR="463E00D9" w:rsidP="3805D7E0" w:rsidRDefault="463E00D9" w14:paraId="040598A7" w14:textId="7D007F49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3805D7E0" w:rsidR="66C875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JN</w:t>
            </w:r>
          </w:p>
        </w:tc>
      </w:tr>
      <w:tr w:rsidR="63613801" w:rsidTr="3805D7E0" w14:paraId="79B41647">
        <w:trPr>
          <w:trHeight w:val="300"/>
        </w:trPr>
        <w:tc>
          <w:tcPr>
            <w:tcW w:w="846" w:type="dxa"/>
            <w:tcMar/>
          </w:tcPr>
          <w:p w:rsidR="008B4C0E" w:rsidP="672E0A91" w:rsidRDefault="008B4C0E" w14:paraId="6A87986A" w14:textId="13F95DCE">
            <w:pPr>
              <w:pStyle w:val="Normal"/>
              <w:spacing w:line="240" w:lineRule="auto"/>
              <w:rPr>
                <w:b w:val="1"/>
                <w:bCs w:val="1"/>
                <w:color w:val="002F87" w:themeColor="accent1" w:themeTint="FF" w:themeShade="FF"/>
              </w:rPr>
            </w:pPr>
            <w:r w:rsidRPr="672E0A91" w:rsidR="4AA9AAFD">
              <w:rPr>
                <w:b w:val="1"/>
                <w:bCs w:val="1"/>
                <w:color w:val="002F87"/>
              </w:rPr>
              <w:t>8</w:t>
            </w:r>
          </w:p>
        </w:tc>
        <w:tc>
          <w:tcPr>
            <w:tcW w:w="5723" w:type="dxa"/>
            <w:tcMar/>
          </w:tcPr>
          <w:p w:rsidR="008B4C0E" w:rsidP="3805D7E0" w:rsidRDefault="008B4C0E" w14:paraId="324B739A" w14:textId="48E7AC8C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/>
              </w:rPr>
            </w:pPr>
            <w:r w:rsidRPr="3805D7E0" w:rsidR="59CF54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ToR</w:t>
            </w:r>
            <w:r w:rsidRPr="3805D7E0" w:rsidR="59CF54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to be updated with new process for applying for WF when reviewed in March 2025. </w:t>
            </w:r>
            <w:r w:rsidRPr="3805D7E0" w:rsidR="59CF54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3285" w:type="dxa"/>
            <w:tcMar/>
          </w:tcPr>
          <w:p w:rsidR="008B4C0E" w:rsidP="3805D7E0" w:rsidRDefault="008B4C0E" w14:paraId="4A2BA7CB" w14:textId="4089B814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3805D7E0" w:rsidR="59CF54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SLa</w:t>
            </w:r>
          </w:p>
        </w:tc>
      </w:tr>
      <w:tr w:rsidR="63613801" w:rsidTr="3805D7E0" w14:paraId="532FDD51">
        <w:trPr>
          <w:trHeight w:val="300"/>
        </w:trPr>
        <w:tc>
          <w:tcPr>
            <w:tcW w:w="846" w:type="dxa"/>
            <w:tcMar/>
          </w:tcPr>
          <w:p w:rsidR="008B4C0E" w:rsidP="672E0A91" w:rsidRDefault="008B4C0E" w14:paraId="54939601" w14:textId="76F98A0A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</w:pPr>
            <w:r w:rsidRPr="672E0A91" w:rsidR="7B97B841">
              <w:rPr>
                <w:b w:val="1"/>
                <w:bCs w:val="1"/>
                <w:color w:val="002F87"/>
              </w:rPr>
              <w:t>9</w:t>
            </w:r>
          </w:p>
        </w:tc>
        <w:tc>
          <w:tcPr>
            <w:tcW w:w="5723" w:type="dxa"/>
            <w:tcMar/>
          </w:tcPr>
          <w:p w:rsidR="008B4C0E" w:rsidP="3805D7E0" w:rsidRDefault="008B4C0E" w14:paraId="251AD4BA" w14:textId="679FD7D4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/>
              </w:rPr>
            </w:pPr>
            <w:r w:rsidRPr="3805D7E0" w:rsidR="3BB4CD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SLa</w:t>
            </w:r>
            <w:r w:rsidRPr="3805D7E0" w:rsidR="3BB4CD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to raise question at DMT if YH should have a wellbeing policy</w:t>
            </w:r>
            <w:r w:rsidRPr="3805D7E0" w:rsidR="38132C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</w:p>
        </w:tc>
        <w:tc>
          <w:tcPr>
            <w:tcW w:w="3285" w:type="dxa"/>
            <w:tcMar/>
          </w:tcPr>
          <w:p w:rsidR="008B4C0E" w:rsidP="3805D7E0" w:rsidRDefault="008B4C0E" w14:paraId="6AE4ED42" w14:textId="209F14CC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3805D7E0" w:rsidR="72C98E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SLa</w:t>
            </w:r>
          </w:p>
        </w:tc>
      </w:tr>
      <w:tr w:rsidR="63613801" w:rsidTr="3805D7E0" w14:paraId="5BE2843E">
        <w:trPr>
          <w:trHeight w:val="300"/>
        </w:trPr>
        <w:tc>
          <w:tcPr>
            <w:tcW w:w="846" w:type="dxa"/>
            <w:tcMar/>
          </w:tcPr>
          <w:p w:rsidR="65E7FCA9" w:rsidP="672E0A91" w:rsidRDefault="65E7FCA9" w14:paraId="546BA259" w14:textId="2159C0C8">
            <w:pPr>
              <w:pStyle w:val="Normal"/>
              <w:spacing w:line="240" w:lineRule="auto"/>
              <w:rPr>
                <w:b w:val="1"/>
                <w:bCs w:val="1"/>
                <w:color w:val="002F87" w:themeColor="accent1" w:themeTint="FF" w:themeShade="FF"/>
              </w:rPr>
            </w:pPr>
            <w:r w:rsidRPr="672E0A91" w:rsidR="7B97B841">
              <w:rPr>
                <w:b w:val="1"/>
                <w:bCs w:val="1"/>
                <w:color w:val="002F87"/>
              </w:rPr>
              <w:t>10</w:t>
            </w:r>
          </w:p>
        </w:tc>
        <w:tc>
          <w:tcPr>
            <w:tcW w:w="5723" w:type="dxa"/>
            <w:tcMar/>
          </w:tcPr>
          <w:p w:rsidR="65E7FCA9" w:rsidP="3805D7E0" w:rsidRDefault="65E7FCA9" w14:paraId="3539EB49" w14:textId="65D31133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/>
              </w:rPr>
            </w:pPr>
            <w:r w:rsidRPr="3805D7E0" w:rsidR="489F7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SLa</w:t>
            </w:r>
            <w:r w:rsidRPr="3805D7E0" w:rsidR="489F7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to explore if SDL is written into employment contract.</w:t>
            </w:r>
          </w:p>
        </w:tc>
        <w:tc>
          <w:tcPr>
            <w:tcW w:w="3285" w:type="dxa"/>
            <w:tcMar/>
          </w:tcPr>
          <w:p w:rsidR="65E7FCA9" w:rsidP="3805D7E0" w:rsidRDefault="65E7FCA9" w14:paraId="5BBED769" w14:textId="7B080B11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3805D7E0" w:rsidR="1D2EEA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SLa</w:t>
            </w:r>
          </w:p>
        </w:tc>
      </w:tr>
      <w:tr w:rsidR="63613801" w:rsidTr="3805D7E0" w14:paraId="2B0794A6">
        <w:trPr>
          <w:trHeight w:val="1560"/>
        </w:trPr>
        <w:tc>
          <w:tcPr>
            <w:tcW w:w="846" w:type="dxa"/>
            <w:tcMar/>
          </w:tcPr>
          <w:p w:rsidR="65E7FCA9" w:rsidP="672E0A91" w:rsidRDefault="65E7FCA9" w14:paraId="27558EB9" w14:textId="457CCD67">
            <w:pPr>
              <w:pStyle w:val="Normal"/>
              <w:spacing w:line="240" w:lineRule="auto"/>
              <w:rPr>
                <w:b w:val="1"/>
                <w:bCs w:val="1"/>
                <w:color w:val="002F87" w:themeColor="accent1" w:themeTint="FF" w:themeShade="FF"/>
              </w:rPr>
            </w:pPr>
            <w:r w:rsidRPr="672E0A91" w:rsidR="7B97B841">
              <w:rPr>
                <w:b w:val="1"/>
                <w:bCs w:val="1"/>
                <w:color w:val="002F87"/>
              </w:rPr>
              <w:t>11</w:t>
            </w:r>
          </w:p>
        </w:tc>
        <w:tc>
          <w:tcPr>
            <w:tcW w:w="5723" w:type="dxa"/>
            <w:tcMar/>
          </w:tcPr>
          <w:p w:rsidR="77E9B6D8" w:rsidP="3805D7E0" w:rsidRDefault="77E9B6D8" w14:paraId="0AF69E29" w14:textId="7408CED2">
            <w:pPr>
              <w:pStyle w:val="Normal"/>
              <w:suppressLineNumbers w:val="0"/>
              <w:bidi w:val="0"/>
              <w:spacing w:before="0" w:beforeAutospacing="off" w:after="0" w:afterAutospacing="off" w:line="257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/>
              </w:rPr>
            </w:pPr>
            <w:r w:rsidRPr="3805D7E0" w:rsidR="313183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TEF members to send any further comments </w:t>
            </w:r>
            <w:r w:rsidRPr="3805D7E0" w:rsidR="313183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regarding</w:t>
            </w:r>
            <w:r w:rsidRPr="3805D7E0" w:rsidR="313183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SDL by 15th Dec 2024</w:t>
            </w:r>
            <w:r w:rsidRPr="3805D7E0" w:rsidR="313183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.  </w:t>
            </w:r>
            <w:r w:rsidRPr="3805D7E0" w:rsidR="313183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 </w:t>
            </w:r>
            <w:r w:rsidRPr="3805D7E0" w:rsidR="313183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3285" w:type="dxa"/>
            <w:tcMar/>
          </w:tcPr>
          <w:p w:rsidR="77E9B6D8" w:rsidP="3805D7E0" w:rsidRDefault="77E9B6D8" w14:paraId="4255EB45" w14:textId="7099932B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3805D7E0" w:rsidR="5C05F7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  <w:t>All</w:t>
            </w:r>
          </w:p>
        </w:tc>
      </w:tr>
      <w:tr w:rsidR="63613801" w:rsidTr="3805D7E0" w14:paraId="72665B6F">
        <w:trPr>
          <w:trHeight w:val="300"/>
        </w:trPr>
        <w:tc>
          <w:tcPr>
            <w:tcW w:w="846" w:type="dxa"/>
            <w:tcMar/>
          </w:tcPr>
          <w:p w:rsidR="4D9114F0" w:rsidP="63613801" w:rsidRDefault="4D9114F0" w14:paraId="4A5FA3E4" w14:textId="1CC2C731">
            <w:pPr>
              <w:pStyle w:val="Normal"/>
              <w:spacing w:line="240" w:lineRule="auto"/>
              <w:rPr>
                <w:b w:val="1"/>
                <w:bCs w:val="1"/>
                <w:color w:val="003087" w:themeColor="accent1" w:themeTint="FF" w:themeShade="FF"/>
              </w:rPr>
            </w:pPr>
            <w:r w:rsidRPr="63613801" w:rsidR="4D9114F0">
              <w:rPr>
                <w:b w:val="1"/>
                <w:bCs w:val="1"/>
                <w:color w:val="003087" w:themeColor="accent1" w:themeTint="FF" w:themeShade="FF"/>
              </w:rPr>
              <w:t>12</w:t>
            </w:r>
          </w:p>
        </w:tc>
        <w:tc>
          <w:tcPr>
            <w:tcW w:w="5723" w:type="dxa"/>
            <w:tcMar/>
          </w:tcPr>
          <w:p w:rsidR="63613801" w:rsidP="3805D7E0" w:rsidRDefault="63613801" w14:paraId="47144C1E" w14:textId="2A566EF1">
            <w:pPr>
              <w:spacing w:before="0" w:beforeAutospacing="off" w:after="160" w:afterAutospacing="off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3805D7E0" w:rsidR="02FB59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SLa</w:t>
            </w:r>
            <w:r w:rsidRPr="3805D7E0" w:rsidR="02FB59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to explore with NHSE Senior Management </w:t>
            </w:r>
            <w:r w:rsidRPr="3805D7E0" w:rsidR="02FB59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regarding</w:t>
            </w:r>
            <w:r w:rsidRPr="3805D7E0" w:rsidR="02FB59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addition of Academic Lead to TEF committee </w:t>
            </w:r>
          </w:p>
        </w:tc>
        <w:tc>
          <w:tcPr>
            <w:tcW w:w="3285" w:type="dxa"/>
            <w:tcMar/>
          </w:tcPr>
          <w:p w:rsidR="4D9114F0" w:rsidP="3805D7E0" w:rsidRDefault="4D9114F0" w14:paraId="046AA24A" w14:textId="732D3BF5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3805D7E0" w:rsidR="764C66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SLa</w:t>
            </w:r>
          </w:p>
        </w:tc>
      </w:tr>
      <w:tr w:rsidR="63613801" w:rsidTr="3805D7E0" w14:paraId="7129C132">
        <w:trPr>
          <w:trHeight w:val="300"/>
        </w:trPr>
        <w:tc>
          <w:tcPr>
            <w:tcW w:w="846" w:type="dxa"/>
            <w:tcMar/>
          </w:tcPr>
          <w:p w:rsidR="4D9114F0" w:rsidP="63613801" w:rsidRDefault="4D9114F0" w14:paraId="610FB961" w14:textId="05F1E2EE">
            <w:pPr>
              <w:pStyle w:val="Normal"/>
              <w:spacing w:line="240" w:lineRule="auto"/>
              <w:rPr>
                <w:b w:val="1"/>
                <w:bCs w:val="1"/>
                <w:color w:val="003087" w:themeColor="accent1" w:themeTint="FF" w:themeShade="FF"/>
              </w:rPr>
            </w:pPr>
            <w:r w:rsidRPr="63613801" w:rsidR="4D9114F0">
              <w:rPr>
                <w:b w:val="1"/>
                <w:bCs w:val="1"/>
                <w:color w:val="003087" w:themeColor="accent1" w:themeTint="FF" w:themeShade="FF"/>
              </w:rPr>
              <w:t>13</w:t>
            </w:r>
          </w:p>
        </w:tc>
        <w:tc>
          <w:tcPr>
            <w:tcW w:w="5723" w:type="dxa"/>
            <w:tcMar/>
          </w:tcPr>
          <w:p w:rsidR="63613801" w:rsidP="3805D7E0" w:rsidRDefault="63613801" w14:paraId="6A5B06C9" w14:textId="04C0E187">
            <w:pPr>
              <w:spacing w:before="0" w:beforeAutospacing="off" w:after="160" w:afterAutospacing="off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3805D7E0" w:rsidR="501E45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SLa</w:t>
            </w:r>
            <w:r w:rsidRPr="3805D7E0" w:rsidR="501E45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to raise issue regarding incorrect or missing information on the NHSE YH school webpages</w:t>
            </w:r>
            <w:r w:rsidRPr="3805D7E0" w:rsidR="501E45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.  </w:t>
            </w:r>
          </w:p>
        </w:tc>
        <w:tc>
          <w:tcPr>
            <w:tcW w:w="3285" w:type="dxa"/>
            <w:tcMar/>
          </w:tcPr>
          <w:p w:rsidR="4D9114F0" w:rsidP="3805D7E0" w:rsidRDefault="4D9114F0" w14:paraId="78FA2C1B" w14:textId="6952AB98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3805D7E0" w:rsidR="7DA480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SLa</w:t>
            </w:r>
          </w:p>
        </w:tc>
      </w:tr>
    </w:tbl>
    <w:tbl>
      <w:tblPr>
        <w:tblStyle w:val="TableGridLight"/>
        <w:tblpPr w:leftFromText="180" w:rightFromText="180" w:vertAnchor="text" w:horzAnchor="margin" w:tblpY="1002"/>
        <w:tblW w:w="5000" w:type="pct"/>
        <w:tblLook w:val="04A0" w:firstRow="1" w:lastRow="0" w:firstColumn="1" w:lastColumn="0" w:noHBand="0" w:noVBand="1"/>
      </w:tblPr>
      <w:tblGrid>
        <w:gridCol w:w="2940"/>
        <w:gridCol w:w="6914"/>
      </w:tblGrid>
      <w:tr w:rsidRPr="00B44869" w:rsidR="00B44869" w:rsidTr="3805D7E0" w14:paraId="7D395C0F" w14:textId="77777777">
        <w:trPr>
          <w:trHeight w:val="415"/>
        </w:trPr>
        <w:tc>
          <w:tcPr>
            <w:tcW w:w="1492" w:type="pct"/>
            <w:tcMar/>
          </w:tcPr>
          <w:p w:rsidRPr="00A51D15" w:rsidR="00B44869" w:rsidP="00D40D15" w:rsidRDefault="00B44869" w14:paraId="253F274B" w14:textId="77777777">
            <w:pPr>
              <w:pStyle w:val="Heading5"/>
              <w:framePr w:hSpace="0" w:wrap="auto" w:hAnchor="text" w:vAnchor="margin" w:yAlign="inline"/>
              <w:rPr>
                <w:rFonts w:hint="eastAsia"/>
              </w:rPr>
            </w:pPr>
            <w:r w:rsidRPr="00A51D15">
              <w:t>Date of next meeting</w:t>
            </w:r>
          </w:p>
        </w:tc>
        <w:tc>
          <w:tcPr>
            <w:tcW w:w="3508" w:type="pct"/>
            <w:tcMar/>
          </w:tcPr>
          <w:p w:rsidRPr="00D40D15" w:rsidR="00B44869" w:rsidP="00B44869" w:rsidRDefault="00215627" w14:paraId="02D33F8B" w14:textId="5AB99412">
            <w:pPr>
              <w:rPr>
                <w:rFonts w:eastAsia="Calibri"/>
                <w:color w:val="auto"/>
              </w:rPr>
            </w:pPr>
            <w:r w:rsidRPr="3805D7E0" w:rsidR="4AB6C08E">
              <w:rPr>
                <w:rFonts w:eastAsia="Calibri"/>
                <w:color w:val="auto"/>
              </w:rPr>
              <w:t>1</w:t>
            </w:r>
            <w:r w:rsidRPr="3805D7E0" w:rsidR="7A88B0E7">
              <w:rPr>
                <w:rFonts w:eastAsia="Calibri"/>
                <w:color w:val="auto"/>
              </w:rPr>
              <w:t>3</w:t>
            </w:r>
            <w:r w:rsidRPr="3805D7E0" w:rsidR="4AB6C08E">
              <w:rPr>
                <w:rFonts w:eastAsia="Calibri"/>
                <w:color w:val="auto"/>
              </w:rPr>
              <w:t>.</w:t>
            </w:r>
            <w:r w:rsidRPr="3805D7E0" w:rsidR="0EF8A07B">
              <w:rPr>
                <w:rFonts w:eastAsia="Calibri"/>
                <w:color w:val="auto"/>
              </w:rPr>
              <w:t>1</w:t>
            </w:r>
            <w:r w:rsidRPr="3805D7E0" w:rsidR="0F211B00">
              <w:rPr>
                <w:rFonts w:eastAsia="Calibri"/>
                <w:color w:val="auto"/>
              </w:rPr>
              <w:t>1</w:t>
            </w:r>
            <w:r w:rsidRPr="3805D7E0" w:rsidR="0C977314">
              <w:rPr>
                <w:rFonts w:eastAsia="Calibri"/>
                <w:color w:val="auto"/>
              </w:rPr>
              <w:t>.</w:t>
            </w:r>
            <w:r w:rsidRPr="3805D7E0" w:rsidR="0EF8A07B">
              <w:rPr>
                <w:rFonts w:eastAsia="Calibri"/>
                <w:color w:val="auto"/>
              </w:rPr>
              <w:t xml:space="preserve">2024 </w:t>
            </w:r>
          </w:p>
        </w:tc>
      </w:tr>
      <w:tr w:rsidRPr="00B44869" w:rsidR="00B44869" w:rsidTr="3805D7E0" w14:paraId="6E39FA68" w14:textId="77777777">
        <w:tc>
          <w:tcPr>
            <w:tcW w:w="1492" w:type="pct"/>
            <w:tcMar/>
          </w:tcPr>
          <w:p w:rsidRPr="00A51D15" w:rsidR="00B44869" w:rsidP="00D40D15" w:rsidRDefault="00B44869" w14:paraId="1C8D9DDF" w14:textId="77777777">
            <w:pPr>
              <w:pStyle w:val="Heading5"/>
              <w:framePr w:hSpace="0" w:wrap="auto" w:hAnchor="text" w:vAnchor="margin" w:yAlign="inline"/>
              <w:rPr>
                <w:rFonts w:hint="eastAsia"/>
              </w:rPr>
            </w:pPr>
            <w:r w:rsidRPr="00A51D15">
              <w:t>Completed by</w:t>
            </w:r>
          </w:p>
        </w:tc>
        <w:tc>
          <w:tcPr>
            <w:tcW w:w="3508" w:type="pct"/>
            <w:tcMar/>
          </w:tcPr>
          <w:p w:rsidRPr="00D40D15" w:rsidR="00B44869" w:rsidP="00B44869" w:rsidRDefault="00215627" w14:paraId="7FEE2623" w14:textId="0AF3EEB2">
            <w:pPr>
              <w:rPr>
                <w:rFonts w:eastAsia="Calibri"/>
                <w:color w:val="auto"/>
              </w:rPr>
            </w:pPr>
            <w:r w:rsidRPr="3805D7E0" w:rsidR="1111CC66">
              <w:rPr>
                <w:rFonts w:eastAsia="Calibri"/>
                <w:color w:val="auto"/>
              </w:rPr>
              <w:t xml:space="preserve">S Sajawal / M Horridge </w:t>
            </w:r>
          </w:p>
        </w:tc>
      </w:tr>
      <w:tr w:rsidRPr="00B44869" w:rsidR="00B44869" w:rsidTr="3805D7E0" w14:paraId="527991FA" w14:textId="77777777">
        <w:tc>
          <w:tcPr>
            <w:tcW w:w="1492" w:type="pct"/>
            <w:tcMar/>
          </w:tcPr>
          <w:p w:rsidRPr="00A51D15" w:rsidR="00B44869" w:rsidP="00D40D15" w:rsidRDefault="00B44869" w14:paraId="414864FD" w14:textId="77777777">
            <w:pPr>
              <w:pStyle w:val="Heading5"/>
              <w:framePr w:hSpace="0" w:wrap="auto" w:hAnchor="text" w:vAnchor="margin" w:yAlign="inline"/>
              <w:rPr>
                <w:rFonts w:hint="eastAsia"/>
              </w:rPr>
            </w:pPr>
            <w:r w:rsidRPr="00A51D15">
              <w:t>Confirmed by</w:t>
            </w:r>
          </w:p>
        </w:tc>
        <w:tc>
          <w:tcPr>
            <w:tcW w:w="3508" w:type="pct"/>
            <w:tcMar/>
          </w:tcPr>
          <w:p w:rsidRPr="00D40D15" w:rsidR="00B44869" w:rsidP="672E0A91" w:rsidRDefault="00215627" w14:paraId="11570578" w14:textId="10DD2A19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</w:pPr>
            <w:r w:rsidRPr="672E0A91" w:rsidR="51D82C79">
              <w:rPr>
                <w:rFonts w:eastAsia="Calibri"/>
                <w:color w:val="auto"/>
                <w:lang w:eastAsia="en-GB"/>
              </w:rPr>
              <w:t>S Lakhani</w:t>
            </w:r>
          </w:p>
        </w:tc>
      </w:tr>
    </w:tbl>
    <w:p w:rsidR="3805D7E0" w:rsidP="3805D7E0" w:rsidRDefault="3805D7E0" w14:paraId="29C1F019" w14:textId="6E0768BC">
      <w:pPr>
        <w:pStyle w:val="Normal"/>
        <w:spacing w:after="0" w:line="240" w:lineRule="auto"/>
        <w:rPr>
          <w:color w:val="003087" w:themeColor="accent1" w:themeTint="FF" w:themeShade="FF"/>
        </w:rPr>
      </w:pPr>
    </w:p>
    <w:sectPr w:rsidRPr="00B44869" w:rsidR="00DF39C1" w:rsidSect="00D870EF">
      <w:footerReference w:type="default" r:id="rId14"/>
      <w:type w:val="continuous"/>
      <w:pgSz w:w="11906" w:h="16838" w:orient="portrait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70EF" w:rsidP="000C24AF" w:rsidRDefault="00D870EF" w14:paraId="15F16315" w14:textId="77777777">
      <w:pPr>
        <w:spacing w:after="0"/>
      </w:pPr>
      <w:r>
        <w:separator/>
      </w:r>
    </w:p>
  </w:endnote>
  <w:endnote w:type="continuationSeparator" w:id="0">
    <w:p w:rsidR="00D870EF" w:rsidP="000C24AF" w:rsidRDefault="00D870EF" w14:paraId="1B8900BC" w14:textId="77777777">
      <w:pPr>
        <w:spacing w:after="0"/>
      </w:pPr>
      <w:r>
        <w:continuationSeparator/>
      </w:r>
    </w:p>
  </w:endnote>
  <w:endnote w:type="continuationNotice" w:id="1">
    <w:p w:rsidR="00D870EF" w:rsidRDefault="00D870EF" w14:paraId="5265CA4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2132" w:rsidRDefault="00B72132" w14:paraId="41993692" w14:textId="1D7A0DF7">
    <w:pPr>
      <w:pStyle w:val="Footer"/>
    </w:pPr>
    <w:r>
      <w:t xml:space="preserve">Publication reference: </w:t>
    </w:r>
    <w:r w:rsidR="00DF39C1">
      <w:t xml:space="preserve">Jan 2024 TEF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646627"/>
      <w:docPartObj>
        <w:docPartGallery w:val="Page Numbers (Bottom of Page)"/>
        <w:docPartUnique/>
      </w:docPartObj>
    </w:sdtPr>
    <w:sdtEndPr/>
    <w:sdtContent>
      <w:p w:rsidR="00F64AB1" w:rsidP="00F64AB1" w:rsidRDefault="00F64AB1" w14:paraId="03C2E1BF" w14:textId="77777777">
        <w:pPr>
          <w:pStyle w:val="Footer"/>
          <w:pBdr>
            <w:top w:val="single" w:color="005EB8" w:sz="4" w:space="1"/>
          </w:pBdr>
        </w:pPr>
      </w:p>
      <w:p w:rsidRPr="00F64AB1" w:rsidR="00B72132" w:rsidP="00F64AB1" w:rsidRDefault="00F64AB1" w14:paraId="665B09DE" w14:textId="77777777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672E0A91" w:rsidTr="672E0A91" w14:paraId="30146B9E">
      <w:trPr>
        <w:trHeight w:val="300"/>
      </w:trPr>
      <w:tc>
        <w:tcPr>
          <w:tcW w:w="3285" w:type="dxa"/>
          <w:tcMar/>
        </w:tcPr>
        <w:p w:rsidR="672E0A91" w:rsidP="672E0A91" w:rsidRDefault="672E0A91" w14:paraId="2FA00030" w14:textId="6560DBF5">
          <w:pPr>
            <w:pStyle w:val="Header"/>
            <w:bidi w:val="0"/>
            <w:ind w:left="-115"/>
            <w:jc w:val="left"/>
          </w:pPr>
        </w:p>
      </w:tc>
      <w:tc>
        <w:tcPr>
          <w:tcW w:w="3285" w:type="dxa"/>
          <w:tcMar/>
        </w:tcPr>
        <w:p w:rsidR="672E0A91" w:rsidP="672E0A91" w:rsidRDefault="672E0A91" w14:paraId="6E50BCC4" w14:textId="68A517E0">
          <w:pPr>
            <w:pStyle w:val="Header"/>
            <w:bidi w:val="0"/>
            <w:jc w:val="center"/>
          </w:pPr>
        </w:p>
      </w:tc>
      <w:tc>
        <w:tcPr>
          <w:tcW w:w="3285" w:type="dxa"/>
          <w:tcMar/>
        </w:tcPr>
        <w:p w:rsidR="672E0A91" w:rsidP="672E0A91" w:rsidRDefault="672E0A91" w14:paraId="505DEC93" w14:textId="20742603">
          <w:pPr>
            <w:pStyle w:val="Header"/>
            <w:bidi w:val="0"/>
            <w:ind w:right="-115"/>
            <w:jc w:val="right"/>
          </w:pPr>
        </w:p>
      </w:tc>
    </w:tr>
  </w:tbl>
  <w:p w:rsidR="672E0A91" w:rsidP="672E0A91" w:rsidRDefault="672E0A91" w14:paraId="31E3AB77" w14:textId="526F1D9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70EF" w:rsidP="000C24AF" w:rsidRDefault="00D870EF" w14:paraId="562E6C44" w14:textId="77777777">
      <w:pPr>
        <w:spacing w:after="0"/>
      </w:pPr>
      <w:r>
        <w:separator/>
      </w:r>
    </w:p>
  </w:footnote>
  <w:footnote w:type="continuationSeparator" w:id="0">
    <w:p w:rsidR="00D870EF" w:rsidP="000C24AF" w:rsidRDefault="00D870EF" w14:paraId="63338845" w14:textId="77777777">
      <w:pPr>
        <w:spacing w:after="0"/>
      </w:pPr>
      <w:r>
        <w:continuationSeparator/>
      </w:r>
    </w:p>
  </w:footnote>
  <w:footnote w:type="continuationNotice" w:id="1">
    <w:p w:rsidR="00D870EF" w:rsidRDefault="00D870EF" w14:paraId="4B3506F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72132" w:rsidR="00F25CC7" w:rsidP="00B72132" w:rsidRDefault="00F25CC7" w14:paraId="51DD3C60" w14:textId="77777777">
    <w:pPr>
      <w:pStyle w:val="Header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dec="http://schemas.microsoft.com/office/drawing/2017/decorative" xmlns:a14="http://schemas.microsoft.com/office/drawing/2010/main" mc:Ignorable="w14 w15 w16se w16cid w16 w16cex w16sdtdh w16du wp14">
  <w:p w:rsidR="00B72132" w:rsidP="00B72132" w:rsidRDefault="00DF39C1" w14:paraId="4A478A1B" w14:textId="1EF6E859">
    <w:pPr>
      <w:pStyle w:val="Header"/>
      <w:pBdr>
        <w:bottom w:val="none" w:color="auto" w:sz="0" w:space="0"/>
      </w:pBdr>
    </w:pPr>
    <w:r>
      <w:rPr>
        <w:noProof/>
      </w:rPr>
      <w:drawing>
        <wp:anchor distT="0" distB="0" distL="114300" distR="114300" simplePos="0" relativeHeight="251662336" behindDoc="0" locked="0" layoutInCell="1" allowOverlap="1" wp14:anchorId="79729E58" wp14:editId="6C5C2C32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1057275" cy="1057275"/>
          <wp:effectExtent l="0" t="0" r="9525" b="0"/>
          <wp:wrapNone/>
          <wp:docPr id="2" name="Picture 2" descr="A picture containing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ilhouett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61A722B2" wp14:editId="2E9131A8">
          <wp:simplePos x="0" y="0"/>
          <wp:positionH relativeFrom="page">
            <wp:align>right</wp:align>
          </wp:positionH>
          <wp:positionV relativeFrom="page">
            <wp:posOffset>83976</wp:posOffset>
          </wp:positionV>
          <wp:extent cx="1839600" cy="1519200"/>
          <wp:effectExtent l="0" t="0" r="0" b="0"/>
          <wp:wrapTight wrapText="bothSides">
            <wp:wrapPolygon edited="0">
              <wp:start x="4026" y="4876"/>
              <wp:lineTo x="4026" y="16254"/>
              <wp:lineTo x="5592" y="17338"/>
              <wp:lineTo x="8500" y="17880"/>
              <wp:lineTo x="9618" y="17880"/>
              <wp:lineTo x="14763" y="17338"/>
              <wp:lineTo x="17447" y="16254"/>
              <wp:lineTo x="17000" y="4876"/>
              <wp:lineTo x="4026" y="4876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2132" w:rsidP="00B72132" w:rsidRDefault="00B72132" w14:paraId="358A04E0" w14:textId="15E2E81D">
    <w:pPr>
      <w:pStyle w:val="Header"/>
      <w:pBdr>
        <w:bottom w:val="none" w:color="auto" w:sz="0" w:space="0"/>
      </w:pBdr>
    </w:pPr>
  </w:p>
  <w:p w:rsidRPr="001D243C" w:rsidR="00B72132" w:rsidP="00B72132" w:rsidRDefault="00B72132" w14:paraId="0AE9E1C4" w14:textId="5D963EC0">
    <w:pPr>
      <w:pStyle w:val="Header"/>
      <w:pBdr>
        <w:bottom w:val="none" w:color="auto" w:sz="0" w:space="0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44910816" wp14:editId="0AF01879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B72132" w:rsidR="00B72132" w:rsidP="00B72132" w:rsidRDefault="00B72132" w14:paraId="4986CE41" w14:textId="77777777">
    <w:pPr>
      <w:pStyle w:val="Header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14">
    <w:nsid w:val="6466965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4832eea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2">
    <w:nsid w:val="7ec4f10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1">
    <w:nsid w:val="574a9b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0">
    <w:nsid w:val="36d27ca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9">
    <w:nsid w:val="1d472e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38dfcc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7">
    <w:nsid w:val="377d47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334108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3d1335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2ed012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e6c90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10d5df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2abc35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52dc4c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468827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a4350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7">
    <w:nsid w:val="236eea4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6">
    <w:nsid w:val="21ab96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13b559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23016a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Ø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3c6024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2ad1dac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">
    <w:nsid w:val="63ba46f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4e6df1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">
    <w:nsid w:val="3f3d63d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67dc846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464f3b7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">
    <w:nsid w:val="2f0b6b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52a56b2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7755b6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3">
    <w:nsid w:val="7493df1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3ced628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537d44e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90818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366575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7b3ed1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77">
    <w:nsid w:val="31d7b7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58fa28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16627c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8d707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24ff87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7e8022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8b704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ed9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16e3f2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4bcf5d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38b277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77cf25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e0d22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3312e8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32a3c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40f210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dcf10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387b831e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50b0c96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6e6ac0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30326b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12a4630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6f8c7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2cbb37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494ad4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2e8b0f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047c0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ba058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12989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213fe2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430a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60b96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bce2c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2da46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18d49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f030f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d106a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0">
    <w:nsid w:val="2e046c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9">
    <w:nsid w:val="37a2e4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cfa47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c9204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b2b5d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5">
    <w:nsid w:val="6d2b2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605c7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b4147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8a429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422b8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1640e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86d29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222c9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7">
    <w:nsid w:val="1bc09d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6">
    <w:nsid w:val="463666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5">
    <w:nsid w:val="2b964e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4">
    <w:nsid w:val="7e06f1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7E220F"/>
    <w:multiLevelType w:val="hybridMultilevel"/>
    <w:tmpl w:val="7E3AD90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37447F"/>
    <w:multiLevelType w:val="multilevel"/>
    <w:tmpl w:val="D5664BA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A81131"/>
    <w:multiLevelType w:val="hybridMultilevel"/>
    <w:tmpl w:val="F3EA04F6"/>
    <w:lvl w:ilvl="0" w:tplc="002CE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D1E33"/>
    <w:multiLevelType w:val="hybridMultilevel"/>
    <w:tmpl w:val="DEF2681C"/>
    <w:lvl w:ilvl="0" w:tplc="764235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5A1"/>
    <w:multiLevelType w:val="hybridMultilevel"/>
    <w:tmpl w:val="815AF3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325250"/>
    <w:multiLevelType w:val="hybridMultilevel"/>
    <w:tmpl w:val="315E6F90"/>
    <w:lvl w:ilvl="0" w:tplc="FFFFFFFF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F12688"/>
    <w:multiLevelType w:val="multilevel"/>
    <w:tmpl w:val="A6569A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A4EE4"/>
    <w:multiLevelType w:val="hybridMultilevel"/>
    <w:tmpl w:val="34FAD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34A0A"/>
    <w:multiLevelType w:val="multilevel"/>
    <w:tmpl w:val="C9D46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A44A4C"/>
    <w:multiLevelType w:val="hybridMultilevel"/>
    <w:tmpl w:val="9DE8659E"/>
    <w:lvl w:ilvl="0" w:tplc="6786E17A">
      <w:start w:val="1"/>
      <w:numFmt w:val="decimal"/>
      <w:lvlText w:val="%1."/>
      <w:lvlJc w:val="left"/>
      <w:pPr>
        <w:ind w:left="720" w:hanging="360"/>
      </w:pPr>
      <w:rPr>
        <w:rFonts w:hint="default" w:cs="Arial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01A65"/>
    <w:multiLevelType w:val="hybridMultilevel"/>
    <w:tmpl w:val="7B328FCC"/>
    <w:lvl w:ilvl="0" w:tplc="9DD0D6C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9850A3"/>
    <w:multiLevelType w:val="hybridMultilevel"/>
    <w:tmpl w:val="8DEE6E8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A94ACB"/>
    <w:multiLevelType w:val="hybridMultilevel"/>
    <w:tmpl w:val="AECEBE2E"/>
    <w:lvl w:ilvl="0" w:tplc="790E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13265"/>
    <w:multiLevelType w:val="hybridMultilevel"/>
    <w:tmpl w:val="6B64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94F3B"/>
    <w:multiLevelType w:val="hybridMultilevel"/>
    <w:tmpl w:val="BB26185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57C4064"/>
    <w:multiLevelType w:val="hybridMultilevel"/>
    <w:tmpl w:val="06646758"/>
    <w:lvl w:ilvl="0" w:tplc="06DA3F68">
      <w:start w:val="1"/>
      <w:numFmt w:val="bullet"/>
      <w:lvlText w:val="-"/>
      <w:lvlJc w:val="left"/>
      <w:pPr>
        <w:ind w:left="1636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636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19" w15:restartNumberingAfterBreak="0">
    <w:nsid w:val="67836262"/>
    <w:multiLevelType w:val="hybridMultilevel"/>
    <w:tmpl w:val="390A8DC6"/>
    <w:lvl w:ilvl="0" w:tplc="9DD0D6C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D785705"/>
    <w:multiLevelType w:val="hybridMultilevel"/>
    <w:tmpl w:val="5B346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12418"/>
    <w:multiLevelType w:val="hybridMultilevel"/>
    <w:tmpl w:val="8FBA4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91E97"/>
    <w:multiLevelType w:val="hybridMultilevel"/>
    <w:tmpl w:val="5754A68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B3863D2"/>
    <w:multiLevelType w:val="hybridMultilevel"/>
    <w:tmpl w:val="E5F8D9C8"/>
    <w:lvl w:ilvl="0" w:tplc="FFFFFFFF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1349795252">
    <w:abstractNumId w:val="0"/>
  </w:num>
  <w:num w:numId="2" w16cid:durableId="1394693074">
    <w:abstractNumId w:val="15"/>
  </w:num>
  <w:num w:numId="3" w16cid:durableId="570964709">
    <w:abstractNumId w:val="10"/>
  </w:num>
  <w:num w:numId="4" w16cid:durableId="2013333955">
    <w:abstractNumId w:val="2"/>
  </w:num>
  <w:num w:numId="5" w16cid:durableId="1550074115">
    <w:abstractNumId w:val="17"/>
  </w:num>
  <w:num w:numId="6" w16cid:durableId="799104313">
    <w:abstractNumId w:val="9"/>
  </w:num>
  <w:num w:numId="7" w16cid:durableId="1332097348">
    <w:abstractNumId w:val="7"/>
  </w:num>
  <w:num w:numId="8" w16cid:durableId="1888299908">
    <w:abstractNumId w:val="6"/>
  </w:num>
  <w:num w:numId="9" w16cid:durableId="412044856">
    <w:abstractNumId w:val="23"/>
  </w:num>
  <w:num w:numId="10" w16cid:durableId="2147238883">
    <w:abstractNumId w:val="5"/>
  </w:num>
  <w:num w:numId="11" w16cid:durableId="893664783">
    <w:abstractNumId w:val="22"/>
  </w:num>
  <w:num w:numId="12" w16cid:durableId="905410876">
    <w:abstractNumId w:val="13"/>
  </w:num>
  <w:num w:numId="13" w16cid:durableId="1139759957">
    <w:abstractNumId w:val="1"/>
  </w:num>
  <w:num w:numId="14" w16cid:durableId="2054384049">
    <w:abstractNumId w:val="3"/>
  </w:num>
  <w:num w:numId="15" w16cid:durableId="1799755776">
    <w:abstractNumId w:val="19"/>
  </w:num>
  <w:num w:numId="16" w16cid:durableId="1004284207">
    <w:abstractNumId w:val="12"/>
  </w:num>
  <w:num w:numId="17" w16cid:durableId="890648837">
    <w:abstractNumId w:val="20"/>
  </w:num>
  <w:num w:numId="18" w16cid:durableId="1083992441">
    <w:abstractNumId w:val="18"/>
  </w:num>
  <w:num w:numId="19" w16cid:durableId="1941254368">
    <w:abstractNumId w:val="11"/>
  </w:num>
  <w:num w:numId="20" w16cid:durableId="720904248">
    <w:abstractNumId w:val="14"/>
  </w:num>
  <w:num w:numId="21" w16cid:durableId="564537534">
    <w:abstractNumId w:val="16"/>
  </w:num>
  <w:num w:numId="22" w16cid:durableId="2014187338">
    <w:abstractNumId w:val="21"/>
  </w:num>
  <w:num w:numId="23" w16cid:durableId="2012366099">
    <w:abstractNumId w:val="8"/>
  </w:num>
  <w:num w:numId="24" w16cid:durableId="204671348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1"/>
    <w:rsid w:val="00000197"/>
    <w:rsid w:val="000005C7"/>
    <w:rsid w:val="0000416F"/>
    <w:rsid w:val="000108B8"/>
    <w:rsid w:val="0001164C"/>
    <w:rsid w:val="00012571"/>
    <w:rsid w:val="0003185C"/>
    <w:rsid w:val="00031FD0"/>
    <w:rsid w:val="0003641D"/>
    <w:rsid w:val="00055630"/>
    <w:rsid w:val="00061452"/>
    <w:rsid w:val="000733A2"/>
    <w:rsid w:val="0008313C"/>
    <w:rsid w:val="00085A64"/>
    <w:rsid w:val="000863E2"/>
    <w:rsid w:val="000935A1"/>
    <w:rsid w:val="00095621"/>
    <w:rsid w:val="000961AD"/>
    <w:rsid w:val="000A1CB3"/>
    <w:rsid w:val="000A1CB3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14BB9"/>
    <w:rsid w:val="00121A3A"/>
    <w:rsid w:val="00127C11"/>
    <w:rsid w:val="001716E5"/>
    <w:rsid w:val="0019462E"/>
    <w:rsid w:val="001C3565"/>
    <w:rsid w:val="001C6937"/>
    <w:rsid w:val="001D243C"/>
    <w:rsid w:val="001E004E"/>
    <w:rsid w:val="001E27F8"/>
    <w:rsid w:val="001F3126"/>
    <w:rsid w:val="001F5A15"/>
    <w:rsid w:val="00203E10"/>
    <w:rsid w:val="00215627"/>
    <w:rsid w:val="0022134A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E2EAF"/>
    <w:rsid w:val="002F7B8F"/>
    <w:rsid w:val="0033715E"/>
    <w:rsid w:val="0034439B"/>
    <w:rsid w:val="003444C7"/>
    <w:rsid w:val="0034560E"/>
    <w:rsid w:val="0035386A"/>
    <w:rsid w:val="0035464A"/>
    <w:rsid w:val="0037334B"/>
    <w:rsid w:val="0037F716"/>
    <w:rsid w:val="00384FA1"/>
    <w:rsid w:val="003A4B22"/>
    <w:rsid w:val="003B2686"/>
    <w:rsid w:val="003B6B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6229D"/>
    <w:rsid w:val="00472D3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0DA82"/>
    <w:rsid w:val="0052756A"/>
    <w:rsid w:val="00534180"/>
    <w:rsid w:val="00544C0C"/>
    <w:rsid w:val="00562216"/>
    <w:rsid w:val="005634F0"/>
    <w:rsid w:val="00577A42"/>
    <w:rsid w:val="0058121B"/>
    <w:rsid w:val="00584D6A"/>
    <w:rsid w:val="00590D21"/>
    <w:rsid w:val="00597D91"/>
    <w:rsid w:val="005A3B89"/>
    <w:rsid w:val="005C068C"/>
    <w:rsid w:val="005C2644"/>
    <w:rsid w:val="005D4E5A"/>
    <w:rsid w:val="005D61B4"/>
    <w:rsid w:val="005E044E"/>
    <w:rsid w:val="005F0359"/>
    <w:rsid w:val="005F58F1"/>
    <w:rsid w:val="005FF1E7"/>
    <w:rsid w:val="00601DBA"/>
    <w:rsid w:val="00613251"/>
    <w:rsid w:val="00614F79"/>
    <w:rsid w:val="00616632"/>
    <w:rsid w:val="0063502E"/>
    <w:rsid w:val="00654EE0"/>
    <w:rsid w:val="006679DE"/>
    <w:rsid w:val="00671B7A"/>
    <w:rsid w:val="00675E35"/>
    <w:rsid w:val="00684633"/>
    <w:rsid w:val="00692041"/>
    <w:rsid w:val="00694FC4"/>
    <w:rsid w:val="006D02E8"/>
    <w:rsid w:val="006E2FE7"/>
    <w:rsid w:val="006F37F0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96E96"/>
    <w:rsid w:val="007A1D0E"/>
    <w:rsid w:val="007E4138"/>
    <w:rsid w:val="007F5954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84695"/>
    <w:rsid w:val="00897829"/>
    <w:rsid w:val="008B4C0E"/>
    <w:rsid w:val="008C7569"/>
    <w:rsid w:val="008D2816"/>
    <w:rsid w:val="008D50ED"/>
    <w:rsid w:val="008D5572"/>
    <w:rsid w:val="008D5953"/>
    <w:rsid w:val="008E2296"/>
    <w:rsid w:val="00905552"/>
    <w:rsid w:val="009071F1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D2F6E"/>
    <w:rsid w:val="009E49C1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51D15"/>
    <w:rsid w:val="00A646D7"/>
    <w:rsid w:val="00A66950"/>
    <w:rsid w:val="00A70CF5"/>
    <w:rsid w:val="00A75B7E"/>
    <w:rsid w:val="00A812B3"/>
    <w:rsid w:val="00AAFDCD"/>
    <w:rsid w:val="00AB3248"/>
    <w:rsid w:val="00AB4198"/>
    <w:rsid w:val="00AB4198"/>
    <w:rsid w:val="00AB731C"/>
    <w:rsid w:val="00AC103C"/>
    <w:rsid w:val="00AC7958"/>
    <w:rsid w:val="00AE0D88"/>
    <w:rsid w:val="00AE45DB"/>
    <w:rsid w:val="00AE554A"/>
    <w:rsid w:val="00AE6B55"/>
    <w:rsid w:val="00AF7217"/>
    <w:rsid w:val="00B051B5"/>
    <w:rsid w:val="00B44869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CBE2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43CA6"/>
    <w:rsid w:val="00C4EA93"/>
    <w:rsid w:val="00C52947"/>
    <w:rsid w:val="00C67367"/>
    <w:rsid w:val="00C7FD7E"/>
    <w:rsid w:val="00C846FE"/>
    <w:rsid w:val="00C85F4A"/>
    <w:rsid w:val="00C92413"/>
    <w:rsid w:val="00CA0FAC"/>
    <w:rsid w:val="00CA667A"/>
    <w:rsid w:val="00CC7B1C"/>
    <w:rsid w:val="00CE086C"/>
    <w:rsid w:val="00CF4C68"/>
    <w:rsid w:val="00CF7DA5"/>
    <w:rsid w:val="00D2315A"/>
    <w:rsid w:val="00D356F8"/>
    <w:rsid w:val="00D3D3CB"/>
    <w:rsid w:val="00D40D15"/>
    <w:rsid w:val="00D50FF0"/>
    <w:rsid w:val="00D66537"/>
    <w:rsid w:val="00D870EF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39C1"/>
    <w:rsid w:val="00DF40E1"/>
    <w:rsid w:val="00DF4DBC"/>
    <w:rsid w:val="00E45C31"/>
    <w:rsid w:val="00E5122E"/>
    <w:rsid w:val="00E5704B"/>
    <w:rsid w:val="00E61167"/>
    <w:rsid w:val="00E85295"/>
    <w:rsid w:val="00E9018A"/>
    <w:rsid w:val="00E9018A"/>
    <w:rsid w:val="00EA16A9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5513"/>
    <w:rsid w:val="00F76091"/>
    <w:rsid w:val="00F8486E"/>
    <w:rsid w:val="00F8709D"/>
    <w:rsid w:val="00F94E17"/>
    <w:rsid w:val="00FA30C8"/>
    <w:rsid w:val="00FA4212"/>
    <w:rsid w:val="00FB4899"/>
    <w:rsid w:val="00FB4EB0"/>
    <w:rsid w:val="00FC289D"/>
    <w:rsid w:val="00FE211E"/>
    <w:rsid w:val="00FE59C4"/>
    <w:rsid w:val="00FF2A44"/>
    <w:rsid w:val="00FF5782"/>
    <w:rsid w:val="0114B23F"/>
    <w:rsid w:val="013A6DB8"/>
    <w:rsid w:val="0147839B"/>
    <w:rsid w:val="014C7396"/>
    <w:rsid w:val="014EE0D1"/>
    <w:rsid w:val="0163A12A"/>
    <w:rsid w:val="01943291"/>
    <w:rsid w:val="01B86171"/>
    <w:rsid w:val="01BD0E9D"/>
    <w:rsid w:val="01CCCF04"/>
    <w:rsid w:val="01DF4D75"/>
    <w:rsid w:val="01F4EDB8"/>
    <w:rsid w:val="020B81EB"/>
    <w:rsid w:val="021341F1"/>
    <w:rsid w:val="02199C40"/>
    <w:rsid w:val="0219C512"/>
    <w:rsid w:val="0219D4A7"/>
    <w:rsid w:val="0247B401"/>
    <w:rsid w:val="0247E9C4"/>
    <w:rsid w:val="02561E04"/>
    <w:rsid w:val="026B58D2"/>
    <w:rsid w:val="027D1642"/>
    <w:rsid w:val="02831EA0"/>
    <w:rsid w:val="029CC463"/>
    <w:rsid w:val="029CDB21"/>
    <w:rsid w:val="02A71644"/>
    <w:rsid w:val="02BDB342"/>
    <w:rsid w:val="02E005E6"/>
    <w:rsid w:val="02E27135"/>
    <w:rsid w:val="02E27135"/>
    <w:rsid w:val="02FB455D"/>
    <w:rsid w:val="02FB591D"/>
    <w:rsid w:val="03099A85"/>
    <w:rsid w:val="030AA3B6"/>
    <w:rsid w:val="03112BAC"/>
    <w:rsid w:val="034315E0"/>
    <w:rsid w:val="03585DC4"/>
    <w:rsid w:val="0366CFD0"/>
    <w:rsid w:val="03674D1D"/>
    <w:rsid w:val="037EF632"/>
    <w:rsid w:val="03909D20"/>
    <w:rsid w:val="03952B1D"/>
    <w:rsid w:val="03952B1D"/>
    <w:rsid w:val="03B8F466"/>
    <w:rsid w:val="03C31F0F"/>
    <w:rsid w:val="03C795EF"/>
    <w:rsid w:val="03D1B7EF"/>
    <w:rsid w:val="03D266DE"/>
    <w:rsid w:val="03E3AD61"/>
    <w:rsid w:val="03E4D0DA"/>
    <w:rsid w:val="03EFD940"/>
    <w:rsid w:val="03F84C95"/>
    <w:rsid w:val="03FCE7D0"/>
    <w:rsid w:val="041449FF"/>
    <w:rsid w:val="041B891F"/>
    <w:rsid w:val="04242EB4"/>
    <w:rsid w:val="043C7626"/>
    <w:rsid w:val="0447DF11"/>
    <w:rsid w:val="0451A657"/>
    <w:rsid w:val="045285C9"/>
    <w:rsid w:val="0473EDB8"/>
    <w:rsid w:val="04797751"/>
    <w:rsid w:val="047EBDAD"/>
    <w:rsid w:val="0494094F"/>
    <w:rsid w:val="04C3A9DF"/>
    <w:rsid w:val="04E10CF4"/>
    <w:rsid w:val="04E3DA2F"/>
    <w:rsid w:val="04E75249"/>
    <w:rsid w:val="04E89796"/>
    <w:rsid w:val="04F2A10C"/>
    <w:rsid w:val="051E10B9"/>
    <w:rsid w:val="0521E03B"/>
    <w:rsid w:val="053C6341"/>
    <w:rsid w:val="055CC646"/>
    <w:rsid w:val="055D0C0A"/>
    <w:rsid w:val="055EE594"/>
    <w:rsid w:val="0581422E"/>
    <w:rsid w:val="0581422E"/>
    <w:rsid w:val="058292EE"/>
    <w:rsid w:val="059446D6"/>
    <w:rsid w:val="059D077D"/>
    <w:rsid w:val="059FE630"/>
    <w:rsid w:val="05BF5A11"/>
    <w:rsid w:val="05C7F79C"/>
    <w:rsid w:val="05CE75F7"/>
    <w:rsid w:val="05D43418"/>
    <w:rsid w:val="05ED08E3"/>
    <w:rsid w:val="05EE6AF6"/>
    <w:rsid w:val="05F98AEF"/>
    <w:rsid w:val="05FC8DFB"/>
    <w:rsid w:val="06066684"/>
    <w:rsid w:val="0612A6CC"/>
    <w:rsid w:val="062915D6"/>
    <w:rsid w:val="062CACC5"/>
    <w:rsid w:val="06356B00"/>
    <w:rsid w:val="0637A721"/>
    <w:rsid w:val="063F689C"/>
    <w:rsid w:val="0644AF1D"/>
    <w:rsid w:val="065E63B6"/>
    <w:rsid w:val="0663F7DD"/>
    <w:rsid w:val="0670255B"/>
    <w:rsid w:val="0671AB4A"/>
    <w:rsid w:val="0679DBC9"/>
    <w:rsid w:val="067CAF50"/>
    <w:rsid w:val="069DF0B2"/>
    <w:rsid w:val="069F11F0"/>
    <w:rsid w:val="06B12765"/>
    <w:rsid w:val="06D3A319"/>
    <w:rsid w:val="06F2F798"/>
    <w:rsid w:val="06FB917A"/>
    <w:rsid w:val="06FE6297"/>
    <w:rsid w:val="0702999B"/>
    <w:rsid w:val="071EC420"/>
    <w:rsid w:val="07248837"/>
    <w:rsid w:val="07264642"/>
    <w:rsid w:val="07338B5F"/>
    <w:rsid w:val="073A6660"/>
    <w:rsid w:val="075D354E"/>
    <w:rsid w:val="0761E8FA"/>
    <w:rsid w:val="076E25D0"/>
    <w:rsid w:val="077B4327"/>
    <w:rsid w:val="079410DB"/>
    <w:rsid w:val="0798CF39"/>
    <w:rsid w:val="07A7240E"/>
    <w:rsid w:val="07AF22A4"/>
    <w:rsid w:val="07C398C9"/>
    <w:rsid w:val="07C88A7E"/>
    <w:rsid w:val="07C8F03C"/>
    <w:rsid w:val="07C8F03C"/>
    <w:rsid w:val="07E71892"/>
    <w:rsid w:val="07E74622"/>
    <w:rsid w:val="07EB4D69"/>
    <w:rsid w:val="07EB4D69"/>
    <w:rsid w:val="07F4B221"/>
    <w:rsid w:val="07F5A34F"/>
    <w:rsid w:val="08011A39"/>
    <w:rsid w:val="0811916B"/>
    <w:rsid w:val="0828390B"/>
    <w:rsid w:val="084A7ECD"/>
    <w:rsid w:val="0851F11E"/>
    <w:rsid w:val="08696B52"/>
    <w:rsid w:val="0888A5CE"/>
    <w:rsid w:val="08A69AA2"/>
    <w:rsid w:val="08A880F9"/>
    <w:rsid w:val="08C36E00"/>
    <w:rsid w:val="08D9E754"/>
    <w:rsid w:val="08F6AFCA"/>
    <w:rsid w:val="08F80360"/>
    <w:rsid w:val="09043B83"/>
    <w:rsid w:val="0928683C"/>
    <w:rsid w:val="092DBEEB"/>
    <w:rsid w:val="09300259"/>
    <w:rsid w:val="094598A8"/>
    <w:rsid w:val="095483A3"/>
    <w:rsid w:val="095B9D0A"/>
    <w:rsid w:val="0975DE41"/>
    <w:rsid w:val="0975DE41"/>
    <w:rsid w:val="099D603C"/>
    <w:rsid w:val="099E4F97"/>
    <w:rsid w:val="09A324E2"/>
    <w:rsid w:val="09C42E2E"/>
    <w:rsid w:val="09DB499C"/>
    <w:rsid w:val="09F207FB"/>
    <w:rsid w:val="09F207FB"/>
    <w:rsid w:val="09F8E88A"/>
    <w:rsid w:val="0A04C4C9"/>
    <w:rsid w:val="0A106F4A"/>
    <w:rsid w:val="0A1BD7AD"/>
    <w:rsid w:val="0A5839D3"/>
    <w:rsid w:val="0A5FADC0"/>
    <w:rsid w:val="0A61EECB"/>
    <w:rsid w:val="0A759E07"/>
    <w:rsid w:val="0A77E68E"/>
    <w:rsid w:val="0A7BA6E9"/>
    <w:rsid w:val="0A7BA6E9"/>
    <w:rsid w:val="0A93E638"/>
    <w:rsid w:val="0A9B00A1"/>
    <w:rsid w:val="0AAC6D3C"/>
    <w:rsid w:val="0AB2FAE1"/>
    <w:rsid w:val="0ADD872A"/>
    <w:rsid w:val="0AEAEE5F"/>
    <w:rsid w:val="0AEBDAD5"/>
    <w:rsid w:val="0AF326F5"/>
    <w:rsid w:val="0AF61C70"/>
    <w:rsid w:val="0B1FC3CA"/>
    <w:rsid w:val="0B489169"/>
    <w:rsid w:val="0B4DE68A"/>
    <w:rsid w:val="0B75107D"/>
    <w:rsid w:val="0B7666CE"/>
    <w:rsid w:val="0B882EC4"/>
    <w:rsid w:val="0B9304AD"/>
    <w:rsid w:val="0BB2890A"/>
    <w:rsid w:val="0BBBD5FE"/>
    <w:rsid w:val="0BBE2A75"/>
    <w:rsid w:val="0BCEA74A"/>
    <w:rsid w:val="0BDF2AA0"/>
    <w:rsid w:val="0BFE14D2"/>
    <w:rsid w:val="0C052380"/>
    <w:rsid w:val="0C069B07"/>
    <w:rsid w:val="0C071D42"/>
    <w:rsid w:val="0C1D55D3"/>
    <w:rsid w:val="0C202540"/>
    <w:rsid w:val="0C216AC8"/>
    <w:rsid w:val="0C317E8B"/>
    <w:rsid w:val="0C4E40A2"/>
    <w:rsid w:val="0C6967FF"/>
    <w:rsid w:val="0C6B34C7"/>
    <w:rsid w:val="0C89558E"/>
    <w:rsid w:val="0C977314"/>
    <w:rsid w:val="0C97B5D6"/>
    <w:rsid w:val="0C9B5EAA"/>
    <w:rsid w:val="0C9E1A41"/>
    <w:rsid w:val="0CA5BFC5"/>
    <w:rsid w:val="0CA7F9B4"/>
    <w:rsid w:val="0CB67739"/>
    <w:rsid w:val="0CD78145"/>
    <w:rsid w:val="0CDAD870"/>
    <w:rsid w:val="0CDAF44D"/>
    <w:rsid w:val="0CDC69F5"/>
    <w:rsid w:val="0CE75C53"/>
    <w:rsid w:val="0D004A27"/>
    <w:rsid w:val="0D04A1A2"/>
    <w:rsid w:val="0D13FBB5"/>
    <w:rsid w:val="0D30DC33"/>
    <w:rsid w:val="0D37A5CB"/>
    <w:rsid w:val="0D3AA942"/>
    <w:rsid w:val="0D3F23AD"/>
    <w:rsid w:val="0D4B87D0"/>
    <w:rsid w:val="0D4C01DF"/>
    <w:rsid w:val="0D536522"/>
    <w:rsid w:val="0D66823F"/>
    <w:rsid w:val="0D80D1E1"/>
    <w:rsid w:val="0DA4BC27"/>
    <w:rsid w:val="0DAB8E90"/>
    <w:rsid w:val="0DBF3291"/>
    <w:rsid w:val="0DC9ED9D"/>
    <w:rsid w:val="0DCA8F84"/>
    <w:rsid w:val="0DD44BB2"/>
    <w:rsid w:val="0DF74D88"/>
    <w:rsid w:val="0DF821E5"/>
    <w:rsid w:val="0E162C66"/>
    <w:rsid w:val="0E285BC1"/>
    <w:rsid w:val="0E2D8A57"/>
    <w:rsid w:val="0E4C7F59"/>
    <w:rsid w:val="0E5CBED8"/>
    <w:rsid w:val="0E84799E"/>
    <w:rsid w:val="0E9EE9B4"/>
    <w:rsid w:val="0EAFC69F"/>
    <w:rsid w:val="0EC7A98D"/>
    <w:rsid w:val="0ED79CCC"/>
    <w:rsid w:val="0ED79CCC"/>
    <w:rsid w:val="0EF8A07B"/>
    <w:rsid w:val="0F144D60"/>
    <w:rsid w:val="0F211B00"/>
    <w:rsid w:val="0F21FB26"/>
    <w:rsid w:val="0F23E134"/>
    <w:rsid w:val="0F335F5E"/>
    <w:rsid w:val="0F515D1E"/>
    <w:rsid w:val="0F515D1E"/>
    <w:rsid w:val="0F761E33"/>
    <w:rsid w:val="0F8193A6"/>
    <w:rsid w:val="0F8DAD13"/>
    <w:rsid w:val="0F9C71C6"/>
    <w:rsid w:val="0FA029F2"/>
    <w:rsid w:val="0FA10DC5"/>
    <w:rsid w:val="0FB33699"/>
    <w:rsid w:val="0FB936F6"/>
    <w:rsid w:val="0FBF6EB1"/>
    <w:rsid w:val="0FC5A033"/>
    <w:rsid w:val="0FCCE123"/>
    <w:rsid w:val="0FEDC7F2"/>
    <w:rsid w:val="0FF4E685"/>
    <w:rsid w:val="0FF52BB8"/>
    <w:rsid w:val="0FF9751E"/>
    <w:rsid w:val="0FFB4B38"/>
    <w:rsid w:val="0FFB8833"/>
    <w:rsid w:val="100FE2E5"/>
    <w:rsid w:val="10180F7A"/>
    <w:rsid w:val="1021CA1B"/>
    <w:rsid w:val="104615D0"/>
    <w:rsid w:val="1059ED24"/>
    <w:rsid w:val="105AE770"/>
    <w:rsid w:val="107478D2"/>
    <w:rsid w:val="1096DE4F"/>
    <w:rsid w:val="1099E1C3"/>
    <w:rsid w:val="10AB1C45"/>
    <w:rsid w:val="10B92624"/>
    <w:rsid w:val="10D0C07C"/>
    <w:rsid w:val="10D1C845"/>
    <w:rsid w:val="10F2954D"/>
    <w:rsid w:val="10F468F5"/>
    <w:rsid w:val="10FA38EC"/>
    <w:rsid w:val="10FA38EC"/>
    <w:rsid w:val="110B6835"/>
    <w:rsid w:val="110D054F"/>
    <w:rsid w:val="1111CC66"/>
    <w:rsid w:val="1112C7C4"/>
    <w:rsid w:val="111DDEF4"/>
    <w:rsid w:val="111F9A9D"/>
    <w:rsid w:val="11402136"/>
    <w:rsid w:val="114A33A4"/>
    <w:rsid w:val="1167E44A"/>
    <w:rsid w:val="116CA935"/>
    <w:rsid w:val="11736437"/>
    <w:rsid w:val="117D912A"/>
    <w:rsid w:val="118B8E5C"/>
    <w:rsid w:val="119C160F"/>
    <w:rsid w:val="119F1D9E"/>
    <w:rsid w:val="11A298D7"/>
    <w:rsid w:val="11A57B3A"/>
    <w:rsid w:val="11A8C5C8"/>
    <w:rsid w:val="11B89C9D"/>
    <w:rsid w:val="11B89C9D"/>
    <w:rsid w:val="11BCC640"/>
    <w:rsid w:val="11C1ECF3"/>
    <w:rsid w:val="11C2058F"/>
    <w:rsid w:val="11C695B6"/>
    <w:rsid w:val="11F18C8C"/>
    <w:rsid w:val="11FE3D29"/>
    <w:rsid w:val="120064D1"/>
    <w:rsid w:val="1218473E"/>
    <w:rsid w:val="122E0D1F"/>
    <w:rsid w:val="12503DD8"/>
    <w:rsid w:val="125065CA"/>
    <w:rsid w:val="126349FA"/>
    <w:rsid w:val="1269F7EA"/>
    <w:rsid w:val="126C424A"/>
    <w:rsid w:val="1272EBE4"/>
    <w:rsid w:val="127BAE3D"/>
    <w:rsid w:val="127C1201"/>
    <w:rsid w:val="128036BB"/>
    <w:rsid w:val="12854D68"/>
    <w:rsid w:val="128D53E9"/>
    <w:rsid w:val="129A4CB3"/>
    <w:rsid w:val="12B75B88"/>
    <w:rsid w:val="12C30A2D"/>
    <w:rsid w:val="12D0465D"/>
    <w:rsid w:val="12D3B379"/>
    <w:rsid w:val="12D5B24A"/>
    <w:rsid w:val="12E22ECB"/>
    <w:rsid w:val="12E22ECB"/>
    <w:rsid w:val="12EDE831"/>
    <w:rsid w:val="13070FCB"/>
    <w:rsid w:val="130FC38E"/>
    <w:rsid w:val="1319DB85"/>
    <w:rsid w:val="131D240A"/>
    <w:rsid w:val="13218806"/>
    <w:rsid w:val="13286EB5"/>
    <w:rsid w:val="13342794"/>
    <w:rsid w:val="13342794"/>
    <w:rsid w:val="137BD32B"/>
    <w:rsid w:val="1382EB61"/>
    <w:rsid w:val="13965AE9"/>
    <w:rsid w:val="1397FC9B"/>
    <w:rsid w:val="13B737E8"/>
    <w:rsid w:val="13B737E8"/>
    <w:rsid w:val="13BADB60"/>
    <w:rsid w:val="13BCC45B"/>
    <w:rsid w:val="13D85D56"/>
    <w:rsid w:val="13DEAA8B"/>
    <w:rsid w:val="13DFFDE8"/>
    <w:rsid w:val="13F28FDC"/>
    <w:rsid w:val="13FDA87C"/>
    <w:rsid w:val="14002F91"/>
    <w:rsid w:val="1404C4AB"/>
    <w:rsid w:val="14066BF3"/>
    <w:rsid w:val="140E51CD"/>
    <w:rsid w:val="140E51CD"/>
    <w:rsid w:val="141369F9"/>
    <w:rsid w:val="141CDC61"/>
    <w:rsid w:val="1431C9D3"/>
    <w:rsid w:val="143513CD"/>
    <w:rsid w:val="143E7876"/>
    <w:rsid w:val="144CA83F"/>
    <w:rsid w:val="1457886E"/>
    <w:rsid w:val="146B9C09"/>
    <w:rsid w:val="1483F8A0"/>
    <w:rsid w:val="148406C5"/>
    <w:rsid w:val="148BF9E8"/>
    <w:rsid w:val="149825C1"/>
    <w:rsid w:val="14B6E771"/>
    <w:rsid w:val="14C84845"/>
    <w:rsid w:val="14D0C39C"/>
    <w:rsid w:val="1519650B"/>
    <w:rsid w:val="15261BE7"/>
    <w:rsid w:val="1537DA37"/>
    <w:rsid w:val="1574CCF8"/>
    <w:rsid w:val="1597E2EE"/>
    <w:rsid w:val="15A031BF"/>
    <w:rsid w:val="15BCB0D6"/>
    <w:rsid w:val="15BD86D6"/>
    <w:rsid w:val="15D090F4"/>
    <w:rsid w:val="15D87123"/>
    <w:rsid w:val="15D991BF"/>
    <w:rsid w:val="15E202CE"/>
    <w:rsid w:val="15E67FC6"/>
    <w:rsid w:val="15E85564"/>
    <w:rsid w:val="15F1FDC7"/>
    <w:rsid w:val="15F5E758"/>
    <w:rsid w:val="160E4C37"/>
    <w:rsid w:val="161F2B5A"/>
    <w:rsid w:val="162F2B70"/>
    <w:rsid w:val="1634E92B"/>
    <w:rsid w:val="1637AEB4"/>
    <w:rsid w:val="164B436D"/>
    <w:rsid w:val="164D20AB"/>
    <w:rsid w:val="166094F3"/>
    <w:rsid w:val="1664836E"/>
    <w:rsid w:val="1669E1E3"/>
    <w:rsid w:val="167C91EF"/>
    <w:rsid w:val="169F3AEA"/>
    <w:rsid w:val="16B4FE16"/>
    <w:rsid w:val="16BA200E"/>
    <w:rsid w:val="16C07184"/>
    <w:rsid w:val="16C1BCBD"/>
    <w:rsid w:val="16C531DC"/>
    <w:rsid w:val="16D6CD87"/>
    <w:rsid w:val="16DA0DBA"/>
    <w:rsid w:val="16DE8DA4"/>
    <w:rsid w:val="16DE8DA4"/>
    <w:rsid w:val="16FB88F6"/>
    <w:rsid w:val="1706738E"/>
    <w:rsid w:val="1712F713"/>
    <w:rsid w:val="172359A6"/>
    <w:rsid w:val="172E7224"/>
    <w:rsid w:val="1748A6D7"/>
    <w:rsid w:val="174927DE"/>
    <w:rsid w:val="1757F767"/>
    <w:rsid w:val="1791067A"/>
    <w:rsid w:val="179ACD24"/>
    <w:rsid w:val="179D562F"/>
    <w:rsid w:val="179EB10A"/>
    <w:rsid w:val="17A35CAC"/>
    <w:rsid w:val="17A42539"/>
    <w:rsid w:val="17A8B211"/>
    <w:rsid w:val="17B54EA4"/>
    <w:rsid w:val="17C134EC"/>
    <w:rsid w:val="17C6C3B6"/>
    <w:rsid w:val="17CF7786"/>
    <w:rsid w:val="17D37D50"/>
    <w:rsid w:val="17DF9032"/>
    <w:rsid w:val="17E50A18"/>
    <w:rsid w:val="180360B9"/>
    <w:rsid w:val="18271442"/>
    <w:rsid w:val="182B4E28"/>
    <w:rsid w:val="18596910"/>
    <w:rsid w:val="1859F6D8"/>
    <w:rsid w:val="186BFE1B"/>
    <w:rsid w:val="187FB9DF"/>
    <w:rsid w:val="1885A71C"/>
    <w:rsid w:val="18890016"/>
    <w:rsid w:val="188EB3B5"/>
    <w:rsid w:val="18B59759"/>
    <w:rsid w:val="18B67C9F"/>
    <w:rsid w:val="18D93FBE"/>
    <w:rsid w:val="18D93FBE"/>
    <w:rsid w:val="18FA84EC"/>
    <w:rsid w:val="1905F50D"/>
    <w:rsid w:val="190C0DA4"/>
    <w:rsid w:val="1949E2C4"/>
    <w:rsid w:val="19575A38"/>
    <w:rsid w:val="1957CCB4"/>
    <w:rsid w:val="1963EAC6"/>
    <w:rsid w:val="197DA542"/>
    <w:rsid w:val="197E3413"/>
    <w:rsid w:val="19803A63"/>
    <w:rsid w:val="1980CA7B"/>
    <w:rsid w:val="199DEF0A"/>
    <w:rsid w:val="19B1D9C2"/>
    <w:rsid w:val="19D59C01"/>
    <w:rsid w:val="19DE0907"/>
    <w:rsid w:val="19E64212"/>
    <w:rsid w:val="19F2A537"/>
    <w:rsid w:val="19FDAFA6"/>
    <w:rsid w:val="1A0148CF"/>
    <w:rsid w:val="1A0F4D83"/>
    <w:rsid w:val="1A0F4D83"/>
    <w:rsid w:val="1A16D995"/>
    <w:rsid w:val="1A22AC5E"/>
    <w:rsid w:val="1A5D5DD3"/>
    <w:rsid w:val="1A5D7B48"/>
    <w:rsid w:val="1A927718"/>
    <w:rsid w:val="1AB279BC"/>
    <w:rsid w:val="1ABDD379"/>
    <w:rsid w:val="1AC26A2A"/>
    <w:rsid w:val="1ADDE9A8"/>
    <w:rsid w:val="1AE12D8C"/>
    <w:rsid w:val="1AE402DF"/>
    <w:rsid w:val="1B0206A6"/>
    <w:rsid w:val="1B0904E5"/>
    <w:rsid w:val="1B12190C"/>
    <w:rsid w:val="1B4259EB"/>
    <w:rsid w:val="1B4D6EEB"/>
    <w:rsid w:val="1B53EFCF"/>
    <w:rsid w:val="1B66A820"/>
    <w:rsid w:val="1B8AFE47"/>
    <w:rsid w:val="1B950344"/>
    <w:rsid w:val="1B9F2DBB"/>
    <w:rsid w:val="1BA8F236"/>
    <w:rsid w:val="1BBAD0F8"/>
    <w:rsid w:val="1BF95564"/>
    <w:rsid w:val="1BFC6935"/>
    <w:rsid w:val="1C007E1D"/>
    <w:rsid w:val="1C03CAE6"/>
    <w:rsid w:val="1C0A6298"/>
    <w:rsid w:val="1C0D7313"/>
    <w:rsid w:val="1C23AC82"/>
    <w:rsid w:val="1C23AC82"/>
    <w:rsid w:val="1C33C17E"/>
    <w:rsid w:val="1C398415"/>
    <w:rsid w:val="1C3BED77"/>
    <w:rsid w:val="1C4455CB"/>
    <w:rsid w:val="1C46A8B4"/>
    <w:rsid w:val="1C4CF6EA"/>
    <w:rsid w:val="1C616295"/>
    <w:rsid w:val="1C655E5C"/>
    <w:rsid w:val="1C7CA945"/>
    <w:rsid w:val="1C89F5BE"/>
    <w:rsid w:val="1C9B5DAA"/>
    <w:rsid w:val="1CA733B1"/>
    <w:rsid w:val="1CBE09B5"/>
    <w:rsid w:val="1CC089D3"/>
    <w:rsid w:val="1CC91A8E"/>
    <w:rsid w:val="1CCF0521"/>
    <w:rsid w:val="1CD346EB"/>
    <w:rsid w:val="1CF4F423"/>
    <w:rsid w:val="1CF9E0D5"/>
    <w:rsid w:val="1D06D65C"/>
    <w:rsid w:val="1D1BB58A"/>
    <w:rsid w:val="1D23C639"/>
    <w:rsid w:val="1D26A47C"/>
    <w:rsid w:val="1D2EEAFA"/>
    <w:rsid w:val="1D454C86"/>
    <w:rsid w:val="1D4589A4"/>
    <w:rsid w:val="1D5FEF66"/>
    <w:rsid w:val="1D5FEF66"/>
    <w:rsid w:val="1D6A22DD"/>
    <w:rsid w:val="1D6DDB91"/>
    <w:rsid w:val="1D6FBC70"/>
    <w:rsid w:val="1D722119"/>
    <w:rsid w:val="1D96436F"/>
    <w:rsid w:val="1DA6BD4C"/>
    <w:rsid w:val="1DA6BD4C"/>
    <w:rsid w:val="1DAED1C3"/>
    <w:rsid w:val="1DB15180"/>
    <w:rsid w:val="1DBCB802"/>
    <w:rsid w:val="1DC5D3EE"/>
    <w:rsid w:val="1DC5D3EE"/>
    <w:rsid w:val="1DD43CAB"/>
    <w:rsid w:val="1DE58996"/>
    <w:rsid w:val="1DE71FE1"/>
    <w:rsid w:val="1DFDC0B7"/>
    <w:rsid w:val="1E0A2661"/>
    <w:rsid w:val="1E1A8142"/>
    <w:rsid w:val="1E23512B"/>
    <w:rsid w:val="1E2A3031"/>
    <w:rsid w:val="1E41DAF5"/>
    <w:rsid w:val="1E4DDA10"/>
    <w:rsid w:val="1E6D5B07"/>
    <w:rsid w:val="1E6D5B07"/>
    <w:rsid w:val="1E6E2896"/>
    <w:rsid w:val="1E83AFEA"/>
    <w:rsid w:val="1E8BD9C0"/>
    <w:rsid w:val="1E9CFDF5"/>
    <w:rsid w:val="1ECA518A"/>
    <w:rsid w:val="1ED4FADC"/>
    <w:rsid w:val="1ED5B276"/>
    <w:rsid w:val="1ED9288A"/>
    <w:rsid w:val="1EDCAF9F"/>
    <w:rsid w:val="1EEC2550"/>
    <w:rsid w:val="1EFF7C7D"/>
    <w:rsid w:val="1F09685A"/>
    <w:rsid w:val="1F28B2FB"/>
    <w:rsid w:val="1F3AA7FB"/>
    <w:rsid w:val="1F3AA7FB"/>
    <w:rsid w:val="1F3E25C1"/>
    <w:rsid w:val="1F470C28"/>
    <w:rsid w:val="1F48AC8C"/>
    <w:rsid w:val="1F55A52C"/>
    <w:rsid w:val="1F55A52C"/>
    <w:rsid w:val="1F8875CC"/>
    <w:rsid w:val="1F8A0ECC"/>
    <w:rsid w:val="1F8A0ECC"/>
    <w:rsid w:val="1F8F60BF"/>
    <w:rsid w:val="1F95CBB8"/>
    <w:rsid w:val="1F9EC7B5"/>
    <w:rsid w:val="1FA13307"/>
    <w:rsid w:val="1FA92EF0"/>
    <w:rsid w:val="1FB7159A"/>
    <w:rsid w:val="1FCC0133"/>
    <w:rsid w:val="1FE6DE1F"/>
    <w:rsid w:val="204B69D8"/>
    <w:rsid w:val="204D6997"/>
    <w:rsid w:val="2059FF15"/>
    <w:rsid w:val="205FB8B1"/>
    <w:rsid w:val="2070F472"/>
    <w:rsid w:val="2070F472"/>
    <w:rsid w:val="2071105E"/>
    <w:rsid w:val="2072347D"/>
    <w:rsid w:val="20836F55"/>
    <w:rsid w:val="2088F63F"/>
    <w:rsid w:val="2089858E"/>
    <w:rsid w:val="20AB15F0"/>
    <w:rsid w:val="20BD6619"/>
    <w:rsid w:val="20C7A380"/>
    <w:rsid w:val="20EB894C"/>
    <w:rsid w:val="20F474EE"/>
    <w:rsid w:val="210AB7C1"/>
    <w:rsid w:val="211E1AF0"/>
    <w:rsid w:val="2131C16A"/>
    <w:rsid w:val="21381767"/>
    <w:rsid w:val="2142CB2D"/>
    <w:rsid w:val="21484A06"/>
    <w:rsid w:val="214BF451"/>
    <w:rsid w:val="214C55A7"/>
    <w:rsid w:val="2158AEAE"/>
    <w:rsid w:val="215BC803"/>
    <w:rsid w:val="21787485"/>
    <w:rsid w:val="218EE5EE"/>
    <w:rsid w:val="21906DFF"/>
    <w:rsid w:val="21C84D03"/>
    <w:rsid w:val="21CAC05F"/>
    <w:rsid w:val="21E14D76"/>
    <w:rsid w:val="21E2667C"/>
    <w:rsid w:val="21E3B0C1"/>
    <w:rsid w:val="2200D391"/>
    <w:rsid w:val="220679FE"/>
    <w:rsid w:val="2208A9AD"/>
    <w:rsid w:val="2215E57E"/>
    <w:rsid w:val="22191878"/>
    <w:rsid w:val="2225BFB1"/>
    <w:rsid w:val="2235F805"/>
    <w:rsid w:val="223E63E1"/>
    <w:rsid w:val="22445FAC"/>
    <w:rsid w:val="22649B65"/>
    <w:rsid w:val="2288AED6"/>
    <w:rsid w:val="228AD8D3"/>
    <w:rsid w:val="228B8344"/>
    <w:rsid w:val="2296C83B"/>
    <w:rsid w:val="2296C83B"/>
    <w:rsid w:val="22ACD88A"/>
    <w:rsid w:val="22CE4135"/>
    <w:rsid w:val="22D849B9"/>
    <w:rsid w:val="233999FC"/>
    <w:rsid w:val="233FF00B"/>
    <w:rsid w:val="234FBEE9"/>
    <w:rsid w:val="2354E6B8"/>
    <w:rsid w:val="235BCC3D"/>
    <w:rsid w:val="235E32A5"/>
    <w:rsid w:val="237829E9"/>
    <w:rsid w:val="2381B85E"/>
    <w:rsid w:val="2382C79C"/>
    <w:rsid w:val="238344E7"/>
    <w:rsid w:val="238684BA"/>
    <w:rsid w:val="23882061"/>
    <w:rsid w:val="23A46C57"/>
    <w:rsid w:val="23CF5BB8"/>
    <w:rsid w:val="23D1E35A"/>
    <w:rsid w:val="23D64838"/>
    <w:rsid w:val="23E001F1"/>
    <w:rsid w:val="23EC473B"/>
    <w:rsid w:val="23FEEA7A"/>
    <w:rsid w:val="2405A8FF"/>
    <w:rsid w:val="241D8A3E"/>
    <w:rsid w:val="2429B42B"/>
    <w:rsid w:val="242A0440"/>
    <w:rsid w:val="2441DADC"/>
    <w:rsid w:val="244FA4D8"/>
    <w:rsid w:val="245DC604"/>
    <w:rsid w:val="24608EE3"/>
    <w:rsid w:val="247B001D"/>
    <w:rsid w:val="24842EDF"/>
    <w:rsid w:val="24A42623"/>
    <w:rsid w:val="24B07BEF"/>
    <w:rsid w:val="24CC8A50"/>
    <w:rsid w:val="24D73AD1"/>
    <w:rsid w:val="24D8B710"/>
    <w:rsid w:val="24D8B710"/>
    <w:rsid w:val="24E8DD89"/>
    <w:rsid w:val="24ED645E"/>
    <w:rsid w:val="24F26BF9"/>
    <w:rsid w:val="24FC6B01"/>
    <w:rsid w:val="24FF55C3"/>
    <w:rsid w:val="25161D60"/>
    <w:rsid w:val="251CB447"/>
    <w:rsid w:val="252FF511"/>
    <w:rsid w:val="2532C812"/>
    <w:rsid w:val="255A8EC1"/>
    <w:rsid w:val="2578FE7B"/>
    <w:rsid w:val="25887766"/>
    <w:rsid w:val="259C4BA7"/>
    <w:rsid w:val="25B1D994"/>
    <w:rsid w:val="25B59D52"/>
    <w:rsid w:val="25B5B0AD"/>
    <w:rsid w:val="25D1921D"/>
    <w:rsid w:val="25E418BA"/>
    <w:rsid w:val="25E72F0D"/>
    <w:rsid w:val="25E807AE"/>
    <w:rsid w:val="25F40959"/>
    <w:rsid w:val="25FDC650"/>
    <w:rsid w:val="260EDD60"/>
    <w:rsid w:val="261DEBD3"/>
    <w:rsid w:val="2623E5F4"/>
    <w:rsid w:val="262550EF"/>
    <w:rsid w:val="262F5120"/>
    <w:rsid w:val="262F5120"/>
    <w:rsid w:val="2633E9AE"/>
    <w:rsid w:val="2637F10F"/>
    <w:rsid w:val="263A3B39"/>
    <w:rsid w:val="263D115E"/>
    <w:rsid w:val="263D7627"/>
    <w:rsid w:val="2649377C"/>
    <w:rsid w:val="264F6B90"/>
    <w:rsid w:val="26545847"/>
    <w:rsid w:val="265C17E2"/>
    <w:rsid w:val="26713D55"/>
    <w:rsid w:val="267C3A26"/>
    <w:rsid w:val="2680BCCE"/>
    <w:rsid w:val="268418DF"/>
    <w:rsid w:val="268A9647"/>
    <w:rsid w:val="26998479"/>
    <w:rsid w:val="26A43722"/>
    <w:rsid w:val="26A62E37"/>
    <w:rsid w:val="26A836F1"/>
    <w:rsid w:val="26A836F1"/>
    <w:rsid w:val="26C3B48F"/>
    <w:rsid w:val="26C63243"/>
    <w:rsid w:val="26D41D1C"/>
    <w:rsid w:val="26DAA3C5"/>
    <w:rsid w:val="2706A57F"/>
    <w:rsid w:val="270BA086"/>
    <w:rsid w:val="2711C384"/>
    <w:rsid w:val="27508C62"/>
    <w:rsid w:val="275B2469"/>
    <w:rsid w:val="27628F77"/>
    <w:rsid w:val="27651AF3"/>
    <w:rsid w:val="2779A97B"/>
    <w:rsid w:val="2785F732"/>
    <w:rsid w:val="27B386B3"/>
    <w:rsid w:val="27B6B52C"/>
    <w:rsid w:val="27B7328D"/>
    <w:rsid w:val="27E07E7A"/>
    <w:rsid w:val="27EA056B"/>
    <w:rsid w:val="280732C3"/>
    <w:rsid w:val="281B0236"/>
    <w:rsid w:val="281E480F"/>
    <w:rsid w:val="2828C99D"/>
    <w:rsid w:val="28334160"/>
    <w:rsid w:val="283CC53C"/>
    <w:rsid w:val="2849C419"/>
    <w:rsid w:val="284AA6FD"/>
    <w:rsid w:val="2859964C"/>
    <w:rsid w:val="28719CFF"/>
    <w:rsid w:val="28722EA4"/>
    <w:rsid w:val="2874093C"/>
    <w:rsid w:val="28819E6E"/>
    <w:rsid w:val="288D6850"/>
    <w:rsid w:val="28967ED0"/>
    <w:rsid w:val="28967ED0"/>
    <w:rsid w:val="289F2E87"/>
    <w:rsid w:val="28AA0D12"/>
    <w:rsid w:val="28B4B370"/>
    <w:rsid w:val="28D81EBA"/>
    <w:rsid w:val="28DF6D17"/>
    <w:rsid w:val="28F035BE"/>
    <w:rsid w:val="28F87678"/>
    <w:rsid w:val="29119ABD"/>
    <w:rsid w:val="291BDAFD"/>
    <w:rsid w:val="2922FBC9"/>
    <w:rsid w:val="29294135"/>
    <w:rsid w:val="293B61BA"/>
    <w:rsid w:val="293C2F00"/>
    <w:rsid w:val="29459A7F"/>
    <w:rsid w:val="29A3F02C"/>
    <w:rsid w:val="29BAB5AB"/>
    <w:rsid w:val="29C24A32"/>
    <w:rsid w:val="29D15105"/>
    <w:rsid w:val="29D15105"/>
    <w:rsid w:val="29D61502"/>
    <w:rsid w:val="29D9F5BA"/>
    <w:rsid w:val="29DE4F15"/>
    <w:rsid w:val="29F19F9B"/>
    <w:rsid w:val="29F67ACB"/>
    <w:rsid w:val="2A1A380A"/>
    <w:rsid w:val="2A1A380A"/>
    <w:rsid w:val="2A375DA7"/>
    <w:rsid w:val="2A394FFA"/>
    <w:rsid w:val="2A3A1CF2"/>
    <w:rsid w:val="2A4D2A00"/>
    <w:rsid w:val="2A688C6E"/>
    <w:rsid w:val="2A6DD935"/>
    <w:rsid w:val="2A7AE12D"/>
    <w:rsid w:val="2A8846CD"/>
    <w:rsid w:val="2A8D303A"/>
    <w:rsid w:val="2A8D606C"/>
    <w:rsid w:val="2A8EEFA4"/>
    <w:rsid w:val="2A8FA440"/>
    <w:rsid w:val="2A9370D6"/>
    <w:rsid w:val="2AA57B14"/>
    <w:rsid w:val="2AC0F0EE"/>
    <w:rsid w:val="2ACDCCC5"/>
    <w:rsid w:val="2AE62E1E"/>
    <w:rsid w:val="2AE6EAF1"/>
    <w:rsid w:val="2AEC3FCA"/>
    <w:rsid w:val="2AECD833"/>
    <w:rsid w:val="2B0C43A3"/>
    <w:rsid w:val="2B14D46E"/>
    <w:rsid w:val="2B14D46E"/>
    <w:rsid w:val="2B14E9FD"/>
    <w:rsid w:val="2B205936"/>
    <w:rsid w:val="2B3AA467"/>
    <w:rsid w:val="2B412D80"/>
    <w:rsid w:val="2B43F85E"/>
    <w:rsid w:val="2B77333C"/>
    <w:rsid w:val="2B786311"/>
    <w:rsid w:val="2B8442E3"/>
    <w:rsid w:val="2B92884E"/>
    <w:rsid w:val="2B938AE2"/>
    <w:rsid w:val="2BA861DF"/>
    <w:rsid w:val="2BAFFDCF"/>
    <w:rsid w:val="2BB40A0B"/>
    <w:rsid w:val="2BC63D12"/>
    <w:rsid w:val="2BCA6F57"/>
    <w:rsid w:val="2BD4A16D"/>
    <w:rsid w:val="2BDD2C24"/>
    <w:rsid w:val="2BE8F189"/>
    <w:rsid w:val="2C48F618"/>
    <w:rsid w:val="2C5AA9A3"/>
    <w:rsid w:val="2C5BBD44"/>
    <w:rsid w:val="2C70F495"/>
    <w:rsid w:val="2C753328"/>
    <w:rsid w:val="2C9BA5D1"/>
    <w:rsid w:val="2C9E0C4C"/>
    <w:rsid w:val="2CA96EB7"/>
    <w:rsid w:val="2CBCDDBD"/>
    <w:rsid w:val="2CC5CDC2"/>
    <w:rsid w:val="2CC78789"/>
    <w:rsid w:val="2CDE7C97"/>
    <w:rsid w:val="2CEAAAA3"/>
    <w:rsid w:val="2D05A466"/>
    <w:rsid w:val="2D05DF61"/>
    <w:rsid w:val="2D1834D6"/>
    <w:rsid w:val="2D1C6670"/>
    <w:rsid w:val="2D25F3A4"/>
    <w:rsid w:val="2D619CDA"/>
    <w:rsid w:val="2D77D0A0"/>
    <w:rsid w:val="2D7870F1"/>
    <w:rsid w:val="2D886197"/>
    <w:rsid w:val="2D8C777F"/>
    <w:rsid w:val="2DAF205A"/>
    <w:rsid w:val="2DB24B94"/>
    <w:rsid w:val="2DC346E8"/>
    <w:rsid w:val="2DC7D44D"/>
    <w:rsid w:val="2DD62A1A"/>
    <w:rsid w:val="2DF0C87D"/>
    <w:rsid w:val="2DF36FA8"/>
    <w:rsid w:val="2DF372E3"/>
    <w:rsid w:val="2E0342A1"/>
    <w:rsid w:val="2E269A72"/>
    <w:rsid w:val="2E4633AA"/>
    <w:rsid w:val="2E5B55AD"/>
    <w:rsid w:val="2E5CB932"/>
    <w:rsid w:val="2E7091A0"/>
    <w:rsid w:val="2E74A347"/>
    <w:rsid w:val="2E866D46"/>
    <w:rsid w:val="2E8A73C3"/>
    <w:rsid w:val="2E8D9E34"/>
    <w:rsid w:val="2EA6534F"/>
    <w:rsid w:val="2EA9B1D5"/>
    <w:rsid w:val="2EAFDB87"/>
    <w:rsid w:val="2EB95F46"/>
    <w:rsid w:val="2EC583FA"/>
    <w:rsid w:val="2EED2B48"/>
    <w:rsid w:val="2EF06839"/>
    <w:rsid w:val="2F17B4ED"/>
    <w:rsid w:val="2F639E71"/>
    <w:rsid w:val="2F7834F7"/>
    <w:rsid w:val="2F7C46BC"/>
    <w:rsid w:val="2F97910A"/>
    <w:rsid w:val="2F9B4644"/>
    <w:rsid w:val="2F9FA21C"/>
    <w:rsid w:val="2FC67ADC"/>
    <w:rsid w:val="2FD95C4F"/>
    <w:rsid w:val="30020A03"/>
    <w:rsid w:val="30138BFD"/>
    <w:rsid w:val="301A891B"/>
    <w:rsid w:val="302B79F4"/>
    <w:rsid w:val="302CCD73"/>
    <w:rsid w:val="3037B9BA"/>
    <w:rsid w:val="3043026F"/>
    <w:rsid w:val="304F214D"/>
    <w:rsid w:val="3066A034"/>
    <w:rsid w:val="307E307B"/>
    <w:rsid w:val="308DE285"/>
    <w:rsid w:val="30ABC431"/>
    <w:rsid w:val="30ACB91B"/>
    <w:rsid w:val="30C35D52"/>
    <w:rsid w:val="30C62528"/>
    <w:rsid w:val="30C8280B"/>
    <w:rsid w:val="30D1D015"/>
    <w:rsid w:val="311A40A4"/>
    <w:rsid w:val="311A40A4"/>
    <w:rsid w:val="311E1C7D"/>
    <w:rsid w:val="3128AEC1"/>
    <w:rsid w:val="312B39CE"/>
    <w:rsid w:val="3131838F"/>
    <w:rsid w:val="3138F0A1"/>
    <w:rsid w:val="314D9326"/>
    <w:rsid w:val="314E43A8"/>
    <w:rsid w:val="31627783"/>
    <w:rsid w:val="316942A7"/>
    <w:rsid w:val="3183B0FC"/>
    <w:rsid w:val="3183B0FC"/>
    <w:rsid w:val="318BFB1D"/>
    <w:rsid w:val="318DEF03"/>
    <w:rsid w:val="31981197"/>
    <w:rsid w:val="31981197"/>
    <w:rsid w:val="319C8FAC"/>
    <w:rsid w:val="31A1AFAE"/>
    <w:rsid w:val="31B82CE5"/>
    <w:rsid w:val="31C3A74C"/>
    <w:rsid w:val="31EB3F5C"/>
    <w:rsid w:val="31F01BFB"/>
    <w:rsid w:val="31F60A4A"/>
    <w:rsid w:val="31FE3202"/>
    <w:rsid w:val="320012A3"/>
    <w:rsid w:val="3212C48B"/>
    <w:rsid w:val="32473A2B"/>
    <w:rsid w:val="324CBA53"/>
    <w:rsid w:val="32580705"/>
    <w:rsid w:val="32680B6E"/>
    <w:rsid w:val="327E4F8A"/>
    <w:rsid w:val="32923C63"/>
    <w:rsid w:val="3292F404"/>
    <w:rsid w:val="32978663"/>
    <w:rsid w:val="329BE77F"/>
    <w:rsid w:val="329EAC0A"/>
    <w:rsid w:val="32A10804"/>
    <w:rsid w:val="32A797E1"/>
    <w:rsid w:val="32B91390"/>
    <w:rsid w:val="32CEE858"/>
    <w:rsid w:val="32E1840E"/>
    <w:rsid w:val="32E5BC82"/>
    <w:rsid w:val="32E70B49"/>
    <w:rsid w:val="32F7355B"/>
    <w:rsid w:val="32FE19D2"/>
    <w:rsid w:val="3334CB3C"/>
    <w:rsid w:val="3334D983"/>
    <w:rsid w:val="3343CCD9"/>
    <w:rsid w:val="33505543"/>
    <w:rsid w:val="33533818"/>
    <w:rsid w:val="335EAE32"/>
    <w:rsid w:val="3364D46F"/>
    <w:rsid w:val="33662CE1"/>
    <w:rsid w:val="3367A997"/>
    <w:rsid w:val="336891C0"/>
    <w:rsid w:val="337AB2D8"/>
    <w:rsid w:val="3397AD86"/>
    <w:rsid w:val="33B2D9F4"/>
    <w:rsid w:val="33B2D9F4"/>
    <w:rsid w:val="33E4E95A"/>
    <w:rsid w:val="33E7373C"/>
    <w:rsid w:val="33E8B814"/>
    <w:rsid w:val="33F0B313"/>
    <w:rsid w:val="33F7C66E"/>
    <w:rsid w:val="33FE136A"/>
    <w:rsid w:val="340506DA"/>
    <w:rsid w:val="340A9E6F"/>
    <w:rsid w:val="340A9E6F"/>
    <w:rsid w:val="3415E142"/>
    <w:rsid w:val="34181B21"/>
    <w:rsid w:val="34216775"/>
    <w:rsid w:val="3426647A"/>
    <w:rsid w:val="34281939"/>
    <w:rsid w:val="3437F1B1"/>
    <w:rsid w:val="343A47EB"/>
    <w:rsid w:val="344744D7"/>
    <w:rsid w:val="3458A353"/>
    <w:rsid w:val="345C5D06"/>
    <w:rsid w:val="34642420"/>
    <w:rsid w:val="346AFECB"/>
    <w:rsid w:val="346B56CB"/>
    <w:rsid w:val="346B7928"/>
    <w:rsid w:val="346C3ACF"/>
    <w:rsid w:val="346C3ACF"/>
    <w:rsid w:val="3472A5C1"/>
    <w:rsid w:val="347932FC"/>
    <w:rsid w:val="347F44E9"/>
    <w:rsid w:val="348464DC"/>
    <w:rsid w:val="3488BBE0"/>
    <w:rsid w:val="3489C306"/>
    <w:rsid w:val="349ED91C"/>
    <w:rsid w:val="34ABA161"/>
    <w:rsid w:val="34AFDB70"/>
    <w:rsid w:val="34B4E0C3"/>
    <w:rsid w:val="34C79007"/>
    <w:rsid w:val="34CE1CBE"/>
    <w:rsid w:val="34D50E32"/>
    <w:rsid w:val="34DE2427"/>
    <w:rsid w:val="35065376"/>
    <w:rsid w:val="350AB93E"/>
    <w:rsid w:val="351AB834"/>
    <w:rsid w:val="351AB834"/>
    <w:rsid w:val="3524857D"/>
    <w:rsid w:val="3532BC9E"/>
    <w:rsid w:val="354E14C9"/>
    <w:rsid w:val="354E32B2"/>
    <w:rsid w:val="35592A77"/>
    <w:rsid w:val="355B0E06"/>
    <w:rsid w:val="35656AB3"/>
    <w:rsid w:val="3571E1D1"/>
    <w:rsid w:val="35764C00"/>
    <w:rsid w:val="357E7737"/>
    <w:rsid w:val="35887E13"/>
    <w:rsid w:val="35D40187"/>
    <w:rsid w:val="35E1B5DC"/>
    <w:rsid w:val="35EC01F5"/>
    <w:rsid w:val="35EC0958"/>
    <w:rsid w:val="35EC9A17"/>
    <w:rsid w:val="35EC9A17"/>
    <w:rsid w:val="35F034E8"/>
    <w:rsid w:val="35F034E8"/>
    <w:rsid w:val="35F3CDB2"/>
    <w:rsid w:val="3607428C"/>
    <w:rsid w:val="360777BC"/>
    <w:rsid w:val="3619E96C"/>
    <w:rsid w:val="361E0863"/>
    <w:rsid w:val="3631E1AF"/>
    <w:rsid w:val="363491CC"/>
    <w:rsid w:val="363C706F"/>
    <w:rsid w:val="363DE62E"/>
    <w:rsid w:val="3643ED49"/>
    <w:rsid w:val="365AA202"/>
    <w:rsid w:val="3665B508"/>
    <w:rsid w:val="366740BD"/>
    <w:rsid w:val="36713126"/>
    <w:rsid w:val="36713126"/>
    <w:rsid w:val="36981A0D"/>
    <w:rsid w:val="36ADC46D"/>
    <w:rsid w:val="36AE9274"/>
    <w:rsid w:val="36AF8647"/>
    <w:rsid w:val="36C12414"/>
    <w:rsid w:val="36CB62C3"/>
    <w:rsid w:val="36D280D4"/>
    <w:rsid w:val="36DC51B6"/>
    <w:rsid w:val="36E40B6A"/>
    <w:rsid w:val="36FB59B8"/>
    <w:rsid w:val="36FB8411"/>
    <w:rsid w:val="37050B7F"/>
    <w:rsid w:val="370EF7B7"/>
    <w:rsid w:val="37208753"/>
    <w:rsid w:val="37349F7B"/>
    <w:rsid w:val="373F3DCC"/>
    <w:rsid w:val="3754E890"/>
    <w:rsid w:val="37671C7B"/>
    <w:rsid w:val="379A20FA"/>
    <w:rsid w:val="37A0E38D"/>
    <w:rsid w:val="37B71801"/>
    <w:rsid w:val="37C35B8E"/>
    <w:rsid w:val="37DC6A93"/>
    <w:rsid w:val="3805D7E0"/>
    <w:rsid w:val="380B409B"/>
    <w:rsid w:val="38132C07"/>
    <w:rsid w:val="38196D32"/>
    <w:rsid w:val="3820A1C2"/>
    <w:rsid w:val="38271F4D"/>
    <w:rsid w:val="382F92D1"/>
    <w:rsid w:val="383AD99E"/>
    <w:rsid w:val="38426212"/>
    <w:rsid w:val="3845351A"/>
    <w:rsid w:val="3851A49F"/>
    <w:rsid w:val="385E49C0"/>
    <w:rsid w:val="38634396"/>
    <w:rsid w:val="386A0AA1"/>
    <w:rsid w:val="38720B36"/>
    <w:rsid w:val="38890000"/>
    <w:rsid w:val="3894C2D0"/>
    <w:rsid w:val="38BB717A"/>
    <w:rsid w:val="38BE1749"/>
    <w:rsid w:val="38C32049"/>
    <w:rsid w:val="38CC52F0"/>
    <w:rsid w:val="38DD49F4"/>
    <w:rsid w:val="39030E1B"/>
    <w:rsid w:val="39166770"/>
    <w:rsid w:val="39211884"/>
    <w:rsid w:val="3923F950"/>
    <w:rsid w:val="394D7277"/>
    <w:rsid w:val="39558CA8"/>
    <w:rsid w:val="39580B85"/>
    <w:rsid w:val="395FAAEE"/>
    <w:rsid w:val="396D47D4"/>
    <w:rsid w:val="39939E4B"/>
    <w:rsid w:val="399C5ADD"/>
    <w:rsid w:val="399FA386"/>
    <w:rsid w:val="39AEAB33"/>
    <w:rsid w:val="39AEAB33"/>
    <w:rsid w:val="39B05EBD"/>
    <w:rsid w:val="39C05C20"/>
    <w:rsid w:val="39E18371"/>
    <w:rsid w:val="39E18371"/>
    <w:rsid w:val="39E9EA4B"/>
    <w:rsid w:val="39F330F0"/>
    <w:rsid w:val="39F4B8DB"/>
    <w:rsid w:val="39F7F573"/>
    <w:rsid w:val="3A0332E5"/>
    <w:rsid w:val="3A04304D"/>
    <w:rsid w:val="3A1D5386"/>
    <w:rsid w:val="3A240E30"/>
    <w:rsid w:val="3A2A6D4D"/>
    <w:rsid w:val="3A3CA60D"/>
    <w:rsid w:val="3A3CA60D"/>
    <w:rsid w:val="3A4A08FE"/>
    <w:rsid w:val="3A57657C"/>
    <w:rsid w:val="3A598402"/>
    <w:rsid w:val="3A5A255A"/>
    <w:rsid w:val="3A6852D7"/>
    <w:rsid w:val="3A6F3AF8"/>
    <w:rsid w:val="3A784F2D"/>
    <w:rsid w:val="3A7B8FD2"/>
    <w:rsid w:val="3A7EAFBD"/>
    <w:rsid w:val="3A8E2413"/>
    <w:rsid w:val="3A9539DC"/>
    <w:rsid w:val="3A9913F0"/>
    <w:rsid w:val="3AA1EA51"/>
    <w:rsid w:val="3AD05EEB"/>
    <w:rsid w:val="3AF70041"/>
    <w:rsid w:val="3AF9BD7B"/>
    <w:rsid w:val="3AFF8A66"/>
    <w:rsid w:val="3B06DFF7"/>
    <w:rsid w:val="3B0C694E"/>
    <w:rsid w:val="3B13595A"/>
    <w:rsid w:val="3B17CFE7"/>
    <w:rsid w:val="3B1C5D33"/>
    <w:rsid w:val="3B34D8FA"/>
    <w:rsid w:val="3B3CE4D1"/>
    <w:rsid w:val="3B443E45"/>
    <w:rsid w:val="3B48A7B4"/>
    <w:rsid w:val="3B511B47"/>
    <w:rsid w:val="3B69D4AD"/>
    <w:rsid w:val="3B74248B"/>
    <w:rsid w:val="3B95B47F"/>
    <w:rsid w:val="3BAC3D02"/>
    <w:rsid w:val="3BB46966"/>
    <w:rsid w:val="3BB4CDEA"/>
    <w:rsid w:val="3BB6D34C"/>
    <w:rsid w:val="3BB8E555"/>
    <w:rsid w:val="3BB901A9"/>
    <w:rsid w:val="3BBC5C4D"/>
    <w:rsid w:val="3BC2D62F"/>
    <w:rsid w:val="3BC2D62F"/>
    <w:rsid w:val="3BCB50F5"/>
    <w:rsid w:val="3BDFF77F"/>
    <w:rsid w:val="3BE22153"/>
    <w:rsid w:val="3BE91A8C"/>
    <w:rsid w:val="3BE9C7F0"/>
    <w:rsid w:val="3C15A1C0"/>
    <w:rsid w:val="3C3E93ED"/>
    <w:rsid w:val="3C4782AE"/>
    <w:rsid w:val="3C573CC8"/>
    <w:rsid w:val="3C6D9830"/>
    <w:rsid w:val="3CA57DBD"/>
    <w:rsid w:val="3CAB3376"/>
    <w:rsid w:val="3CB10750"/>
    <w:rsid w:val="3CCFB655"/>
    <w:rsid w:val="3CCFB655"/>
    <w:rsid w:val="3CDB65D9"/>
    <w:rsid w:val="3CDDC289"/>
    <w:rsid w:val="3CE08FCE"/>
    <w:rsid w:val="3CF6CFD0"/>
    <w:rsid w:val="3D0A3B27"/>
    <w:rsid w:val="3D17FE54"/>
    <w:rsid w:val="3D1EF14A"/>
    <w:rsid w:val="3D3061F5"/>
    <w:rsid w:val="3D3061F5"/>
    <w:rsid w:val="3D420396"/>
    <w:rsid w:val="3D43B15D"/>
    <w:rsid w:val="3D654318"/>
    <w:rsid w:val="3D731F96"/>
    <w:rsid w:val="3D844B72"/>
    <w:rsid w:val="3D8F9B2B"/>
    <w:rsid w:val="3D976F9F"/>
    <w:rsid w:val="3DA0D2F5"/>
    <w:rsid w:val="3DAD0802"/>
    <w:rsid w:val="3DBC584F"/>
    <w:rsid w:val="3DC12EDA"/>
    <w:rsid w:val="3DD12613"/>
    <w:rsid w:val="3DD2BE45"/>
    <w:rsid w:val="3DD2BE45"/>
    <w:rsid w:val="3DDA5DF1"/>
    <w:rsid w:val="3DDA5DF1"/>
    <w:rsid w:val="3DE29DB5"/>
    <w:rsid w:val="3DEC0124"/>
    <w:rsid w:val="3DF431B2"/>
    <w:rsid w:val="3DFB6E98"/>
    <w:rsid w:val="3E05E4BE"/>
    <w:rsid w:val="3E15CC82"/>
    <w:rsid w:val="3E2494A4"/>
    <w:rsid w:val="3E2C9FF1"/>
    <w:rsid w:val="3E39D74D"/>
    <w:rsid w:val="3E3C7889"/>
    <w:rsid w:val="3E583691"/>
    <w:rsid w:val="3E5FC37F"/>
    <w:rsid w:val="3E7D0185"/>
    <w:rsid w:val="3E870E81"/>
    <w:rsid w:val="3E899A1F"/>
    <w:rsid w:val="3E8B5881"/>
    <w:rsid w:val="3E8DCDF8"/>
    <w:rsid w:val="3E99D66F"/>
    <w:rsid w:val="3E9AFB1C"/>
    <w:rsid w:val="3EB7541F"/>
    <w:rsid w:val="3EC1D288"/>
    <w:rsid w:val="3ECAE12E"/>
    <w:rsid w:val="3EF14597"/>
    <w:rsid w:val="3EF2B2F9"/>
    <w:rsid w:val="3F09A0FE"/>
    <w:rsid w:val="3F0C380D"/>
    <w:rsid w:val="3F4C9CBA"/>
    <w:rsid w:val="3F511D03"/>
    <w:rsid w:val="3F65150F"/>
    <w:rsid w:val="3F69DEE7"/>
    <w:rsid w:val="3F79F80F"/>
    <w:rsid w:val="3F93DA5C"/>
    <w:rsid w:val="3F9F1E4E"/>
    <w:rsid w:val="3FA129AE"/>
    <w:rsid w:val="3FA82848"/>
    <w:rsid w:val="40013E45"/>
    <w:rsid w:val="401B21D8"/>
    <w:rsid w:val="401CB18D"/>
    <w:rsid w:val="40399CFF"/>
    <w:rsid w:val="403CD6F1"/>
    <w:rsid w:val="403E7374"/>
    <w:rsid w:val="405456A1"/>
    <w:rsid w:val="4064100A"/>
    <w:rsid w:val="406C1889"/>
    <w:rsid w:val="407878F8"/>
    <w:rsid w:val="408986D2"/>
    <w:rsid w:val="40CD2792"/>
    <w:rsid w:val="40E1979B"/>
    <w:rsid w:val="40FBD281"/>
    <w:rsid w:val="40FEDE77"/>
    <w:rsid w:val="4104C9A3"/>
    <w:rsid w:val="411FE5D3"/>
    <w:rsid w:val="4157521B"/>
    <w:rsid w:val="415B6B17"/>
    <w:rsid w:val="415B6B17"/>
    <w:rsid w:val="41623997"/>
    <w:rsid w:val="41680BB0"/>
    <w:rsid w:val="417E3741"/>
    <w:rsid w:val="417FD253"/>
    <w:rsid w:val="4197BA39"/>
    <w:rsid w:val="4197BA39"/>
    <w:rsid w:val="419C3DA5"/>
    <w:rsid w:val="41A620AC"/>
    <w:rsid w:val="41A90F3E"/>
    <w:rsid w:val="41A9764A"/>
    <w:rsid w:val="41AEC80C"/>
    <w:rsid w:val="41B1C145"/>
    <w:rsid w:val="41C6F768"/>
    <w:rsid w:val="41C8CD58"/>
    <w:rsid w:val="41CB8A5C"/>
    <w:rsid w:val="41D66F20"/>
    <w:rsid w:val="420AF2A8"/>
    <w:rsid w:val="421D3B89"/>
    <w:rsid w:val="421E16CE"/>
    <w:rsid w:val="4224302A"/>
    <w:rsid w:val="42299322"/>
    <w:rsid w:val="422E5603"/>
    <w:rsid w:val="42333977"/>
    <w:rsid w:val="4244CEBA"/>
    <w:rsid w:val="4253E485"/>
    <w:rsid w:val="427410A8"/>
    <w:rsid w:val="427A936C"/>
    <w:rsid w:val="427A936C"/>
    <w:rsid w:val="427C3325"/>
    <w:rsid w:val="4295DC10"/>
    <w:rsid w:val="42A86436"/>
    <w:rsid w:val="42B30455"/>
    <w:rsid w:val="42D93030"/>
    <w:rsid w:val="42E19659"/>
    <w:rsid w:val="42ED99D3"/>
    <w:rsid w:val="42FEFEE6"/>
    <w:rsid w:val="42FEFEE6"/>
    <w:rsid w:val="42FFB98B"/>
    <w:rsid w:val="4315118D"/>
    <w:rsid w:val="431CE79A"/>
    <w:rsid w:val="433D03E4"/>
    <w:rsid w:val="43439BB5"/>
    <w:rsid w:val="43485301"/>
    <w:rsid w:val="435FB2F6"/>
    <w:rsid w:val="436A9273"/>
    <w:rsid w:val="43710947"/>
    <w:rsid w:val="4382E41D"/>
    <w:rsid w:val="438DA85F"/>
    <w:rsid w:val="4399E8B5"/>
    <w:rsid w:val="43B4A4BB"/>
    <w:rsid w:val="43BF9CF9"/>
    <w:rsid w:val="43C2E9FE"/>
    <w:rsid w:val="43D6F0B0"/>
    <w:rsid w:val="43F12521"/>
    <w:rsid w:val="440570F2"/>
    <w:rsid w:val="4405A62C"/>
    <w:rsid w:val="44150021"/>
    <w:rsid w:val="441CD283"/>
    <w:rsid w:val="4434EB8A"/>
    <w:rsid w:val="4434EB8A"/>
    <w:rsid w:val="4450DF1D"/>
    <w:rsid w:val="44548D3B"/>
    <w:rsid w:val="445617F1"/>
    <w:rsid w:val="447019F0"/>
    <w:rsid w:val="4478D8A5"/>
    <w:rsid w:val="4479B8B5"/>
    <w:rsid w:val="447E202A"/>
    <w:rsid w:val="4480B24F"/>
    <w:rsid w:val="448A9C80"/>
    <w:rsid w:val="44991470"/>
    <w:rsid w:val="44B3CB11"/>
    <w:rsid w:val="44C56B47"/>
    <w:rsid w:val="44D31039"/>
    <w:rsid w:val="44D4F6FF"/>
    <w:rsid w:val="44D58DAC"/>
    <w:rsid w:val="44D5E83E"/>
    <w:rsid w:val="44D820F6"/>
    <w:rsid w:val="44DE937E"/>
    <w:rsid w:val="44E18CDE"/>
    <w:rsid w:val="44E4BE55"/>
    <w:rsid w:val="44E9532E"/>
    <w:rsid w:val="44F8A873"/>
    <w:rsid w:val="451305BA"/>
    <w:rsid w:val="45290159"/>
    <w:rsid w:val="454AF139"/>
    <w:rsid w:val="454AF139"/>
    <w:rsid w:val="455132A1"/>
    <w:rsid w:val="45545EE4"/>
    <w:rsid w:val="4564A42B"/>
    <w:rsid w:val="45941671"/>
    <w:rsid w:val="45975E03"/>
    <w:rsid w:val="45BCC974"/>
    <w:rsid w:val="45BE6A1C"/>
    <w:rsid w:val="45C3590A"/>
    <w:rsid w:val="45C8F52F"/>
    <w:rsid w:val="45CFEE6F"/>
    <w:rsid w:val="45DE6FF4"/>
    <w:rsid w:val="4606EB85"/>
    <w:rsid w:val="4609D3B0"/>
    <w:rsid w:val="4613B703"/>
    <w:rsid w:val="461E206E"/>
    <w:rsid w:val="463E00D9"/>
    <w:rsid w:val="46465D8C"/>
    <w:rsid w:val="464D9360"/>
    <w:rsid w:val="464DB3BF"/>
    <w:rsid w:val="4650C0C6"/>
    <w:rsid w:val="46553705"/>
    <w:rsid w:val="46674856"/>
    <w:rsid w:val="4670092D"/>
    <w:rsid w:val="468ED2D8"/>
    <w:rsid w:val="468ED2D8"/>
    <w:rsid w:val="469F934C"/>
    <w:rsid w:val="46A53662"/>
    <w:rsid w:val="46AFDC4F"/>
    <w:rsid w:val="46B1848F"/>
    <w:rsid w:val="46B30EF7"/>
    <w:rsid w:val="46C842E5"/>
    <w:rsid w:val="46D72058"/>
    <w:rsid w:val="46DB2974"/>
    <w:rsid w:val="46DB2974"/>
    <w:rsid w:val="46F46963"/>
    <w:rsid w:val="46F5F0CB"/>
    <w:rsid w:val="4709BF13"/>
    <w:rsid w:val="4718CC8F"/>
    <w:rsid w:val="4725C152"/>
    <w:rsid w:val="47302071"/>
    <w:rsid w:val="473106CD"/>
    <w:rsid w:val="473106CD"/>
    <w:rsid w:val="47345FBF"/>
    <w:rsid w:val="47355F2E"/>
    <w:rsid w:val="47355F2E"/>
    <w:rsid w:val="47437664"/>
    <w:rsid w:val="4748049C"/>
    <w:rsid w:val="474B60D9"/>
    <w:rsid w:val="477CF584"/>
    <w:rsid w:val="4781A510"/>
    <w:rsid w:val="478ADBB0"/>
    <w:rsid w:val="478F56AD"/>
    <w:rsid w:val="47A77E13"/>
    <w:rsid w:val="47AD9496"/>
    <w:rsid w:val="47BD8AB0"/>
    <w:rsid w:val="47BE078D"/>
    <w:rsid w:val="47C4A662"/>
    <w:rsid w:val="47DDC9BB"/>
    <w:rsid w:val="47E54150"/>
    <w:rsid w:val="48084289"/>
    <w:rsid w:val="4815AC17"/>
    <w:rsid w:val="4821AB4E"/>
    <w:rsid w:val="4823BC22"/>
    <w:rsid w:val="483E4201"/>
    <w:rsid w:val="48427E85"/>
    <w:rsid w:val="485A4707"/>
    <w:rsid w:val="485A4707"/>
    <w:rsid w:val="485C97FF"/>
    <w:rsid w:val="487967B5"/>
    <w:rsid w:val="487AB3CC"/>
    <w:rsid w:val="4884C2B3"/>
    <w:rsid w:val="489EC892"/>
    <w:rsid w:val="489F751C"/>
    <w:rsid w:val="48CA729C"/>
    <w:rsid w:val="48CC7A15"/>
    <w:rsid w:val="48CC7A15"/>
    <w:rsid w:val="48CD1CC8"/>
    <w:rsid w:val="48E52F95"/>
    <w:rsid w:val="48F19835"/>
    <w:rsid w:val="48F8DE79"/>
    <w:rsid w:val="49160917"/>
    <w:rsid w:val="492B6244"/>
    <w:rsid w:val="493367D3"/>
    <w:rsid w:val="49362DDA"/>
    <w:rsid w:val="4936EFA9"/>
    <w:rsid w:val="493EA77C"/>
    <w:rsid w:val="49413E26"/>
    <w:rsid w:val="4982C06B"/>
    <w:rsid w:val="49A1CE9A"/>
    <w:rsid w:val="49A21715"/>
    <w:rsid w:val="49AA54FE"/>
    <w:rsid w:val="49B1BF8C"/>
    <w:rsid w:val="49C12389"/>
    <w:rsid w:val="49D79BDA"/>
    <w:rsid w:val="49E683B2"/>
    <w:rsid w:val="49F4AE5C"/>
    <w:rsid w:val="49F98E46"/>
    <w:rsid w:val="4A18DAAE"/>
    <w:rsid w:val="4A4093F8"/>
    <w:rsid w:val="4A416A73"/>
    <w:rsid w:val="4A41C654"/>
    <w:rsid w:val="4AA9AAFD"/>
    <w:rsid w:val="4AB6C08E"/>
    <w:rsid w:val="4ABAA00C"/>
    <w:rsid w:val="4ACD68C6"/>
    <w:rsid w:val="4ACD68C6"/>
    <w:rsid w:val="4ADE95F2"/>
    <w:rsid w:val="4ADF902E"/>
    <w:rsid w:val="4AE97A1F"/>
    <w:rsid w:val="4AF46AA6"/>
    <w:rsid w:val="4AFA2BA2"/>
    <w:rsid w:val="4B11541F"/>
    <w:rsid w:val="4B1DC4D2"/>
    <w:rsid w:val="4B2B36FC"/>
    <w:rsid w:val="4B2B36FC"/>
    <w:rsid w:val="4B31BC9B"/>
    <w:rsid w:val="4B3DBCDD"/>
    <w:rsid w:val="4B408C0A"/>
    <w:rsid w:val="4B47E7B4"/>
    <w:rsid w:val="4B4E9847"/>
    <w:rsid w:val="4B563E95"/>
    <w:rsid w:val="4B616F94"/>
    <w:rsid w:val="4B65A164"/>
    <w:rsid w:val="4B7059CA"/>
    <w:rsid w:val="4B820E40"/>
    <w:rsid w:val="4B8F4625"/>
    <w:rsid w:val="4B900A4A"/>
    <w:rsid w:val="4B900A4A"/>
    <w:rsid w:val="4B95E30B"/>
    <w:rsid w:val="4BBC913B"/>
    <w:rsid w:val="4BC06D36"/>
    <w:rsid w:val="4BD4B54D"/>
    <w:rsid w:val="4BD7D649"/>
    <w:rsid w:val="4BD7DB9F"/>
    <w:rsid w:val="4BE47FB0"/>
    <w:rsid w:val="4BF45B5B"/>
    <w:rsid w:val="4C1EF168"/>
    <w:rsid w:val="4C25AF31"/>
    <w:rsid w:val="4C4667ED"/>
    <w:rsid w:val="4C4FC378"/>
    <w:rsid w:val="4C594D50"/>
    <w:rsid w:val="4C61961E"/>
    <w:rsid w:val="4C73D2ED"/>
    <w:rsid w:val="4C74431A"/>
    <w:rsid w:val="4C7EFBC0"/>
    <w:rsid w:val="4C84DE88"/>
    <w:rsid w:val="4C876006"/>
    <w:rsid w:val="4C8D75FC"/>
    <w:rsid w:val="4CB69987"/>
    <w:rsid w:val="4CBAB236"/>
    <w:rsid w:val="4CC545E6"/>
    <w:rsid w:val="4CDE3145"/>
    <w:rsid w:val="4CEAB22E"/>
    <w:rsid w:val="4D0EAF8E"/>
    <w:rsid w:val="4D0F5D9B"/>
    <w:rsid w:val="4D25582B"/>
    <w:rsid w:val="4D47EE52"/>
    <w:rsid w:val="4D4E8B8C"/>
    <w:rsid w:val="4D4E8B8C"/>
    <w:rsid w:val="4D574350"/>
    <w:rsid w:val="4D618AC7"/>
    <w:rsid w:val="4D63B433"/>
    <w:rsid w:val="4D6C3473"/>
    <w:rsid w:val="4D76949E"/>
    <w:rsid w:val="4D78A068"/>
    <w:rsid w:val="4D8C3AB1"/>
    <w:rsid w:val="4D9114F0"/>
    <w:rsid w:val="4DBEC989"/>
    <w:rsid w:val="4DC991F6"/>
    <w:rsid w:val="4DE44B29"/>
    <w:rsid w:val="4DE52EEB"/>
    <w:rsid w:val="4DE67EF8"/>
    <w:rsid w:val="4DF43DFE"/>
    <w:rsid w:val="4E0415C1"/>
    <w:rsid w:val="4E1C1826"/>
    <w:rsid w:val="4E26CAA8"/>
    <w:rsid w:val="4E2F12F2"/>
    <w:rsid w:val="4E31C683"/>
    <w:rsid w:val="4E32E0BE"/>
    <w:rsid w:val="4E3463D0"/>
    <w:rsid w:val="4E3902A3"/>
    <w:rsid w:val="4E39D42D"/>
    <w:rsid w:val="4E52DC1C"/>
    <w:rsid w:val="4E6078F8"/>
    <w:rsid w:val="4E67F409"/>
    <w:rsid w:val="4E72A7A0"/>
    <w:rsid w:val="4E73D8A2"/>
    <w:rsid w:val="4E8BB927"/>
    <w:rsid w:val="4EAA6AC5"/>
    <w:rsid w:val="4EAA6AC5"/>
    <w:rsid w:val="4EB30EE9"/>
    <w:rsid w:val="4EC530A7"/>
    <w:rsid w:val="4EC530A7"/>
    <w:rsid w:val="4EED2592"/>
    <w:rsid w:val="4EEFB164"/>
    <w:rsid w:val="4EF31BEC"/>
    <w:rsid w:val="4F159196"/>
    <w:rsid w:val="4F16715B"/>
    <w:rsid w:val="4F2E83DF"/>
    <w:rsid w:val="4F41A623"/>
    <w:rsid w:val="4F49FAA2"/>
    <w:rsid w:val="4F49FAA2"/>
    <w:rsid w:val="4F60418A"/>
    <w:rsid w:val="4F7040BB"/>
    <w:rsid w:val="4F709CC0"/>
    <w:rsid w:val="4F7FBD83"/>
    <w:rsid w:val="4F8B8BD6"/>
    <w:rsid w:val="4F942C41"/>
    <w:rsid w:val="4FAB65B7"/>
    <w:rsid w:val="4FAE9C56"/>
    <w:rsid w:val="4FB07B8E"/>
    <w:rsid w:val="4FBADD05"/>
    <w:rsid w:val="4FBFCE93"/>
    <w:rsid w:val="4FBFCE93"/>
    <w:rsid w:val="4FC9633C"/>
    <w:rsid w:val="4FD8C37B"/>
    <w:rsid w:val="4FEC1C1D"/>
    <w:rsid w:val="4FFA12FB"/>
    <w:rsid w:val="50181811"/>
    <w:rsid w:val="501BD708"/>
    <w:rsid w:val="501BFEAE"/>
    <w:rsid w:val="501E454C"/>
    <w:rsid w:val="501ED819"/>
    <w:rsid w:val="5029B098"/>
    <w:rsid w:val="5036EBF3"/>
    <w:rsid w:val="5043FBE3"/>
    <w:rsid w:val="506CAF19"/>
    <w:rsid w:val="507770AE"/>
    <w:rsid w:val="5094A271"/>
    <w:rsid w:val="50B5410F"/>
    <w:rsid w:val="50B54351"/>
    <w:rsid w:val="50C170B8"/>
    <w:rsid w:val="50C86155"/>
    <w:rsid w:val="50D60943"/>
    <w:rsid w:val="50E961F2"/>
    <w:rsid w:val="50E9CE9E"/>
    <w:rsid w:val="50F9EC60"/>
    <w:rsid w:val="5107DDF5"/>
    <w:rsid w:val="51097427"/>
    <w:rsid w:val="5118F9B0"/>
    <w:rsid w:val="51331E08"/>
    <w:rsid w:val="513DBA05"/>
    <w:rsid w:val="513E0704"/>
    <w:rsid w:val="514C3F3C"/>
    <w:rsid w:val="514CCA58"/>
    <w:rsid w:val="514F5798"/>
    <w:rsid w:val="514F5798"/>
    <w:rsid w:val="5158271B"/>
    <w:rsid w:val="51C3BD2C"/>
    <w:rsid w:val="51D2410A"/>
    <w:rsid w:val="51D82C79"/>
    <w:rsid w:val="51DE6866"/>
    <w:rsid w:val="51E4C60E"/>
    <w:rsid w:val="520E867E"/>
    <w:rsid w:val="521D4F96"/>
    <w:rsid w:val="5256C433"/>
    <w:rsid w:val="525CCB9D"/>
    <w:rsid w:val="52665225"/>
    <w:rsid w:val="52665225"/>
    <w:rsid w:val="5268C171"/>
    <w:rsid w:val="5287C9EA"/>
    <w:rsid w:val="529F3693"/>
    <w:rsid w:val="52D58E90"/>
    <w:rsid w:val="52FE1035"/>
    <w:rsid w:val="5305CC0B"/>
    <w:rsid w:val="5333A171"/>
    <w:rsid w:val="5333A171"/>
    <w:rsid w:val="5342039E"/>
    <w:rsid w:val="534210D7"/>
    <w:rsid w:val="5345860B"/>
    <w:rsid w:val="5348BEAC"/>
    <w:rsid w:val="5348BEAC"/>
    <w:rsid w:val="53660329"/>
    <w:rsid w:val="537145C4"/>
    <w:rsid w:val="537DF6C5"/>
    <w:rsid w:val="53970962"/>
    <w:rsid w:val="53A7F3F2"/>
    <w:rsid w:val="53A8D5A7"/>
    <w:rsid w:val="53A977CE"/>
    <w:rsid w:val="53ACB843"/>
    <w:rsid w:val="53BFC4C7"/>
    <w:rsid w:val="53CCD575"/>
    <w:rsid w:val="53CE719C"/>
    <w:rsid w:val="53D0782C"/>
    <w:rsid w:val="53E0AAAF"/>
    <w:rsid w:val="53F234DD"/>
    <w:rsid w:val="54105BC6"/>
    <w:rsid w:val="5429B71E"/>
    <w:rsid w:val="543414AB"/>
    <w:rsid w:val="543414AB"/>
    <w:rsid w:val="543A5051"/>
    <w:rsid w:val="54522F8A"/>
    <w:rsid w:val="545E05C5"/>
    <w:rsid w:val="545F8BDB"/>
    <w:rsid w:val="546638CE"/>
    <w:rsid w:val="5482CB96"/>
    <w:rsid w:val="5489AEBA"/>
    <w:rsid w:val="54951296"/>
    <w:rsid w:val="5499D145"/>
    <w:rsid w:val="54B31907"/>
    <w:rsid w:val="54CED28C"/>
    <w:rsid w:val="54CED28C"/>
    <w:rsid w:val="54E0C049"/>
    <w:rsid w:val="54E57ED6"/>
    <w:rsid w:val="54EF4AA8"/>
    <w:rsid w:val="54EFDD16"/>
    <w:rsid w:val="54F5EDCD"/>
    <w:rsid w:val="54F63C28"/>
    <w:rsid w:val="54FF81B8"/>
    <w:rsid w:val="551C63C4"/>
    <w:rsid w:val="55232E85"/>
    <w:rsid w:val="5523DCA4"/>
    <w:rsid w:val="552760E7"/>
    <w:rsid w:val="552D34C1"/>
    <w:rsid w:val="556A74FD"/>
    <w:rsid w:val="557802D8"/>
    <w:rsid w:val="559F4DC9"/>
    <w:rsid w:val="55B2A243"/>
    <w:rsid w:val="55B33EB8"/>
    <w:rsid w:val="55B54234"/>
    <w:rsid w:val="55BCA219"/>
    <w:rsid w:val="55C4BE73"/>
    <w:rsid w:val="55D549A1"/>
    <w:rsid w:val="55E9925B"/>
    <w:rsid w:val="55EDB469"/>
    <w:rsid w:val="55F318DC"/>
    <w:rsid w:val="5656AC57"/>
    <w:rsid w:val="565D709B"/>
    <w:rsid w:val="568AD45E"/>
    <w:rsid w:val="568AD45E"/>
    <w:rsid w:val="568FF390"/>
    <w:rsid w:val="569CEE08"/>
    <w:rsid w:val="56A5067C"/>
    <w:rsid w:val="56BE719D"/>
    <w:rsid w:val="56C158E9"/>
    <w:rsid w:val="56CA4F56"/>
    <w:rsid w:val="56CA85A5"/>
    <w:rsid w:val="56CB20C7"/>
    <w:rsid w:val="56E7B7DD"/>
    <w:rsid w:val="56F136B8"/>
    <w:rsid w:val="570E93FA"/>
    <w:rsid w:val="5764E402"/>
    <w:rsid w:val="576F9645"/>
    <w:rsid w:val="5783D452"/>
    <w:rsid w:val="57894ACC"/>
    <w:rsid w:val="578C8C7B"/>
    <w:rsid w:val="5794FDC4"/>
    <w:rsid w:val="57BC5C19"/>
    <w:rsid w:val="57F4D2A7"/>
    <w:rsid w:val="57F75D7A"/>
    <w:rsid w:val="583E4642"/>
    <w:rsid w:val="5840E393"/>
    <w:rsid w:val="58437BD9"/>
    <w:rsid w:val="585E9445"/>
    <w:rsid w:val="588897D3"/>
    <w:rsid w:val="5892CD4F"/>
    <w:rsid w:val="58A9494D"/>
    <w:rsid w:val="58BCAE3D"/>
    <w:rsid w:val="58BCAE3D"/>
    <w:rsid w:val="58C57FF7"/>
    <w:rsid w:val="58DA2BFB"/>
    <w:rsid w:val="58DE2642"/>
    <w:rsid w:val="590CF5DA"/>
    <w:rsid w:val="59153E60"/>
    <w:rsid w:val="5919332E"/>
    <w:rsid w:val="5920AAF8"/>
    <w:rsid w:val="59348A09"/>
    <w:rsid w:val="5934B84A"/>
    <w:rsid w:val="5945392C"/>
    <w:rsid w:val="5945392C"/>
    <w:rsid w:val="594F3177"/>
    <w:rsid w:val="59586CA3"/>
    <w:rsid w:val="596EA5C1"/>
    <w:rsid w:val="5973A0E1"/>
    <w:rsid w:val="59BC1C56"/>
    <w:rsid w:val="59BCD927"/>
    <w:rsid w:val="59BF45D9"/>
    <w:rsid w:val="59C3D3E5"/>
    <w:rsid w:val="59CA225F"/>
    <w:rsid w:val="59CC7FDE"/>
    <w:rsid w:val="59CC7FDE"/>
    <w:rsid w:val="59CF5429"/>
    <w:rsid w:val="59D41469"/>
    <w:rsid w:val="59E536C1"/>
    <w:rsid w:val="59F66D30"/>
    <w:rsid w:val="59F67316"/>
    <w:rsid w:val="5A02229C"/>
    <w:rsid w:val="5A0F3A71"/>
    <w:rsid w:val="5A33F048"/>
    <w:rsid w:val="5A33F048"/>
    <w:rsid w:val="5A38FCB4"/>
    <w:rsid w:val="5A39C222"/>
    <w:rsid w:val="5A4580A3"/>
    <w:rsid w:val="5A4FD19A"/>
    <w:rsid w:val="5A55846F"/>
    <w:rsid w:val="5A6E6346"/>
    <w:rsid w:val="5A7AEDF2"/>
    <w:rsid w:val="5A7B8210"/>
    <w:rsid w:val="5A90931A"/>
    <w:rsid w:val="5A949443"/>
    <w:rsid w:val="5AA1585F"/>
    <w:rsid w:val="5AA7839F"/>
    <w:rsid w:val="5AA7F07C"/>
    <w:rsid w:val="5ADDB2D9"/>
    <w:rsid w:val="5AF55DCF"/>
    <w:rsid w:val="5B166400"/>
    <w:rsid w:val="5B19D41A"/>
    <w:rsid w:val="5B2020DC"/>
    <w:rsid w:val="5B20B454"/>
    <w:rsid w:val="5B30DA0A"/>
    <w:rsid w:val="5B402FE3"/>
    <w:rsid w:val="5B4E25F8"/>
    <w:rsid w:val="5B60EA98"/>
    <w:rsid w:val="5B735958"/>
    <w:rsid w:val="5B77D403"/>
    <w:rsid w:val="5B8EFECF"/>
    <w:rsid w:val="5B93B956"/>
    <w:rsid w:val="5BA3CC4E"/>
    <w:rsid w:val="5BABA416"/>
    <w:rsid w:val="5BB1EEDF"/>
    <w:rsid w:val="5BBAF567"/>
    <w:rsid w:val="5BC51C3C"/>
    <w:rsid w:val="5BD41A06"/>
    <w:rsid w:val="5BD97DF7"/>
    <w:rsid w:val="5BDACB1B"/>
    <w:rsid w:val="5BE0FF19"/>
    <w:rsid w:val="5BF83F03"/>
    <w:rsid w:val="5BFF818C"/>
    <w:rsid w:val="5C05F74D"/>
    <w:rsid w:val="5C18601D"/>
    <w:rsid w:val="5C1A27F4"/>
    <w:rsid w:val="5C1D6011"/>
    <w:rsid w:val="5C56A0E2"/>
    <w:rsid w:val="5C747E20"/>
    <w:rsid w:val="5CA567C9"/>
    <w:rsid w:val="5CBCD25F"/>
    <w:rsid w:val="5CD50090"/>
    <w:rsid w:val="5CDBC88F"/>
    <w:rsid w:val="5CDBC88F"/>
    <w:rsid w:val="5CE98996"/>
    <w:rsid w:val="5D0732F3"/>
    <w:rsid w:val="5D0EA7E4"/>
    <w:rsid w:val="5D2C29B7"/>
    <w:rsid w:val="5D2F2926"/>
    <w:rsid w:val="5D30F605"/>
    <w:rsid w:val="5D36238B"/>
    <w:rsid w:val="5D38872A"/>
    <w:rsid w:val="5D3D4584"/>
    <w:rsid w:val="5D3EC30C"/>
    <w:rsid w:val="5D45A384"/>
    <w:rsid w:val="5D4C7F3B"/>
    <w:rsid w:val="5D5EBACF"/>
    <w:rsid w:val="5D61CA5E"/>
    <w:rsid w:val="5D6A3A11"/>
    <w:rsid w:val="5D761A5E"/>
    <w:rsid w:val="5D7D8869"/>
    <w:rsid w:val="5DA0EB97"/>
    <w:rsid w:val="5DA0EB97"/>
    <w:rsid w:val="5DA667BA"/>
    <w:rsid w:val="5DB1A7B2"/>
    <w:rsid w:val="5DB317FF"/>
    <w:rsid w:val="5DC1F6EC"/>
    <w:rsid w:val="5DCD6BEB"/>
    <w:rsid w:val="5DDD4AF5"/>
    <w:rsid w:val="5DE728F2"/>
    <w:rsid w:val="5DF111F8"/>
    <w:rsid w:val="5DF111F8"/>
    <w:rsid w:val="5DF6C98C"/>
    <w:rsid w:val="5E0E6A83"/>
    <w:rsid w:val="5E23B34C"/>
    <w:rsid w:val="5E24CC4F"/>
    <w:rsid w:val="5E26EFBF"/>
    <w:rsid w:val="5E334330"/>
    <w:rsid w:val="5E35BAD1"/>
    <w:rsid w:val="5E457A32"/>
    <w:rsid w:val="5E949758"/>
    <w:rsid w:val="5E96AAF6"/>
    <w:rsid w:val="5E96AAF6"/>
    <w:rsid w:val="5EBC01E0"/>
    <w:rsid w:val="5EC626E8"/>
    <w:rsid w:val="5EDFCA0D"/>
    <w:rsid w:val="5EE130A4"/>
    <w:rsid w:val="5EE251B0"/>
    <w:rsid w:val="5EFC986D"/>
    <w:rsid w:val="5F089F7C"/>
    <w:rsid w:val="5F09C22D"/>
    <w:rsid w:val="5F1B531B"/>
    <w:rsid w:val="5F1F00DA"/>
    <w:rsid w:val="5F20049A"/>
    <w:rsid w:val="5F23663E"/>
    <w:rsid w:val="5F3F3A80"/>
    <w:rsid w:val="5F437B72"/>
    <w:rsid w:val="5F45C210"/>
    <w:rsid w:val="5F471102"/>
    <w:rsid w:val="5F4D005B"/>
    <w:rsid w:val="5F5002F8"/>
    <w:rsid w:val="5F535DE6"/>
    <w:rsid w:val="5F65349E"/>
    <w:rsid w:val="5F7351A4"/>
    <w:rsid w:val="5F7CA7A7"/>
    <w:rsid w:val="5F83A58C"/>
    <w:rsid w:val="5F8676CA"/>
    <w:rsid w:val="5F88879E"/>
    <w:rsid w:val="5FB0A43F"/>
    <w:rsid w:val="5FBF68C8"/>
    <w:rsid w:val="5FBF68C8"/>
    <w:rsid w:val="5FC9CA8E"/>
    <w:rsid w:val="5FC9CA8E"/>
    <w:rsid w:val="5FD3A680"/>
    <w:rsid w:val="5FF6B3BF"/>
    <w:rsid w:val="600DAA92"/>
    <w:rsid w:val="602961A2"/>
    <w:rsid w:val="602D17C2"/>
    <w:rsid w:val="602E9DF9"/>
    <w:rsid w:val="60560DFC"/>
    <w:rsid w:val="60623B89"/>
    <w:rsid w:val="606C31D1"/>
    <w:rsid w:val="6073A3A7"/>
    <w:rsid w:val="60757BC2"/>
    <w:rsid w:val="607C1307"/>
    <w:rsid w:val="60974799"/>
    <w:rsid w:val="609F3F1F"/>
    <w:rsid w:val="60B3F2F8"/>
    <w:rsid w:val="60CA1A3F"/>
    <w:rsid w:val="60CE0FAB"/>
    <w:rsid w:val="60D7372F"/>
    <w:rsid w:val="60E19023"/>
    <w:rsid w:val="60FDD75D"/>
    <w:rsid w:val="610640BE"/>
    <w:rsid w:val="6107EFAB"/>
    <w:rsid w:val="610A7699"/>
    <w:rsid w:val="610DF873"/>
    <w:rsid w:val="611E4DC1"/>
    <w:rsid w:val="6148C62E"/>
    <w:rsid w:val="615ABB6C"/>
    <w:rsid w:val="615C80BA"/>
    <w:rsid w:val="615C80BA"/>
    <w:rsid w:val="616508CE"/>
    <w:rsid w:val="616D16BA"/>
    <w:rsid w:val="61751D92"/>
    <w:rsid w:val="6178E380"/>
    <w:rsid w:val="617A271F"/>
    <w:rsid w:val="61833468"/>
    <w:rsid w:val="618AA6AA"/>
    <w:rsid w:val="61A1C46D"/>
    <w:rsid w:val="61B9B941"/>
    <w:rsid w:val="61C44BE5"/>
    <w:rsid w:val="61D8DFF3"/>
    <w:rsid w:val="61DB1DDD"/>
    <w:rsid w:val="61E3CAAA"/>
    <w:rsid w:val="61F78CB1"/>
    <w:rsid w:val="61F78CB1"/>
    <w:rsid w:val="622550A7"/>
    <w:rsid w:val="6226EB06"/>
    <w:rsid w:val="622A6ACD"/>
    <w:rsid w:val="622A6ACD"/>
    <w:rsid w:val="622A9926"/>
    <w:rsid w:val="623EFA9E"/>
    <w:rsid w:val="6267EDA6"/>
    <w:rsid w:val="62734C7B"/>
    <w:rsid w:val="62974074"/>
    <w:rsid w:val="62ADD5E2"/>
    <w:rsid w:val="62C65F5A"/>
    <w:rsid w:val="62C73ABD"/>
    <w:rsid w:val="62CDC7D1"/>
    <w:rsid w:val="62DBDD51"/>
    <w:rsid w:val="62DEA0C9"/>
    <w:rsid w:val="62F6B565"/>
    <w:rsid w:val="62F75A8D"/>
    <w:rsid w:val="62FACBF4"/>
    <w:rsid w:val="6309DE8C"/>
    <w:rsid w:val="630ECDC7"/>
    <w:rsid w:val="63124613"/>
    <w:rsid w:val="633D220F"/>
    <w:rsid w:val="6342A0B7"/>
    <w:rsid w:val="635705E1"/>
    <w:rsid w:val="63613801"/>
    <w:rsid w:val="63710316"/>
    <w:rsid w:val="638BC472"/>
    <w:rsid w:val="638E0BA4"/>
    <w:rsid w:val="63A7BBDB"/>
    <w:rsid w:val="63B25634"/>
    <w:rsid w:val="63BC294C"/>
    <w:rsid w:val="63D537AE"/>
    <w:rsid w:val="63D537AE"/>
    <w:rsid w:val="63D812BC"/>
    <w:rsid w:val="63E837C0"/>
    <w:rsid w:val="63FD3E34"/>
    <w:rsid w:val="64133767"/>
    <w:rsid w:val="6413B09A"/>
    <w:rsid w:val="641970AA"/>
    <w:rsid w:val="641BBB6A"/>
    <w:rsid w:val="6425489F"/>
    <w:rsid w:val="6464F3C0"/>
    <w:rsid w:val="6469D875"/>
    <w:rsid w:val="647E15B8"/>
    <w:rsid w:val="648536BE"/>
    <w:rsid w:val="64875EC5"/>
    <w:rsid w:val="64875EC5"/>
    <w:rsid w:val="64AF109C"/>
    <w:rsid w:val="64BF039F"/>
    <w:rsid w:val="64DBDDD1"/>
    <w:rsid w:val="64E22FED"/>
    <w:rsid w:val="64F10124"/>
    <w:rsid w:val="64FA6590"/>
    <w:rsid w:val="6511ED27"/>
    <w:rsid w:val="6517D123"/>
    <w:rsid w:val="651AB2E9"/>
    <w:rsid w:val="651E1BE9"/>
    <w:rsid w:val="651E1BE9"/>
    <w:rsid w:val="651FB014"/>
    <w:rsid w:val="652442F4"/>
    <w:rsid w:val="652EDBEC"/>
    <w:rsid w:val="652EDBEC"/>
    <w:rsid w:val="65313152"/>
    <w:rsid w:val="654DD0D1"/>
    <w:rsid w:val="655A231F"/>
    <w:rsid w:val="656DC7CE"/>
    <w:rsid w:val="657ABB6D"/>
    <w:rsid w:val="658D056B"/>
    <w:rsid w:val="658FB3AA"/>
    <w:rsid w:val="65B2E6A9"/>
    <w:rsid w:val="65B8A698"/>
    <w:rsid w:val="65BC3A67"/>
    <w:rsid w:val="65CD6024"/>
    <w:rsid w:val="65CED60E"/>
    <w:rsid w:val="65E7FCA9"/>
    <w:rsid w:val="65EA6424"/>
    <w:rsid w:val="65F1C203"/>
    <w:rsid w:val="65FDB437"/>
    <w:rsid w:val="6605727A"/>
    <w:rsid w:val="660761C5"/>
    <w:rsid w:val="66152358"/>
    <w:rsid w:val="66212DD4"/>
    <w:rsid w:val="6628F261"/>
    <w:rsid w:val="6643180A"/>
    <w:rsid w:val="6644911C"/>
    <w:rsid w:val="6663E63D"/>
    <w:rsid w:val="66669F9A"/>
    <w:rsid w:val="66694DF9"/>
    <w:rsid w:val="666CDF11"/>
    <w:rsid w:val="666CDF11"/>
    <w:rsid w:val="66757715"/>
    <w:rsid w:val="6676290D"/>
    <w:rsid w:val="6687E43E"/>
    <w:rsid w:val="66891374"/>
    <w:rsid w:val="668F4EE8"/>
    <w:rsid w:val="66A77EB3"/>
    <w:rsid w:val="66C64296"/>
    <w:rsid w:val="66C655A4"/>
    <w:rsid w:val="66C875E4"/>
    <w:rsid w:val="66CD2CBF"/>
    <w:rsid w:val="66EBA0A7"/>
    <w:rsid w:val="66EE4009"/>
    <w:rsid w:val="66EF9F3A"/>
    <w:rsid w:val="66F0A9EE"/>
    <w:rsid w:val="66F5D4BF"/>
    <w:rsid w:val="6720C279"/>
    <w:rsid w:val="67219B47"/>
    <w:rsid w:val="672206D0"/>
    <w:rsid w:val="672E0A91"/>
    <w:rsid w:val="673E8D44"/>
    <w:rsid w:val="6742326E"/>
    <w:rsid w:val="6758CCA5"/>
    <w:rsid w:val="6762D644"/>
    <w:rsid w:val="679D4A92"/>
    <w:rsid w:val="67A1B3E0"/>
    <w:rsid w:val="67AB1EB0"/>
    <w:rsid w:val="67AD8C3B"/>
    <w:rsid w:val="67C6EFCB"/>
    <w:rsid w:val="67DFD198"/>
    <w:rsid w:val="67E209E3"/>
    <w:rsid w:val="67E2DAD3"/>
    <w:rsid w:val="67E9E92B"/>
    <w:rsid w:val="67EAC6AF"/>
    <w:rsid w:val="67EBB9D4"/>
    <w:rsid w:val="67F60D13"/>
    <w:rsid w:val="67F60D13"/>
    <w:rsid w:val="67F86B59"/>
    <w:rsid w:val="67FEA384"/>
    <w:rsid w:val="67FFE02E"/>
    <w:rsid w:val="67FFE02E"/>
    <w:rsid w:val="680133A6"/>
    <w:rsid w:val="6801B17F"/>
    <w:rsid w:val="6805995A"/>
    <w:rsid w:val="68165294"/>
    <w:rsid w:val="681FE686"/>
    <w:rsid w:val="6821A26E"/>
    <w:rsid w:val="683C2468"/>
    <w:rsid w:val="683E3781"/>
    <w:rsid w:val="684EBD98"/>
    <w:rsid w:val="686DFFC1"/>
    <w:rsid w:val="687381B0"/>
    <w:rsid w:val="6875CDD5"/>
    <w:rsid w:val="687D1C66"/>
    <w:rsid w:val="687E98B3"/>
    <w:rsid w:val="6888A233"/>
    <w:rsid w:val="6893EDF6"/>
    <w:rsid w:val="689E1623"/>
    <w:rsid w:val="68A374C9"/>
    <w:rsid w:val="68B423E6"/>
    <w:rsid w:val="68B67E9F"/>
    <w:rsid w:val="68BEAA51"/>
    <w:rsid w:val="68C411AC"/>
    <w:rsid w:val="68DDDD7E"/>
    <w:rsid w:val="68E586D8"/>
    <w:rsid w:val="68F75323"/>
    <w:rsid w:val="69085DAD"/>
    <w:rsid w:val="69218D89"/>
    <w:rsid w:val="69319FD8"/>
    <w:rsid w:val="69319FD8"/>
    <w:rsid w:val="694C2EBF"/>
    <w:rsid w:val="69718DD1"/>
    <w:rsid w:val="697971B4"/>
    <w:rsid w:val="6992D1F4"/>
    <w:rsid w:val="6996EB14"/>
    <w:rsid w:val="69989AE7"/>
    <w:rsid w:val="69A8BF47"/>
    <w:rsid w:val="69ADA9AE"/>
    <w:rsid w:val="69B17F5F"/>
    <w:rsid w:val="69EC6A38"/>
    <w:rsid w:val="69F97918"/>
    <w:rsid w:val="6A01C26A"/>
    <w:rsid w:val="6A05DCF9"/>
    <w:rsid w:val="6A222247"/>
    <w:rsid w:val="6A34F5F1"/>
    <w:rsid w:val="6A4BF542"/>
    <w:rsid w:val="6A54B02A"/>
    <w:rsid w:val="6A6A7675"/>
    <w:rsid w:val="6A77FC1E"/>
    <w:rsid w:val="6A7B62D9"/>
    <w:rsid w:val="6AAC4452"/>
    <w:rsid w:val="6AAD946A"/>
    <w:rsid w:val="6AB2280E"/>
    <w:rsid w:val="6AD83B4E"/>
    <w:rsid w:val="6AF10A16"/>
    <w:rsid w:val="6AF697E3"/>
    <w:rsid w:val="6AF6A07F"/>
    <w:rsid w:val="6B0CD9F2"/>
    <w:rsid w:val="6B0E5FD0"/>
    <w:rsid w:val="6B4D6097"/>
    <w:rsid w:val="6B758C76"/>
    <w:rsid w:val="6B775A3F"/>
    <w:rsid w:val="6B7FEB18"/>
    <w:rsid w:val="6B8BF159"/>
    <w:rsid w:val="6B9EF02B"/>
    <w:rsid w:val="6BAD0DA2"/>
    <w:rsid w:val="6BAD0DA2"/>
    <w:rsid w:val="6BC90231"/>
    <w:rsid w:val="6BCE1A2A"/>
    <w:rsid w:val="6BDB8F4E"/>
    <w:rsid w:val="6BF09B5C"/>
    <w:rsid w:val="6BFBCA69"/>
    <w:rsid w:val="6C037D63"/>
    <w:rsid w:val="6C037D63"/>
    <w:rsid w:val="6C040A5A"/>
    <w:rsid w:val="6C1ED04B"/>
    <w:rsid w:val="6C220CE7"/>
    <w:rsid w:val="6C2C84B6"/>
    <w:rsid w:val="6C33380C"/>
    <w:rsid w:val="6C40A848"/>
    <w:rsid w:val="6C4191C1"/>
    <w:rsid w:val="6C674A91"/>
    <w:rsid w:val="6C79F7A9"/>
    <w:rsid w:val="6C80DD01"/>
    <w:rsid w:val="6C859E8B"/>
    <w:rsid w:val="6C9C5653"/>
    <w:rsid w:val="6CBE5B24"/>
    <w:rsid w:val="6CD39390"/>
    <w:rsid w:val="6CDB146D"/>
    <w:rsid w:val="6CEEFEEE"/>
    <w:rsid w:val="6CFB676F"/>
    <w:rsid w:val="6D045D7A"/>
    <w:rsid w:val="6D16DA4C"/>
    <w:rsid w:val="6D3421E5"/>
    <w:rsid w:val="6D347BC8"/>
    <w:rsid w:val="6D379FC2"/>
    <w:rsid w:val="6D389E08"/>
    <w:rsid w:val="6D389E08"/>
    <w:rsid w:val="6D416F62"/>
    <w:rsid w:val="6D4C6B22"/>
    <w:rsid w:val="6D4C6B22"/>
    <w:rsid w:val="6D512EAF"/>
    <w:rsid w:val="6D6B5942"/>
    <w:rsid w:val="6D71C3EF"/>
    <w:rsid w:val="6D7B285F"/>
    <w:rsid w:val="6D9CDCE2"/>
    <w:rsid w:val="6DA2D3C0"/>
    <w:rsid w:val="6DC432A4"/>
    <w:rsid w:val="6DC4F01A"/>
    <w:rsid w:val="6DEB70E6"/>
    <w:rsid w:val="6DEB70E6"/>
    <w:rsid w:val="6DF0B0F0"/>
    <w:rsid w:val="6DF33292"/>
    <w:rsid w:val="6E0627AA"/>
    <w:rsid w:val="6E1179BB"/>
    <w:rsid w:val="6E18098E"/>
    <w:rsid w:val="6E1D1B8A"/>
    <w:rsid w:val="6E2107B3"/>
    <w:rsid w:val="6E48A6C0"/>
    <w:rsid w:val="6E5A5F96"/>
    <w:rsid w:val="6E6564A2"/>
    <w:rsid w:val="6E6E4119"/>
    <w:rsid w:val="6E701798"/>
    <w:rsid w:val="6E791636"/>
    <w:rsid w:val="6E79FE0D"/>
    <w:rsid w:val="6E79FE0D"/>
    <w:rsid w:val="6E9765D9"/>
    <w:rsid w:val="6EA9F62B"/>
    <w:rsid w:val="6EDD7784"/>
    <w:rsid w:val="6EEB8A1C"/>
    <w:rsid w:val="6EF1EE9D"/>
    <w:rsid w:val="6F107484"/>
    <w:rsid w:val="6F37FF28"/>
    <w:rsid w:val="6F3DD40B"/>
    <w:rsid w:val="6F403220"/>
    <w:rsid w:val="6F5612D9"/>
    <w:rsid w:val="6F57F82A"/>
    <w:rsid w:val="6F73B36F"/>
    <w:rsid w:val="6F76569F"/>
    <w:rsid w:val="6F86BABE"/>
    <w:rsid w:val="6F898B3E"/>
    <w:rsid w:val="6F91BA02"/>
    <w:rsid w:val="6F93DAB5"/>
    <w:rsid w:val="6F965CEF"/>
    <w:rsid w:val="6F96AD61"/>
    <w:rsid w:val="6FB7626A"/>
    <w:rsid w:val="6FBE7129"/>
    <w:rsid w:val="6FD744C0"/>
    <w:rsid w:val="6FD7516E"/>
    <w:rsid w:val="6FDFD367"/>
    <w:rsid w:val="701054AE"/>
    <w:rsid w:val="701A204C"/>
    <w:rsid w:val="701B01B2"/>
    <w:rsid w:val="7020F9D5"/>
    <w:rsid w:val="70289572"/>
    <w:rsid w:val="7029AF28"/>
    <w:rsid w:val="702C992F"/>
    <w:rsid w:val="70325FE4"/>
    <w:rsid w:val="703449F4"/>
    <w:rsid w:val="703D9005"/>
    <w:rsid w:val="7066511D"/>
    <w:rsid w:val="709AE260"/>
    <w:rsid w:val="70B1732C"/>
    <w:rsid w:val="70B1A5DE"/>
    <w:rsid w:val="70B441D3"/>
    <w:rsid w:val="70B93A70"/>
    <w:rsid w:val="70BD82DB"/>
    <w:rsid w:val="70C0A4A9"/>
    <w:rsid w:val="70C6C373"/>
    <w:rsid w:val="70CE2CBD"/>
    <w:rsid w:val="70D07656"/>
    <w:rsid w:val="70D0CD60"/>
    <w:rsid w:val="70EA3E97"/>
    <w:rsid w:val="70F8200F"/>
    <w:rsid w:val="70F86DD8"/>
    <w:rsid w:val="70FD7DF8"/>
    <w:rsid w:val="710B669B"/>
    <w:rsid w:val="7119BE7D"/>
    <w:rsid w:val="713CC009"/>
    <w:rsid w:val="713E426E"/>
    <w:rsid w:val="71495A94"/>
    <w:rsid w:val="714AF424"/>
    <w:rsid w:val="715206DF"/>
    <w:rsid w:val="71542A8D"/>
    <w:rsid w:val="71855846"/>
    <w:rsid w:val="71999F81"/>
    <w:rsid w:val="71A2B7F8"/>
    <w:rsid w:val="71B417A2"/>
    <w:rsid w:val="71BCB86C"/>
    <w:rsid w:val="71BF5CF5"/>
    <w:rsid w:val="71BF7F43"/>
    <w:rsid w:val="71C0DB81"/>
    <w:rsid w:val="71D0DED7"/>
    <w:rsid w:val="71D0E865"/>
    <w:rsid w:val="71FB9B15"/>
    <w:rsid w:val="721E96EE"/>
    <w:rsid w:val="722D9D5B"/>
    <w:rsid w:val="723B018A"/>
    <w:rsid w:val="724551AD"/>
    <w:rsid w:val="725244D3"/>
    <w:rsid w:val="7273E8CB"/>
    <w:rsid w:val="729714F3"/>
    <w:rsid w:val="72A53C71"/>
    <w:rsid w:val="72AC0314"/>
    <w:rsid w:val="72C0EFE1"/>
    <w:rsid w:val="72C23580"/>
    <w:rsid w:val="72C5A50F"/>
    <w:rsid w:val="72C98EC9"/>
    <w:rsid w:val="72CCF797"/>
    <w:rsid w:val="72D04AAE"/>
    <w:rsid w:val="72EBB28E"/>
    <w:rsid w:val="72F83F63"/>
    <w:rsid w:val="72F88B3E"/>
    <w:rsid w:val="73079FBF"/>
    <w:rsid w:val="7326029C"/>
    <w:rsid w:val="732C8388"/>
    <w:rsid w:val="73306196"/>
    <w:rsid w:val="7341463A"/>
    <w:rsid w:val="73444BE0"/>
    <w:rsid w:val="7349DE06"/>
    <w:rsid w:val="734CCFA8"/>
    <w:rsid w:val="735E9076"/>
    <w:rsid w:val="73768D37"/>
    <w:rsid w:val="7376EB3A"/>
    <w:rsid w:val="737BECC5"/>
    <w:rsid w:val="737C4B05"/>
    <w:rsid w:val="73A4D611"/>
    <w:rsid w:val="73B49A62"/>
    <w:rsid w:val="73B8A3E6"/>
    <w:rsid w:val="73BBCE93"/>
    <w:rsid w:val="73C05E13"/>
    <w:rsid w:val="73C05E13"/>
    <w:rsid w:val="73DF3DA0"/>
    <w:rsid w:val="73F7A033"/>
    <w:rsid w:val="74039C39"/>
    <w:rsid w:val="741BCCE5"/>
    <w:rsid w:val="742A3DFC"/>
    <w:rsid w:val="74372E65"/>
    <w:rsid w:val="744BAAFD"/>
    <w:rsid w:val="744D1DA5"/>
    <w:rsid w:val="74524E6C"/>
    <w:rsid w:val="74524E6C"/>
    <w:rsid w:val="746058EC"/>
    <w:rsid w:val="746E255B"/>
    <w:rsid w:val="747E912C"/>
    <w:rsid w:val="74826DE1"/>
    <w:rsid w:val="748578B7"/>
    <w:rsid w:val="748C05F0"/>
    <w:rsid w:val="74922A04"/>
    <w:rsid w:val="74BDDA18"/>
    <w:rsid w:val="74C5B183"/>
    <w:rsid w:val="74CAEB49"/>
    <w:rsid w:val="74E72225"/>
    <w:rsid w:val="74EA21C3"/>
    <w:rsid w:val="74F560F0"/>
    <w:rsid w:val="74F560F0"/>
    <w:rsid w:val="74FE09B7"/>
    <w:rsid w:val="74FE09B7"/>
    <w:rsid w:val="75031382"/>
    <w:rsid w:val="75102055"/>
    <w:rsid w:val="753799E0"/>
    <w:rsid w:val="753AED5F"/>
    <w:rsid w:val="753B642F"/>
    <w:rsid w:val="754AEA72"/>
    <w:rsid w:val="754F57B9"/>
    <w:rsid w:val="754FDE36"/>
    <w:rsid w:val="7551177A"/>
    <w:rsid w:val="756A2DBE"/>
    <w:rsid w:val="75747A1D"/>
    <w:rsid w:val="757783F0"/>
    <w:rsid w:val="758A4C9B"/>
    <w:rsid w:val="75906F12"/>
    <w:rsid w:val="75A9DC4A"/>
    <w:rsid w:val="75C8CEBB"/>
    <w:rsid w:val="75D014AC"/>
    <w:rsid w:val="75D65B9E"/>
    <w:rsid w:val="75EC1599"/>
    <w:rsid w:val="75EFD550"/>
    <w:rsid w:val="75FB33F8"/>
    <w:rsid w:val="75FB33F8"/>
    <w:rsid w:val="7601D6FC"/>
    <w:rsid w:val="760A8638"/>
    <w:rsid w:val="760C2431"/>
    <w:rsid w:val="76272D5E"/>
    <w:rsid w:val="762C1E8E"/>
    <w:rsid w:val="76492652"/>
    <w:rsid w:val="764C6640"/>
    <w:rsid w:val="76652634"/>
    <w:rsid w:val="7665E7D7"/>
    <w:rsid w:val="767AB94E"/>
    <w:rsid w:val="768E9D68"/>
    <w:rsid w:val="76974505"/>
    <w:rsid w:val="76998307"/>
    <w:rsid w:val="76A9F6FE"/>
    <w:rsid w:val="76A9F6FE"/>
    <w:rsid w:val="76CA19DE"/>
    <w:rsid w:val="76CBFA99"/>
    <w:rsid w:val="76FB7A21"/>
    <w:rsid w:val="770F31FA"/>
    <w:rsid w:val="7720A92D"/>
    <w:rsid w:val="77293E5A"/>
    <w:rsid w:val="772F161E"/>
    <w:rsid w:val="7745D7D6"/>
    <w:rsid w:val="7752421F"/>
    <w:rsid w:val="7756E733"/>
    <w:rsid w:val="77654937"/>
    <w:rsid w:val="77895099"/>
    <w:rsid w:val="778FFE0D"/>
    <w:rsid w:val="77C90719"/>
    <w:rsid w:val="77CB50F3"/>
    <w:rsid w:val="77E83D1C"/>
    <w:rsid w:val="77E94098"/>
    <w:rsid w:val="77E9B6D8"/>
    <w:rsid w:val="78014D82"/>
    <w:rsid w:val="7803ABED"/>
    <w:rsid w:val="780A8451"/>
    <w:rsid w:val="781D92A2"/>
    <w:rsid w:val="7831D5F8"/>
    <w:rsid w:val="783EB00B"/>
    <w:rsid w:val="7854EB33"/>
    <w:rsid w:val="786827B2"/>
    <w:rsid w:val="78708065"/>
    <w:rsid w:val="78786BD0"/>
    <w:rsid w:val="7885E8C3"/>
    <w:rsid w:val="78D2A69F"/>
    <w:rsid w:val="78DD9BC7"/>
    <w:rsid w:val="78E58720"/>
    <w:rsid w:val="78F6B87E"/>
    <w:rsid w:val="79050E8A"/>
    <w:rsid w:val="790C5B6F"/>
    <w:rsid w:val="79117AAF"/>
    <w:rsid w:val="79250DE0"/>
    <w:rsid w:val="79375E78"/>
    <w:rsid w:val="793D3FC8"/>
    <w:rsid w:val="793F0420"/>
    <w:rsid w:val="7945F07C"/>
    <w:rsid w:val="795C8539"/>
    <w:rsid w:val="7965DB07"/>
    <w:rsid w:val="7973AFB4"/>
    <w:rsid w:val="797B3357"/>
    <w:rsid w:val="799346BD"/>
    <w:rsid w:val="79A54896"/>
    <w:rsid w:val="79A9F6A6"/>
    <w:rsid w:val="79A9F6A6"/>
    <w:rsid w:val="79AC0B76"/>
    <w:rsid w:val="79B6178D"/>
    <w:rsid w:val="79C22FB9"/>
    <w:rsid w:val="79D8FDE8"/>
    <w:rsid w:val="79D9AA98"/>
    <w:rsid w:val="79E198A8"/>
    <w:rsid w:val="79EBD40A"/>
    <w:rsid w:val="7A0FBDF0"/>
    <w:rsid w:val="7A0FE744"/>
    <w:rsid w:val="7A25ABEA"/>
    <w:rsid w:val="7A2D6C4A"/>
    <w:rsid w:val="7A32240D"/>
    <w:rsid w:val="7A3969A0"/>
    <w:rsid w:val="7A462B88"/>
    <w:rsid w:val="7A47D235"/>
    <w:rsid w:val="7A4B4F5D"/>
    <w:rsid w:val="7A4BD04B"/>
    <w:rsid w:val="7A50462D"/>
    <w:rsid w:val="7A5F400E"/>
    <w:rsid w:val="7A602A88"/>
    <w:rsid w:val="7A717549"/>
    <w:rsid w:val="7A88B0E7"/>
    <w:rsid w:val="7A95D2EB"/>
    <w:rsid w:val="7AAE521C"/>
    <w:rsid w:val="7AB23802"/>
    <w:rsid w:val="7ABF01C8"/>
    <w:rsid w:val="7ABFB311"/>
    <w:rsid w:val="7AD94D3D"/>
    <w:rsid w:val="7AE612A3"/>
    <w:rsid w:val="7AF19089"/>
    <w:rsid w:val="7B0E27CB"/>
    <w:rsid w:val="7B0E3FEB"/>
    <w:rsid w:val="7B246046"/>
    <w:rsid w:val="7B246046"/>
    <w:rsid w:val="7B27996A"/>
    <w:rsid w:val="7B3F80FF"/>
    <w:rsid w:val="7B5E87FE"/>
    <w:rsid w:val="7B5F4C55"/>
    <w:rsid w:val="7B68CD1E"/>
    <w:rsid w:val="7B709D76"/>
    <w:rsid w:val="7B8E8667"/>
    <w:rsid w:val="7B8E8667"/>
    <w:rsid w:val="7B97B841"/>
    <w:rsid w:val="7B9A045E"/>
    <w:rsid w:val="7BD06412"/>
    <w:rsid w:val="7BD1865E"/>
    <w:rsid w:val="7BD47430"/>
    <w:rsid w:val="7BFE379C"/>
    <w:rsid w:val="7C1BB85D"/>
    <w:rsid w:val="7C3945D2"/>
    <w:rsid w:val="7C3B04B9"/>
    <w:rsid w:val="7C4CF5D9"/>
    <w:rsid w:val="7C5315B9"/>
    <w:rsid w:val="7C60D104"/>
    <w:rsid w:val="7C630B1C"/>
    <w:rsid w:val="7C717C4E"/>
    <w:rsid w:val="7C77BCD0"/>
    <w:rsid w:val="7C78E86F"/>
    <w:rsid w:val="7C79634B"/>
    <w:rsid w:val="7C85C813"/>
    <w:rsid w:val="7C915536"/>
    <w:rsid w:val="7CA00BEB"/>
    <w:rsid w:val="7CBA0983"/>
    <w:rsid w:val="7CD831AA"/>
    <w:rsid w:val="7CEAA449"/>
    <w:rsid w:val="7CF6C35F"/>
    <w:rsid w:val="7D09E936"/>
    <w:rsid w:val="7D4BE240"/>
    <w:rsid w:val="7D53FB8E"/>
    <w:rsid w:val="7D5CF6BD"/>
    <w:rsid w:val="7D5D69E5"/>
    <w:rsid w:val="7D5E0D1B"/>
    <w:rsid w:val="7D74EFFB"/>
    <w:rsid w:val="7D7B610E"/>
    <w:rsid w:val="7D800D2D"/>
    <w:rsid w:val="7D89D75C"/>
    <w:rsid w:val="7D93D13B"/>
    <w:rsid w:val="7DA480C8"/>
    <w:rsid w:val="7DA65631"/>
    <w:rsid w:val="7DAB34C1"/>
    <w:rsid w:val="7DAFBB19"/>
    <w:rsid w:val="7DF7C574"/>
    <w:rsid w:val="7E0DA668"/>
    <w:rsid w:val="7E23B7B4"/>
    <w:rsid w:val="7E31FFEB"/>
    <w:rsid w:val="7E3510DD"/>
    <w:rsid w:val="7E568CA6"/>
    <w:rsid w:val="7E57CE5B"/>
    <w:rsid w:val="7E675074"/>
    <w:rsid w:val="7E6EEA53"/>
    <w:rsid w:val="7E81F2CA"/>
    <w:rsid w:val="7E8AE0F4"/>
    <w:rsid w:val="7EAD5973"/>
    <w:rsid w:val="7EAE843B"/>
    <w:rsid w:val="7EBEFE46"/>
    <w:rsid w:val="7F15BBE3"/>
    <w:rsid w:val="7F1BBB6D"/>
    <w:rsid w:val="7F30010A"/>
    <w:rsid w:val="7F30010A"/>
    <w:rsid w:val="7F31FD3E"/>
    <w:rsid w:val="7F32FD2F"/>
    <w:rsid w:val="7F429DB9"/>
    <w:rsid w:val="7F44FBEE"/>
    <w:rsid w:val="7F7667AD"/>
    <w:rsid w:val="7F894EFE"/>
    <w:rsid w:val="7F93F344"/>
    <w:rsid w:val="7FA1917D"/>
    <w:rsid w:val="7FB073E1"/>
    <w:rsid w:val="7FB49AD5"/>
    <w:rsid w:val="7FDF0054"/>
    <w:rsid w:val="7FE4B305"/>
    <w:rsid w:val="7FE4B305"/>
    <w:rsid w:val="7FFF9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F6696"/>
  <w15:docId w15:val="{80D2015B-D6D7-4DBD-83FF-C8062608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2" w:semiHidden="1" w:unhideWhenUsed="1" w:qFormat="1"/>
    <w:lsdException w:name="heading 3" w:uiPriority="3" w:semiHidden="1" w:unhideWhenUsed="1" w:qFormat="1"/>
    <w:lsdException w:name="heading 4" w:uiPriority="4" w:semiHidden="1" w:unhideWhenUsed="1" w:qFormat="1"/>
    <w:lsdException w:name="heading 5" w:uiPriority="5" w:semiHidden="1" w:qFormat="1"/>
    <w:lsdException w:name="heading 6" w:uiPriority="9" w:semiHidden="1" w:qFormat="1"/>
    <w:lsdException w:name="heading 7" w:uiPriority="19" w:semiHidden="1" w:qFormat="1"/>
    <w:lsdException w:name="heading 8" w:uiPriority="19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 w:semiHidden="1" w:unhideWhenUsed="1"/>
    <w:lsdException w:name="toc 2" w:uiPriority="20" w:semiHidden="1" w:unhideWhenUsed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18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 copy"/>
    <w:qFormat/>
    <w:rsid w:val="00DF39C1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5"/>
    <w:qFormat/>
    <w:rsid w:val="00D40D15"/>
    <w:pPr>
      <w:textboxTightWrap w:val="lastLineOnly"/>
      <w:outlineLvl w:val="2"/>
    </w:pPr>
    <w:rPr>
      <w:rFonts w:ascii="Arial" w:hAnsi="Arial" w:eastAsia="Calibri"/>
      <w:b/>
      <w:bCs/>
      <w:color w:val="003087" w:themeColor="accent1"/>
      <w:sz w:val="32"/>
      <w:szCs w:val="32"/>
      <w:lang w:eastAsia="en-GB"/>
    </w:rPr>
  </w:style>
  <w:style w:type="paragraph" w:styleId="Heading4">
    <w:name w:val="heading 4"/>
    <w:next w:val="Normal"/>
    <w:link w:val="Heading4Char"/>
    <w:autoRedefine/>
    <w:uiPriority w:val="6"/>
    <w:qFormat/>
    <w:rsid w:val="00384FA1"/>
    <w:pPr>
      <w:keepNext/>
      <w:spacing w:before="300" w:after="60"/>
      <w:outlineLvl w:val="3"/>
    </w:pPr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8"/>
    <w:qFormat/>
    <w:rsid w:val="00D40D15"/>
    <w:pPr>
      <w:keepNext/>
      <w:keepLines/>
      <w:framePr w:hSpace="180" w:wrap="around" w:hAnchor="margin" w:vAnchor="text" w:y="1002"/>
      <w:spacing w:before="300" w:after="60"/>
      <w:outlineLvl w:val="4"/>
    </w:pPr>
    <w:rPr>
      <w:rFonts w:ascii="Arial Bold" w:hAnsi="Arial Bold" w:cs="Arial (Headings CS)" w:eastAsiaTheme="majorEastAsia"/>
      <w:b/>
      <w:color w:val="003087" w:themeColor="accent1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styleId="Heading1Char" w:customStyle="1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styleId="Heading3Char" w:customStyle="1">
    <w:name w:val="Heading 3 Char"/>
    <w:basedOn w:val="DefaultParagraphFont"/>
    <w:link w:val="Heading3"/>
    <w:uiPriority w:val="5"/>
    <w:rsid w:val="00D40D15"/>
    <w:rPr>
      <w:rFonts w:ascii="Arial" w:hAnsi="Arial" w:eastAsia="Calibri"/>
      <w:b/>
      <w:bCs/>
      <w:color w:val="003087" w:themeColor="accent1"/>
      <w:sz w:val="32"/>
      <w:szCs w:val="32"/>
      <w:lang w:eastAsia="en-GB"/>
    </w:rPr>
  </w:style>
  <w:style w:type="paragraph" w:styleId="Bulletlist" w:customStyle="1">
    <w:name w:val="Bullet list"/>
    <w:basedOn w:val="ListParagraph"/>
    <w:link w:val="BulletlistChar"/>
    <w:autoRedefine/>
    <w:uiPriority w:val="12"/>
    <w:qFormat/>
    <w:rsid w:val="00EA16A9"/>
    <w:pPr>
      <w:numPr>
        <w:numId w:val="1"/>
      </w:numPr>
      <w:autoSpaceDE w:val="0"/>
      <w:autoSpaceDN w:val="0"/>
      <w:adjustRightInd w:val="0"/>
      <w:spacing w:after="50"/>
      <w:ind w:left="851" w:hanging="284"/>
      <w:textboxTightWrap w:val="none"/>
    </w:pPr>
    <w:rPr>
      <w:rFonts w:cs="FrutigerLTStd-Light"/>
      <w:szCs w:val="22"/>
    </w:rPr>
  </w:style>
  <w:style w:type="character" w:styleId="BulletlistChar" w:customStyle="1">
    <w:name w:val="Bullet list Char"/>
    <w:basedOn w:val="DefaultParagraphFont"/>
    <w:link w:val="Bulletlist"/>
    <w:uiPriority w:val="12"/>
    <w:rsid w:val="00EA16A9"/>
    <w:rPr>
      <w:rFonts w:ascii="Arial" w:hAnsi="Arial" w:cs="FrutigerLTStd-Light"/>
      <w:color w:val="000000"/>
      <w:sz w:val="24"/>
      <w:szCs w:val="22"/>
    </w:rPr>
  </w:style>
  <w:style w:type="paragraph" w:styleId="Footnote-hanging" w:customStyle="1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styleId="Footnote-hangingChar" w:customStyle="1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styleId="Heading4Char" w:customStyle="1">
    <w:name w:val="Heading 4 Char"/>
    <w:basedOn w:val="DefaultParagraphFont"/>
    <w:link w:val="Heading4"/>
    <w:uiPriority w:val="6"/>
    <w:rsid w:val="00384FA1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styleId="Standfirst" w:customStyle="1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styleId="StandfirstChar" w:customStyle="1">
    <w:name w:val="Standfirst Char"/>
    <w:basedOn w:val="Heading4Char"/>
    <w:link w:val="Standfirst"/>
    <w:uiPriority w:val="11"/>
    <w:semiHidden/>
    <w:rsid w:val="008D50ED"/>
    <w:rPr>
      <w:rFonts w:ascii="Arial" w:hAnsi="Arial" w:eastAsia="MS Mincho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color="D5DDE3" w:themeColor="accent6" w:themeTint="33" w:sz="4" w:space="4"/>
        <w:bottom w:val="single" w:color="D5DDE3" w:themeColor="accent6" w:themeTint="33" w:sz="4" w:space="4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hAnsiTheme="majorHAnsi" w:eastAsiaTheme="majorEastAsia" w:cstheme="majorBidi"/>
      <w:kern w:val="0"/>
      <w:sz w:val="28"/>
      <w:szCs w:val="28"/>
      <w:lang w:val="en-US" w:eastAsia="ja-JP"/>
    </w:rPr>
  </w:style>
  <w:style w:type="paragraph" w:styleId="Footnoteseparator" w:customStyle="1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styleId="FootnoteseparatorChar" w:customStyle="1">
    <w:name w:val="Footnote_separator Char"/>
    <w:basedOn w:val="Heading3Char"/>
    <w:link w:val="Footnoteseparator"/>
    <w:uiPriority w:val="14"/>
    <w:semiHidden/>
    <w:rsid w:val="00EA16A9"/>
    <w:rPr>
      <w:rFonts w:ascii="Arial" w:hAnsi="Arial" w:eastAsia="Calibri" w:cs="Arial"/>
      <w:b/>
      <w:bCs/>
      <w:noProof/>
      <w:color w:val="005EB8" w:themeColor="text2"/>
      <w:w w:val="200"/>
      <w:kern w:val="28"/>
      <w:sz w:val="16"/>
      <w:szCs w:val="16"/>
      <w:lang w:eastAsia="en-GB"/>
      <w14:ligatures w14:val="standardContextual"/>
    </w:rPr>
  </w:style>
  <w:style w:type="paragraph" w:styleId="Numberedlist" w:customStyle="1">
    <w:name w:val="Numbered list"/>
    <w:basedOn w:val="ListParagraph"/>
    <w:link w:val="NumberedlistChar"/>
    <w:autoRedefine/>
    <w:uiPriority w:val="11"/>
    <w:qFormat/>
    <w:rsid w:val="00A37438"/>
    <w:pPr>
      <w:numPr>
        <w:numId w:val="2"/>
      </w:numPr>
      <w:spacing w:after="50"/>
      <w:ind w:left="992" w:hanging="425"/>
    </w:pPr>
  </w:style>
  <w:style w:type="character" w:styleId="NumberedlistChar" w:customStyle="1">
    <w:name w:val="Numbered list Char"/>
    <w:basedOn w:val="DefaultParagraphFont"/>
    <w:link w:val="Numberedlist"/>
    <w:uiPriority w:val="11"/>
    <w:rsid w:val="00A37438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hAnsiTheme="minorHAnsi" w:eastAsiaTheme="minorEastAsia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color="768692" w:themeColor="accent2" w:sz="2" w:space="4"/>
      </w:pBdr>
      <w:tabs>
        <w:tab w:val="left" w:pos="9639"/>
      </w:tabs>
      <w:spacing w:after="0"/>
    </w:pPr>
    <w:rPr>
      <w:sz w:val="20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styleId="Publisheddate" w:customStyle="1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styleId="PublisheddateChar" w:customStyle="1">
    <w:name w:val="Published date Char"/>
    <w:basedOn w:val="Heading4Char"/>
    <w:link w:val="Publisheddate"/>
    <w:uiPriority w:val="22"/>
    <w:semiHidden/>
    <w:rsid w:val="00EA16A9"/>
    <w:rPr>
      <w:rFonts w:ascii="Arial Bold" w:hAnsi="Arial Bold" w:eastAsia="MS Mincho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TESpurpleChar" w:customStyle="1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styleId="NOTESpurple" w:customStyle="1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styleId="Docmgmtheading" w:customStyle="1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styleId="DocmgmtheadingChar" w:customStyle="1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styleId="Classification" w:customStyle="1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6075"/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Heading5Char" w:customStyle="1">
    <w:name w:val="Heading 5 Char"/>
    <w:basedOn w:val="DefaultParagraphFont"/>
    <w:link w:val="Heading5"/>
    <w:uiPriority w:val="8"/>
    <w:rsid w:val="00D40D15"/>
    <w:rPr>
      <w:rFonts w:ascii="Arial Bold" w:hAnsi="Arial Bold" w:cs="Arial (Headings CS)" w:eastAsiaTheme="majorEastAsia"/>
      <w:b/>
      <w:color w:val="003087" w:themeColor="accent1"/>
      <w:kern w:val="28"/>
      <w:sz w:val="24"/>
      <w:szCs w:val="24"/>
      <w14:ligatures w14:val="standardContextual"/>
    </w:rPr>
  </w:style>
  <w:style w:type="paragraph" w:styleId="Subheading" w:customStyle="1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styleId="h2numbered" w:customStyle="1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styleId="h3numbered" w:customStyle="1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styleId="h2numberedChar" w:customStyle="1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4numbered" w:customStyle="1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styleId="h3numberedChar" w:customStyle="1">
    <w:name w:val="h3 numbered Char"/>
    <w:basedOn w:val="Heading3Char"/>
    <w:link w:val="h3numbered"/>
    <w:uiPriority w:val="6"/>
    <w:rsid w:val="00BC5F53"/>
    <w:rPr>
      <w:rFonts w:ascii="Arial" w:hAnsi="Arial" w:eastAsia="Calibri" w:cs="Arial"/>
      <w:b/>
      <w:bCs/>
      <w:color w:val="005EB8" w:themeColor="text2"/>
      <w:kern w:val="28"/>
      <w:sz w:val="28"/>
      <w:szCs w:val="24"/>
      <w:lang w:eastAsia="en-GB"/>
      <w14:ligatures w14:val="standardContextual"/>
    </w:rPr>
  </w:style>
  <w:style w:type="paragraph" w:styleId="h5numbered" w:customStyle="1">
    <w:name w:val="h5 numbered"/>
    <w:basedOn w:val="Heading5"/>
    <w:link w:val="h5numberedChar"/>
    <w:uiPriority w:val="9"/>
    <w:qFormat/>
    <w:rsid w:val="00C15176"/>
    <w:pPr>
      <w:framePr w:wrap="around"/>
      <w:numPr>
        <w:ilvl w:val="3"/>
        <w:numId w:val="3"/>
      </w:numPr>
    </w:pPr>
  </w:style>
  <w:style w:type="character" w:styleId="h4numberedChar" w:customStyle="1">
    <w:name w:val="h4 numbered Char"/>
    <w:basedOn w:val="Heading4Char"/>
    <w:link w:val="h4numbered"/>
    <w:uiPriority w:val="7"/>
    <w:rsid w:val="00BC5F53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bodytextnumbered" w:customStyle="1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styleId="h5numberedChar" w:customStyle="1">
    <w:name w:val="h5 numbered Char"/>
    <w:basedOn w:val="Heading5Char"/>
    <w:link w:val="h5numbered"/>
    <w:uiPriority w:val="9"/>
    <w:rsid w:val="00BC5F53"/>
    <w:rPr>
      <w:rFonts w:ascii="Arial Bold" w:hAnsi="Arial Bold" w:cs="Arial (Headings CS)" w:eastAsiaTheme="majorEastAsia"/>
      <w:b/>
      <w:color w:val="003087" w:themeColor="accent1"/>
      <w:kern w:val="28"/>
      <w:sz w:val="24"/>
      <w:szCs w:val="24"/>
      <w14:ligatures w14:val="standardContextual"/>
    </w:rPr>
  </w:style>
  <w:style w:type="paragraph" w:styleId="bodytextnumbered11" w:customStyle="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styleId="bodytextnumberedChar" w:customStyle="1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styleId="bodytextnumbered111" w:customStyle="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styleId="bodytextnumbered11Char" w:customStyle="1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8D50ED"/>
    <w:pPr>
      <w:spacing w:before="120" w:after="120" w:line="240" w:lineRule="auto"/>
    </w:pPr>
    <w:rPr>
      <w:iCs/>
      <w:color w:val="005EB8" w:themeColor="text2"/>
      <w:sz w:val="20"/>
      <w:szCs w:val="18"/>
    </w:rPr>
  </w:style>
  <w:style w:type="character" w:styleId="bodytextnumbered111Char" w:customStyle="1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numbering" w:styleId="CurrentList1" w:customStyle="1">
    <w:name w:val="Current List1"/>
    <w:uiPriority w:val="99"/>
    <w:rsid w:val="00DF39C1"/>
    <w:pPr>
      <w:numPr>
        <w:numId w:val="4"/>
      </w:numPr>
    </w:pPr>
  </w:style>
  <w:style w:type="character" w:styleId="normaltextrun" w:customStyle="1">
    <w:name w:val="normaltextrun"/>
    <w:basedOn w:val="DefaultParagraphFont"/>
    <w:rsid w:val="00DF39C1"/>
  </w:style>
  <w:style w:type="character" w:styleId="eop" w:customStyle="1">
    <w:name w:val="eop"/>
    <w:basedOn w:val="DefaultParagraphFont"/>
    <w:rsid w:val="00DF39C1"/>
  </w:style>
  <w:style w:type="paragraph" w:styleId="paragraph" w:customStyle="1">
    <w:name w:val="paragraph"/>
    <w:basedOn w:val="Normal"/>
    <w:rsid w:val="00DF39C1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paragraph" w:styleId="Introductionparagraphpink" w:customStyle="1">
    <w:name w:val="Introduction paragraph pink"/>
    <w:basedOn w:val="Normal"/>
    <w:qFormat/>
    <w:rsid w:val="009071F1"/>
    <w:pPr>
      <w:spacing w:after="0" w:line="240" w:lineRule="auto"/>
      <w:textboxTightWrap w:val="none"/>
    </w:pPr>
    <w:rPr>
      <w:rFonts w:eastAsia="MS Mincho"/>
      <w:color w:val="A00054"/>
    </w:rPr>
  </w:style>
  <w:style w:type="table" w:styleId="GridTable4-Accent1">
    <w:name w:val="Grid Table 4 Accent 1"/>
    <w:basedOn w:val="TableNormal"/>
    <w:uiPriority w:val="49"/>
    <w:rsid w:val="00DF40E1"/>
    <w:tblPr>
      <w:tblStyleRowBandSize w:val="1"/>
      <w:tblStyleColBandSize w:val="1"/>
      <w:tblBorders>
        <w:top w:val="single" w:color="1E6DFF" w:themeColor="accent1" w:themeTint="99" w:sz="4" w:space="0"/>
        <w:left w:val="single" w:color="1E6DFF" w:themeColor="accent1" w:themeTint="99" w:sz="4" w:space="0"/>
        <w:bottom w:val="single" w:color="1E6DFF" w:themeColor="accent1" w:themeTint="99" w:sz="4" w:space="0"/>
        <w:right w:val="single" w:color="1E6DFF" w:themeColor="accent1" w:themeTint="99" w:sz="4" w:space="0"/>
        <w:insideH w:val="single" w:color="1E6DFF" w:themeColor="accent1" w:themeTint="99" w:sz="4" w:space="0"/>
        <w:insideV w:val="single" w:color="1E6DFF" w:themeColor="accent1" w:themeTint="99" w:sz="4" w:space="0"/>
      </w:tblBorders>
    </w:tblPr>
    <w:tblStylePr w:type="firstRow">
      <w:rPr>
        <w:b/>
        <w:bCs/>
        <w:color w:val="231F20" w:themeColor="background1"/>
      </w:rPr>
      <w:tblPr/>
      <w:tcPr>
        <w:tcBorders>
          <w:top w:val="single" w:color="003087" w:themeColor="accent1" w:sz="4" w:space="0"/>
          <w:left w:val="single" w:color="003087" w:themeColor="accent1" w:sz="4" w:space="0"/>
          <w:bottom w:val="single" w:color="003087" w:themeColor="accent1" w:sz="4" w:space="0"/>
          <w:right w:val="single" w:color="003087" w:themeColor="accent1" w:sz="4" w:space="0"/>
          <w:insideH w:val="nil"/>
          <w:insideV w:val="nil"/>
        </w:tcBorders>
        <w:shd w:val="clear" w:color="auto" w:fill="003087" w:themeFill="accent1"/>
      </w:tcPr>
    </w:tblStylePr>
    <w:tblStylePr w:type="lastRow">
      <w:rPr>
        <w:b/>
        <w:bCs/>
      </w:rPr>
      <w:tblPr/>
      <w:tcPr>
        <w:tcBorders>
          <w:top w:val="double" w:color="00308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EFF" w:themeFill="accent1" w:themeFillTint="33"/>
      </w:tcPr>
    </w:tblStylePr>
    <w:tblStylePr w:type="band1Horz">
      <w:tblPr/>
      <w:tcPr>
        <w:shd w:val="clear" w:color="auto" w:fill="B4CEFF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F40E1"/>
    <w:tblPr>
      <w:tblStyleRowBandSize w:val="1"/>
      <w:tblStyleColBandSize w:val="1"/>
      <w:tblBorders>
        <w:top w:val="single" w:color="699DFF" w:themeColor="accent1" w:themeTint="66" w:sz="4" w:space="0"/>
        <w:left w:val="single" w:color="699DFF" w:themeColor="accent1" w:themeTint="66" w:sz="4" w:space="0"/>
        <w:bottom w:val="single" w:color="699DFF" w:themeColor="accent1" w:themeTint="66" w:sz="4" w:space="0"/>
        <w:right w:val="single" w:color="699DFF" w:themeColor="accent1" w:themeTint="66" w:sz="4" w:space="0"/>
        <w:insideH w:val="single" w:color="699DFF" w:themeColor="accent1" w:themeTint="66" w:sz="4" w:space="0"/>
        <w:insideV w:val="single" w:color="699DF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1E6D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E6DF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44869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FFFF" w:themeColor="text1" w:themeTint="80" w:sz="4" w:space="0"/>
        </w:tcBorders>
        <w:shd w:val="clear" w:color="auto" w:fill="231F20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FFFF" w:themeColor="text1" w:themeTint="80" w:sz="4" w:space="0"/>
        </w:tcBorders>
        <w:shd w:val="clear" w:color="auto" w:fill="231F20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FFFF" w:themeColor="text1" w:themeTint="80" w:sz="4" w:space="0"/>
        </w:tcBorders>
        <w:shd w:val="clear" w:color="auto" w:fill="231F20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FFFF" w:themeColor="text1" w:themeTint="80" w:sz="4" w:space="0"/>
        </w:tcBorders>
        <w:shd w:val="clear" w:color="auto" w:fill="231F20" w:themeFill="background1"/>
      </w:tcPr>
    </w:tblStylePr>
    <w:tblStylePr w:type="band1Vert">
      <w:tblPr/>
      <w:tcPr>
        <w:shd w:val="clear" w:color="auto" w:fill="211D1E" w:themeFill="background1" w:themeFillShade="F2"/>
      </w:tcPr>
    </w:tblStylePr>
    <w:tblStylePr w:type="band1Horz">
      <w:tblPr/>
      <w:tcPr>
        <w:shd w:val="clear" w:color="auto" w:fill="211D1E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486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1D1E" w:themeFill="background1" w:themeFillShade="F2"/>
      </w:tcPr>
    </w:tblStylePr>
    <w:tblStylePr w:type="band1Horz">
      <w:tblPr/>
      <w:tcPr>
        <w:shd w:val="clear" w:color="auto" w:fill="211D1E" w:themeFill="background1" w:themeFillShade="F2"/>
      </w:tcPr>
    </w:tblStylePr>
  </w:style>
  <w:style w:type="paragraph" w:styleId="Introductionparagraphblue" w:customStyle="1">
    <w:name w:val="Introduction paragraph blue"/>
    <w:basedOn w:val="Normal"/>
    <w:qFormat/>
    <w:rsid w:val="00B44869"/>
    <w:pPr>
      <w:spacing w:after="400" w:line="240" w:lineRule="auto"/>
      <w:textboxTightWrap w:val="none"/>
    </w:pPr>
    <w:rPr>
      <w:rFonts w:eastAsia="MS Mincho"/>
      <w:color w:val="003893"/>
      <w:sz w:val="32"/>
      <w:szCs w:val="32"/>
    </w:rPr>
  </w:style>
  <w:style w:type="table" w:styleId="TableGridLight">
    <w:name w:val="Grid Table Light"/>
    <w:basedOn w:val="TableNormal"/>
    <w:uiPriority w:val="40"/>
    <w:rsid w:val="00A51D15"/>
    <w:tblPr>
      <w:tblBorders>
        <w:top w:val="single" w:color="1A1717" w:themeColor="background1" w:themeShade="BF" w:sz="4" w:space="0"/>
        <w:left w:val="single" w:color="1A1717" w:themeColor="background1" w:themeShade="BF" w:sz="4" w:space="0"/>
        <w:bottom w:val="single" w:color="1A1717" w:themeColor="background1" w:themeShade="BF" w:sz="4" w:space="0"/>
        <w:right w:val="single" w:color="1A1717" w:themeColor="background1" w:themeShade="BF" w:sz="4" w:space="0"/>
        <w:insideH w:val="single" w:color="1A1717" w:themeColor="background1" w:themeShade="BF" w:sz="4" w:space="0"/>
        <w:insideV w:val="single" w:color="1A1717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oter" Target="footer3.xml" Id="R9a630e7de77847ab" /><Relationship Type="http://schemas.openxmlformats.org/officeDocument/2006/relationships/hyperlink" Target="https://www.yorksandhumberdeanery.nhs.uk/professional-support/policies/study-leave/faqs" TargetMode="External" Id="R1777d1a172624e48" /><Relationship Type="http://schemas.openxmlformats.org/officeDocument/2006/relationships/hyperlink" Target="https://www.yorksandhumberdeanery.nhs.uk/professional-support/policies/study-leave/applicant-user-guide" TargetMode="External" Id="R4df792f6916942ba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umg\Downloads\Sept%202023%20short%20document%20template%20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E9AF6C53964643B0D50D25D3D6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CBC9-2614-4658-B465-CCFFA9ED0249}"/>
      </w:docPartPr>
      <w:docPartBody>
        <w:p w:rsidR="00D7497F" w:rsidRDefault="00D7497F">
          <w:pPr>
            <w:pStyle w:val="96E9AF6C53964643B0D50D25D3D63CD6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BE"/>
    <w:rsid w:val="001000BE"/>
    <w:rsid w:val="00884695"/>
    <w:rsid w:val="00D7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E9AF6C53964643B0D50D25D3D63CD6">
    <w:name w:val="96E9AF6C53964643B0D50D25D3D63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A4347BF1E754380FB781463CBC9B4" ma:contentTypeVersion="3" ma:contentTypeDescription="Create a new document." ma:contentTypeScope="" ma:versionID="a99966b72924cee71830b3c9d28dce8c">
  <xsd:schema xmlns:xsd="http://www.w3.org/2001/XMLSchema" xmlns:xs="http://www.w3.org/2001/XMLSchema" xmlns:p="http://schemas.microsoft.com/office/2006/metadata/properties" xmlns:ns2="ef497d87-92c1-449d-8ae6-babe65f0fc7a" targetNamespace="http://schemas.microsoft.com/office/2006/metadata/properties" ma:root="true" ma:fieldsID="bbd5812b14d8644a86b1188456829e8b" ns2:_="">
    <xsd:import namespace="ef497d87-92c1-449d-8ae6-babe65f0f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97d87-92c1-449d-8ae6-babe65f0f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82045-6D1F-4303-9AA3-1027450B8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97d87-92c1-449d-8ae6-babe65f0f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Sept%202023%20short%20document%20template%20v1.0.dotx</ap:Template>
  <ap:Application>Microsoft Word for the web</ap:Application>
  <ap:DocSecurity>0</ap:DocSecurity>
  <ap:ScaleCrop>false</ap:ScaleCrop>
  <ap:Company>Health &amp; Social Care Information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 &amp; Humber Trainee Executive Forum (TEF) Minutes of Meeting</dc:title>
  <dc:subject/>
  <dc:creator>Sium Ghebru</dc:creator>
  <keywords/>
  <lastModifiedBy>LAKHANI, Shrita (SHEFFIELD TEACHING HOSPITALS NHS FOUNDATION TRUST)</lastModifiedBy>
  <revision>14</revision>
  <lastPrinted>2016-07-14T17:27:00.0000000Z</lastPrinted>
  <dcterms:created xsi:type="dcterms:W3CDTF">2024-09-20T16:23:00.0000000Z</dcterms:created>
  <dcterms:modified xsi:type="dcterms:W3CDTF">2024-12-10T17:15:36.2838213Z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0x010100CFAA4347BF1E754380FB781463CBC9B4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</Properties>
</file>