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03A" w:rsidRPr="0085403A" w:rsidRDefault="0085403A" w:rsidP="0085403A">
      <w:pPr>
        <w:shd w:val="clear" w:color="auto" w:fill="FFFFFF"/>
        <w:spacing w:after="375" w:line="240" w:lineRule="auto"/>
        <w:jc w:val="center"/>
        <w:rPr>
          <w:rFonts w:asciiTheme="majorHAnsi" w:eastAsia="Times New Roman" w:hAnsiTheme="majorHAnsi" w:cs="Times New Roman"/>
          <w:color w:val="000000"/>
          <w:sz w:val="40"/>
          <w:szCs w:val="40"/>
          <w:lang w:eastAsia="en-GB"/>
        </w:rPr>
      </w:pPr>
      <w:r>
        <w:rPr>
          <w:rFonts w:asciiTheme="majorHAnsi" w:hAnsiTheme="majorHAnsi"/>
          <w:sz w:val="40"/>
          <w:szCs w:val="40"/>
        </w:rPr>
        <w:t>Table of Assessments August 2020</w:t>
      </w:r>
    </w:p>
    <w:tbl>
      <w:tblPr>
        <w:tblW w:w="14175" w:type="dxa"/>
        <w:tblBorders>
          <w:top w:val="single" w:sz="8" w:space="0" w:color="auto"/>
          <w:left w:val="single" w:sz="8" w:space="0" w:color="auto"/>
          <w:bottom w:val="single" w:sz="8" w:space="0" w:color="auto"/>
          <w:right w:val="single" w:sz="8"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927"/>
        <w:gridCol w:w="1531"/>
        <w:gridCol w:w="1531"/>
        <w:gridCol w:w="1531"/>
        <w:gridCol w:w="1531"/>
        <w:gridCol w:w="1531"/>
        <w:gridCol w:w="1531"/>
        <w:gridCol w:w="1531"/>
        <w:gridCol w:w="1531"/>
      </w:tblGrid>
      <w:tr w:rsidR="0085403A" w:rsidRPr="0085403A" w:rsidTr="0085403A">
        <w:tc>
          <w:tcPr>
            <w:tcW w:w="1928" w:type="dxa"/>
            <w:tcBorders>
              <w:top w:val="single" w:sz="8" w:space="0" w:color="auto"/>
              <w:left w:val="single" w:sz="8" w:space="0" w:color="auto"/>
              <w:bottom w:val="single" w:sz="8" w:space="0" w:color="auto"/>
              <w:right w:val="single" w:sz="8" w:space="0" w:color="auto"/>
            </w:tcBorders>
            <w:shd w:val="clear" w:color="auto" w:fill="FFFFFF"/>
            <w:tcMar>
              <w:top w:w="28" w:type="dxa"/>
              <w:left w:w="85" w:type="dxa"/>
              <w:bottom w:w="28" w:type="dxa"/>
              <w:right w:w="28" w:type="dxa"/>
            </w:tcMar>
            <w:hideMark/>
          </w:tcPr>
          <w:p w:rsidR="0085403A" w:rsidRPr="0085403A" w:rsidRDefault="0085403A" w:rsidP="0085403A">
            <w:pPr>
              <w:spacing w:after="0" w:line="240" w:lineRule="auto"/>
              <w:rPr>
                <w:rFonts w:ascii="Helvetica" w:eastAsia="Times New Roman" w:hAnsi="Helvetica" w:cs="Times New Roman"/>
                <w:color w:val="000000"/>
                <w:sz w:val="27"/>
                <w:szCs w:val="27"/>
                <w:lang w:eastAsia="en-GB"/>
              </w:rPr>
            </w:pPr>
            <w:r w:rsidRPr="0085403A">
              <w:rPr>
                <w:rFonts w:ascii="Helvetica" w:eastAsia="Times New Roman" w:hAnsi="Helvetica" w:cs="Times New Roman"/>
                <w:color w:val="000000"/>
                <w:sz w:val="27"/>
                <w:szCs w:val="27"/>
                <w:lang w:eastAsia="en-GB"/>
              </w:rPr>
              <w:t> </w:t>
            </w:r>
          </w:p>
        </w:tc>
        <w:tc>
          <w:tcPr>
            <w:tcW w:w="4593" w:type="dxa"/>
            <w:gridSpan w:val="3"/>
            <w:tcBorders>
              <w:top w:val="single" w:sz="8" w:space="0" w:color="auto"/>
              <w:left w:val="nil"/>
              <w:bottom w:val="single" w:sz="8" w:space="0" w:color="auto"/>
              <w:right w:val="single" w:sz="8" w:space="0" w:color="auto"/>
            </w:tcBorders>
            <w:shd w:val="clear" w:color="auto" w:fill="CCFFCC"/>
            <w:tcMar>
              <w:top w:w="28" w:type="dxa"/>
              <w:left w:w="85" w:type="dxa"/>
              <w:bottom w:w="28" w:type="dxa"/>
              <w:right w:w="28" w:type="dxa"/>
            </w:tcMar>
            <w:hideMark/>
          </w:tcPr>
          <w:p w:rsidR="0085403A" w:rsidRPr="0085403A" w:rsidRDefault="0085403A" w:rsidP="0085403A">
            <w:pPr>
              <w:spacing w:after="0" w:line="240" w:lineRule="auto"/>
              <w:jc w:val="center"/>
              <w:rPr>
                <w:rFonts w:ascii="Helvetica" w:eastAsia="Times New Roman" w:hAnsi="Helvetica" w:cs="Times New Roman"/>
                <w:color w:val="000000"/>
                <w:sz w:val="27"/>
                <w:szCs w:val="27"/>
                <w:lang w:eastAsia="en-GB"/>
              </w:rPr>
            </w:pPr>
            <w:r w:rsidRPr="0085403A">
              <w:rPr>
                <w:rFonts w:ascii="Helvetica" w:eastAsia="Times New Roman" w:hAnsi="Helvetica" w:cs="Times New Roman"/>
                <w:b/>
                <w:bCs/>
                <w:color w:val="000000"/>
                <w:sz w:val="27"/>
                <w:szCs w:val="27"/>
                <w:lang w:eastAsia="en-GB"/>
              </w:rPr>
              <w:t>LEVEL 1</w:t>
            </w:r>
          </w:p>
        </w:tc>
        <w:tc>
          <w:tcPr>
            <w:tcW w:w="3062" w:type="dxa"/>
            <w:gridSpan w:val="2"/>
            <w:tcBorders>
              <w:top w:val="single" w:sz="8" w:space="0" w:color="auto"/>
              <w:left w:val="nil"/>
              <w:bottom w:val="single" w:sz="8" w:space="0" w:color="auto"/>
              <w:right w:val="single" w:sz="8" w:space="0" w:color="auto"/>
            </w:tcBorders>
            <w:shd w:val="clear" w:color="auto" w:fill="C6D9F1"/>
            <w:tcMar>
              <w:top w:w="28" w:type="dxa"/>
              <w:left w:w="85" w:type="dxa"/>
              <w:bottom w:w="28" w:type="dxa"/>
              <w:right w:w="28" w:type="dxa"/>
            </w:tcMar>
            <w:hideMark/>
          </w:tcPr>
          <w:p w:rsidR="0085403A" w:rsidRPr="0085403A" w:rsidRDefault="0085403A" w:rsidP="0085403A">
            <w:pPr>
              <w:spacing w:after="0" w:line="240" w:lineRule="auto"/>
              <w:jc w:val="center"/>
              <w:rPr>
                <w:rFonts w:ascii="Helvetica" w:eastAsia="Times New Roman" w:hAnsi="Helvetica" w:cs="Times New Roman"/>
                <w:color w:val="000000"/>
                <w:sz w:val="27"/>
                <w:szCs w:val="27"/>
                <w:lang w:eastAsia="en-GB"/>
              </w:rPr>
            </w:pPr>
            <w:r w:rsidRPr="0085403A">
              <w:rPr>
                <w:rFonts w:ascii="Helvetica" w:eastAsia="Times New Roman" w:hAnsi="Helvetica" w:cs="Times New Roman"/>
                <w:b/>
                <w:bCs/>
                <w:color w:val="000000"/>
                <w:sz w:val="27"/>
                <w:szCs w:val="27"/>
                <w:lang w:eastAsia="en-GB"/>
              </w:rPr>
              <w:t>LEVEL 2</w:t>
            </w:r>
          </w:p>
        </w:tc>
        <w:tc>
          <w:tcPr>
            <w:tcW w:w="4593" w:type="dxa"/>
            <w:gridSpan w:val="3"/>
            <w:tcBorders>
              <w:top w:val="single" w:sz="8" w:space="0" w:color="auto"/>
              <w:left w:val="nil"/>
              <w:bottom w:val="single" w:sz="8" w:space="0" w:color="auto"/>
              <w:right w:val="single" w:sz="8" w:space="0" w:color="auto"/>
            </w:tcBorders>
            <w:shd w:val="clear" w:color="auto" w:fill="B2A1C7"/>
            <w:tcMar>
              <w:top w:w="28" w:type="dxa"/>
              <w:left w:w="85" w:type="dxa"/>
              <w:bottom w:w="28" w:type="dxa"/>
              <w:right w:w="28" w:type="dxa"/>
            </w:tcMar>
            <w:hideMark/>
          </w:tcPr>
          <w:p w:rsidR="0085403A" w:rsidRPr="0085403A" w:rsidRDefault="0085403A" w:rsidP="0085403A">
            <w:pPr>
              <w:spacing w:after="0" w:line="240" w:lineRule="auto"/>
              <w:jc w:val="center"/>
              <w:rPr>
                <w:rFonts w:ascii="Helvetica" w:eastAsia="Times New Roman" w:hAnsi="Helvetica" w:cs="Times New Roman"/>
                <w:color w:val="000000"/>
                <w:sz w:val="27"/>
                <w:szCs w:val="27"/>
                <w:lang w:eastAsia="en-GB"/>
              </w:rPr>
            </w:pPr>
            <w:r w:rsidRPr="0085403A">
              <w:rPr>
                <w:rFonts w:ascii="Helvetica" w:eastAsia="Times New Roman" w:hAnsi="Helvetica" w:cs="Times New Roman"/>
                <w:b/>
                <w:bCs/>
                <w:color w:val="000000"/>
                <w:sz w:val="27"/>
                <w:szCs w:val="27"/>
                <w:lang w:eastAsia="en-GB"/>
              </w:rPr>
              <w:t>LEVEL 3</w:t>
            </w:r>
          </w:p>
        </w:tc>
      </w:tr>
      <w:tr w:rsidR="0085403A" w:rsidRPr="0085403A" w:rsidTr="0085403A">
        <w:tc>
          <w:tcPr>
            <w:tcW w:w="1928" w:type="dxa"/>
            <w:tcBorders>
              <w:top w:val="nil"/>
              <w:left w:val="single" w:sz="8" w:space="0" w:color="auto"/>
              <w:bottom w:val="single" w:sz="8" w:space="0" w:color="auto"/>
              <w:right w:val="single" w:sz="8" w:space="0" w:color="auto"/>
            </w:tcBorders>
            <w:shd w:val="clear" w:color="auto" w:fill="FFFFFF"/>
            <w:tcMar>
              <w:top w:w="28" w:type="dxa"/>
              <w:left w:w="85" w:type="dxa"/>
              <w:bottom w:w="28" w:type="dxa"/>
              <w:right w:w="28" w:type="dxa"/>
            </w:tcMar>
            <w:hideMark/>
          </w:tcPr>
          <w:p w:rsidR="0085403A" w:rsidRPr="0085403A" w:rsidRDefault="0085403A" w:rsidP="0085403A">
            <w:pPr>
              <w:spacing w:after="0" w:line="240" w:lineRule="auto"/>
              <w:rPr>
                <w:rFonts w:ascii="Helvetica" w:eastAsia="Times New Roman" w:hAnsi="Helvetica" w:cs="Times New Roman"/>
                <w:color w:val="000000"/>
                <w:sz w:val="27"/>
                <w:szCs w:val="27"/>
                <w:lang w:eastAsia="en-GB"/>
              </w:rPr>
            </w:pPr>
            <w:r w:rsidRPr="0085403A">
              <w:rPr>
                <w:rFonts w:ascii="Helvetica" w:eastAsia="Times New Roman" w:hAnsi="Helvetica" w:cs="Times New Roman"/>
                <w:color w:val="000000"/>
                <w:sz w:val="27"/>
                <w:szCs w:val="27"/>
                <w:lang w:eastAsia="en-GB"/>
              </w:rPr>
              <w:t> </w:t>
            </w:r>
          </w:p>
        </w:tc>
        <w:tc>
          <w:tcPr>
            <w:tcW w:w="1531" w:type="dxa"/>
            <w:tcBorders>
              <w:top w:val="nil"/>
              <w:left w:val="nil"/>
              <w:bottom w:val="single" w:sz="8" w:space="0" w:color="auto"/>
              <w:right w:val="single" w:sz="8" w:space="0" w:color="auto"/>
            </w:tcBorders>
            <w:shd w:val="clear" w:color="auto" w:fill="CCFFCC"/>
            <w:tcMar>
              <w:top w:w="28" w:type="dxa"/>
              <w:left w:w="85" w:type="dxa"/>
              <w:bottom w:w="28" w:type="dxa"/>
              <w:right w:w="28" w:type="dxa"/>
            </w:tcMar>
            <w:hideMark/>
          </w:tcPr>
          <w:p w:rsidR="0085403A" w:rsidRPr="0085403A" w:rsidRDefault="0085403A" w:rsidP="0085403A">
            <w:pPr>
              <w:spacing w:after="0" w:line="240" w:lineRule="auto"/>
              <w:jc w:val="center"/>
              <w:rPr>
                <w:rFonts w:ascii="Helvetica" w:eastAsia="Times New Roman" w:hAnsi="Helvetica" w:cs="Times New Roman"/>
                <w:color w:val="000000"/>
                <w:sz w:val="27"/>
                <w:szCs w:val="27"/>
                <w:lang w:eastAsia="en-GB"/>
              </w:rPr>
            </w:pPr>
            <w:r w:rsidRPr="0085403A">
              <w:rPr>
                <w:rFonts w:ascii="Helvetica" w:eastAsia="Times New Roman" w:hAnsi="Helvetica" w:cs="Times New Roman"/>
                <w:color w:val="000000"/>
                <w:sz w:val="27"/>
                <w:szCs w:val="27"/>
                <w:lang w:eastAsia="en-GB"/>
              </w:rPr>
              <w:t>ST1</w:t>
            </w:r>
          </w:p>
        </w:tc>
        <w:tc>
          <w:tcPr>
            <w:tcW w:w="1531" w:type="dxa"/>
            <w:tcBorders>
              <w:top w:val="nil"/>
              <w:left w:val="nil"/>
              <w:bottom w:val="single" w:sz="8" w:space="0" w:color="auto"/>
              <w:right w:val="single" w:sz="8" w:space="0" w:color="auto"/>
            </w:tcBorders>
            <w:shd w:val="clear" w:color="auto" w:fill="CCFFCC"/>
            <w:tcMar>
              <w:top w:w="28" w:type="dxa"/>
              <w:left w:w="85" w:type="dxa"/>
              <w:bottom w:w="28" w:type="dxa"/>
              <w:right w:w="28" w:type="dxa"/>
            </w:tcMar>
            <w:hideMark/>
          </w:tcPr>
          <w:p w:rsidR="0085403A" w:rsidRPr="0085403A" w:rsidRDefault="0085403A" w:rsidP="0085403A">
            <w:pPr>
              <w:spacing w:after="0" w:line="240" w:lineRule="auto"/>
              <w:jc w:val="center"/>
              <w:rPr>
                <w:rFonts w:ascii="Helvetica" w:eastAsia="Times New Roman" w:hAnsi="Helvetica" w:cs="Times New Roman"/>
                <w:color w:val="000000"/>
                <w:sz w:val="27"/>
                <w:szCs w:val="27"/>
                <w:lang w:eastAsia="en-GB"/>
              </w:rPr>
            </w:pPr>
            <w:r w:rsidRPr="0085403A">
              <w:rPr>
                <w:rFonts w:ascii="Helvetica" w:eastAsia="Times New Roman" w:hAnsi="Helvetica" w:cs="Times New Roman"/>
                <w:color w:val="000000"/>
                <w:sz w:val="27"/>
                <w:szCs w:val="27"/>
                <w:lang w:eastAsia="en-GB"/>
              </w:rPr>
              <w:t>ST2</w:t>
            </w:r>
          </w:p>
        </w:tc>
        <w:tc>
          <w:tcPr>
            <w:tcW w:w="1531" w:type="dxa"/>
            <w:tcBorders>
              <w:top w:val="nil"/>
              <w:left w:val="nil"/>
              <w:bottom w:val="single" w:sz="8" w:space="0" w:color="auto"/>
              <w:right w:val="single" w:sz="8" w:space="0" w:color="auto"/>
            </w:tcBorders>
            <w:shd w:val="clear" w:color="auto" w:fill="CCFFCC"/>
            <w:tcMar>
              <w:top w:w="28" w:type="dxa"/>
              <w:left w:w="85" w:type="dxa"/>
              <w:bottom w:w="28" w:type="dxa"/>
              <w:right w:w="28" w:type="dxa"/>
            </w:tcMar>
            <w:hideMark/>
          </w:tcPr>
          <w:p w:rsidR="0085403A" w:rsidRPr="0085403A" w:rsidRDefault="0085403A" w:rsidP="0085403A">
            <w:pPr>
              <w:spacing w:after="0" w:line="240" w:lineRule="auto"/>
              <w:jc w:val="center"/>
              <w:rPr>
                <w:rFonts w:ascii="Helvetica" w:eastAsia="Times New Roman" w:hAnsi="Helvetica" w:cs="Times New Roman"/>
                <w:color w:val="000000"/>
                <w:sz w:val="27"/>
                <w:szCs w:val="27"/>
                <w:lang w:eastAsia="en-GB"/>
              </w:rPr>
            </w:pPr>
            <w:r w:rsidRPr="0085403A">
              <w:rPr>
                <w:rFonts w:ascii="Helvetica" w:eastAsia="Times New Roman" w:hAnsi="Helvetica" w:cs="Times New Roman"/>
                <w:color w:val="000000"/>
                <w:sz w:val="27"/>
                <w:szCs w:val="27"/>
                <w:lang w:eastAsia="en-GB"/>
              </w:rPr>
              <w:t>(ST3)</w:t>
            </w:r>
          </w:p>
        </w:tc>
        <w:tc>
          <w:tcPr>
            <w:tcW w:w="1531" w:type="dxa"/>
            <w:tcBorders>
              <w:top w:val="nil"/>
              <w:left w:val="nil"/>
              <w:bottom w:val="single" w:sz="8" w:space="0" w:color="auto"/>
              <w:right w:val="single" w:sz="8" w:space="0" w:color="auto"/>
            </w:tcBorders>
            <w:shd w:val="clear" w:color="auto" w:fill="C6D9F1"/>
            <w:tcMar>
              <w:top w:w="28" w:type="dxa"/>
              <w:left w:w="85" w:type="dxa"/>
              <w:bottom w:w="28" w:type="dxa"/>
              <w:right w:w="28" w:type="dxa"/>
            </w:tcMar>
            <w:hideMark/>
          </w:tcPr>
          <w:p w:rsidR="0085403A" w:rsidRPr="0085403A" w:rsidRDefault="0085403A" w:rsidP="0085403A">
            <w:pPr>
              <w:spacing w:after="0" w:line="240" w:lineRule="auto"/>
              <w:jc w:val="center"/>
              <w:rPr>
                <w:rFonts w:ascii="Helvetica" w:eastAsia="Times New Roman" w:hAnsi="Helvetica" w:cs="Times New Roman"/>
                <w:color w:val="000000"/>
                <w:sz w:val="27"/>
                <w:szCs w:val="27"/>
                <w:lang w:eastAsia="en-GB"/>
              </w:rPr>
            </w:pPr>
            <w:r w:rsidRPr="0085403A">
              <w:rPr>
                <w:rFonts w:ascii="Helvetica" w:eastAsia="Times New Roman" w:hAnsi="Helvetica" w:cs="Times New Roman"/>
                <w:color w:val="000000"/>
                <w:sz w:val="27"/>
                <w:szCs w:val="27"/>
                <w:lang w:eastAsia="en-GB"/>
              </w:rPr>
              <w:t>ST4</w:t>
            </w:r>
          </w:p>
        </w:tc>
        <w:tc>
          <w:tcPr>
            <w:tcW w:w="1531" w:type="dxa"/>
            <w:tcBorders>
              <w:top w:val="nil"/>
              <w:left w:val="nil"/>
              <w:bottom w:val="single" w:sz="8" w:space="0" w:color="auto"/>
              <w:right w:val="single" w:sz="8" w:space="0" w:color="auto"/>
            </w:tcBorders>
            <w:shd w:val="clear" w:color="auto" w:fill="C6D9F1"/>
            <w:tcMar>
              <w:top w:w="28" w:type="dxa"/>
              <w:left w:w="85" w:type="dxa"/>
              <w:bottom w:w="28" w:type="dxa"/>
              <w:right w:w="28" w:type="dxa"/>
            </w:tcMar>
            <w:hideMark/>
          </w:tcPr>
          <w:p w:rsidR="0085403A" w:rsidRPr="0085403A" w:rsidRDefault="0085403A" w:rsidP="0085403A">
            <w:pPr>
              <w:spacing w:after="0" w:line="240" w:lineRule="auto"/>
              <w:jc w:val="center"/>
              <w:rPr>
                <w:rFonts w:ascii="Helvetica" w:eastAsia="Times New Roman" w:hAnsi="Helvetica" w:cs="Times New Roman"/>
                <w:color w:val="000000"/>
                <w:sz w:val="27"/>
                <w:szCs w:val="27"/>
                <w:lang w:eastAsia="en-GB"/>
              </w:rPr>
            </w:pPr>
            <w:r w:rsidRPr="0085403A">
              <w:rPr>
                <w:rFonts w:ascii="Calibri" w:eastAsia="Times New Roman" w:hAnsi="Calibri" w:cs="Calibri"/>
                <w:color w:val="000000"/>
                <w:sz w:val="24"/>
                <w:szCs w:val="24"/>
                <w:lang w:eastAsia="en-GB"/>
              </w:rPr>
              <w:t>(ST5)</w:t>
            </w:r>
            <w:r w:rsidRPr="0085403A">
              <w:rPr>
                <w:rFonts w:ascii="Calibri" w:eastAsia="Times New Roman" w:hAnsi="Calibri" w:cs="Calibri"/>
                <w:color w:val="000000"/>
                <w:sz w:val="20"/>
                <w:szCs w:val="20"/>
                <w:vertAlign w:val="superscript"/>
                <w:lang w:eastAsia="en-GB"/>
              </w:rPr>
              <w:t>[1]</w:t>
            </w:r>
          </w:p>
        </w:tc>
        <w:tc>
          <w:tcPr>
            <w:tcW w:w="1531" w:type="dxa"/>
            <w:tcBorders>
              <w:top w:val="nil"/>
              <w:left w:val="nil"/>
              <w:bottom w:val="single" w:sz="8" w:space="0" w:color="auto"/>
              <w:right w:val="single" w:sz="8" w:space="0" w:color="auto"/>
            </w:tcBorders>
            <w:shd w:val="clear" w:color="auto" w:fill="B2A1C7"/>
            <w:tcMar>
              <w:top w:w="28" w:type="dxa"/>
              <w:left w:w="85" w:type="dxa"/>
              <w:bottom w:w="28" w:type="dxa"/>
              <w:right w:w="28" w:type="dxa"/>
            </w:tcMar>
            <w:hideMark/>
          </w:tcPr>
          <w:p w:rsidR="0085403A" w:rsidRPr="0085403A" w:rsidRDefault="0085403A" w:rsidP="0085403A">
            <w:pPr>
              <w:spacing w:after="0" w:line="240" w:lineRule="auto"/>
              <w:jc w:val="center"/>
              <w:rPr>
                <w:rFonts w:ascii="Helvetica" w:eastAsia="Times New Roman" w:hAnsi="Helvetica" w:cs="Times New Roman"/>
                <w:color w:val="000000"/>
                <w:sz w:val="27"/>
                <w:szCs w:val="27"/>
                <w:lang w:eastAsia="en-GB"/>
              </w:rPr>
            </w:pPr>
            <w:r w:rsidRPr="0085403A">
              <w:rPr>
                <w:rFonts w:ascii="Calibri" w:eastAsia="Times New Roman" w:hAnsi="Calibri" w:cs="Calibri"/>
                <w:color w:val="000000"/>
                <w:sz w:val="24"/>
                <w:szCs w:val="24"/>
                <w:lang w:eastAsia="en-GB"/>
              </w:rPr>
              <w:t>ST6</w:t>
            </w:r>
          </w:p>
        </w:tc>
        <w:tc>
          <w:tcPr>
            <w:tcW w:w="1531" w:type="dxa"/>
            <w:tcBorders>
              <w:top w:val="nil"/>
              <w:left w:val="nil"/>
              <w:bottom w:val="single" w:sz="8" w:space="0" w:color="auto"/>
              <w:right w:val="single" w:sz="8" w:space="0" w:color="auto"/>
            </w:tcBorders>
            <w:shd w:val="clear" w:color="auto" w:fill="B2A1C7"/>
            <w:tcMar>
              <w:top w:w="28" w:type="dxa"/>
              <w:left w:w="85" w:type="dxa"/>
              <w:bottom w:w="28" w:type="dxa"/>
              <w:right w:w="28" w:type="dxa"/>
            </w:tcMar>
            <w:hideMark/>
          </w:tcPr>
          <w:p w:rsidR="0085403A" w:rsidRPr="0085403A" w:rsidRDefault="0085403A" w:rsidP="0085403A">
            <w:pPr>
              <w:spacing w:after="0" w:line="240" w:lineRule="auto"/>
              <w:jc w:val="center"/>
              <w:rPr>
                <w:rFonts w:ascii="Helvetica" w:eastAsia="Times New Roman" w:hAnsi="Helvetica" w:cs="Times New Roman"/>
                <w:color w:val="000000"/>
                <w:sz w:val="27"/>
                <w:szCs w:val="27"/>
                <w:lang w:eastAsia="en-GB"/>
              </w:rPr>
            </w:pPr>
            <w:r w:rsidRPr="0085403A">
              <w:rPr>
                <w:rFonts w:ascii="Calibri" w:eastAsia="Times New Roman" w:hAnsi="Calibri" w:cs="Calibri"/>
                <w:color w:val="000000"/>
                <w:sz w:val="24"/>
                <w:szCs w:val="24"/>
                <w:lang w:eastAsia="en-GB"/>
              </w:rPr>
              <w:t>ST7</w:t>
            </w:r>
          </w:p>
        </w:tc>
        <w:tc>
          <w:tcPr>
            <w:tcW w:w="1531" w:type="dxa"/>
            <w:tcBorders>
              <w:top w:val="nil"/>
              <w:left w:val="nil"/>
              <w:bottom w:val="single" w:sz="8" w:space="0" w:color="auto"/>
              <w:right w:val="single" w:sz="8" w:space="0" w:color="auto"/>
            </w:tcBorders>
            <w:shd w:val="clear" w:color="auto" w:fill="B2A1C7"/>
            <w:tcMar>
              <w:top w:w="28" w:type="dxa"/>
              <w:left w:w="85" w:type="dxa"/>
              <w:bottom w:w="28" w:type="dxa"/>
              <w:right w:w="28" w:type="dxa"/>
            </w:tcMar>
            <w:hideMark/>
          </w:tcPr>
          <w:p w:rsidR="0085403A" w:rsidRPr="0085403A" w:rsidRDefault="0085403A" w:rsidP="0085403A">
            <w:pPr>
              <w:spacing w:after="0" w:line="240" w:lineRule="auto"/>
              <w:jc w:val="center"/>
              <w:rPr>
                <w:rFonts w:ascii="Helvetica" w:eastAsia="Times New Roman" w:hAnsi="Helvetica" w:cs="Times New Roman"/>
                <w:color w:val="000000"/>
                <w:sz w:val="27"/>
                <w:szCs w:val="27"/>
                <w:lang w:eastAsia="en-GB"/>
              </w:rPr>
            </w:pPr>
            <w:r w:rsidRPr="0085403A">
              <w:rPr>
                <w:rFonts w:ascii="Calibri" w:eastAsia="Times New Roman" w:hAnsi="Calibri" w:cs="Calibri"/>
                <w:color w:val="000000"/>
                <w:sz w:val="24"/>
                <w:szCs w:val="24"/>
                <w:lang w:eastAsia="en-GB"/>
              </w:rPr>
              <w:t>(ST8)</w:t>
            </w:r>
            <w:r w:rsidRPr="0085403A">
              <w:rPr>
                <w:rFonts w:ascii="Calibri" w:eastAsia="Times New Roman" w:hAnsi="Calibri" w:cs="Calibri"/>
                <w:color w:val="000000"/>
                <w:sz w:val="20"/>
                <w:szCs w:val="20"/>
                <w:vertAlign w:val="superscript"/>
                <w:lang w:eastAsia="en-GB"/>
              </w:rPr>
              <w:t>[1]</w:t>
            </w:r>
          </w:p>
        </w:tc>
      </w:tr>
      <w:tr w:rsidR="0085403A" w:rsidRPr="0085403A" w:rsidTr="0085403A">
        <w:tc>
          <w:tcPr>
            <w:tcW w:w="14176" w:type="dxa"/>
            <w:gridSpan w:val="9"/>
            <w:tcBorders>
              <w:top w:val="nil"/>
              <w:left w:val="single" w:sz="8" w:space="0" w:color="auto"/>
              <w:bottom w:val="single" w:sz="8" w:space="0" w:color="auto"/>
              <w:right w:val="single" w:sz="8" w:space="0" w:color="auto"/>
            </w:tcBorders>
            <w:shd w:val="clear" w:color="auto" w:fill="FFFFFF"/>
            <w:tcMar>
              <w:top w:w="28" w:type="dxa"/>
              <w:left w:w="85" w:type="dxa"/>
              <w:bottom w:w="28" w:type="dxa"/>
              <w:right w:w="28" w:type="dxa"/>
            </w:tcMar>
            <w:hideMark/>
          </w:tcPr>
          <w:p w:rsidR="0085403A" w:rsidRPr="0085403A" w:rsidRDefault="0085403A" w:rsidP="0085403A">
            <w:pPr>
              <w:spacing w:after="0" w:line="240" w:lineRule="auto"/>
              <w:jc w:val="center"/>
              <w:rPr>
                <w:rFonts w:ascii="Helvetica" w:eastAsia="Times New Roman" w:hAnsi="Helvetica" w:cs="Times New Roman"/>
                <w:color w:val="000000"/>
                <w:sz w:val="27"/>
                <w:szCs w:val="27"/>
                <w:lang w:eastAsia="en-GB"/>
              </w:rPr>
            </w:pPr>
            <w:r w:rsidRPr="0085403A">
              <w:rPr>
                <w:rFonts w:ascii="Calibri" w:eastAsia="Times New Roman" w:hAnsi="Calibri" w:cs="Calibri"/>
                <w:b/>
                <w:bCs/>
                <w:color w:val="000000"/>
                <w:sz w:val="24"/>
                <w:szCs w:val="24"/>
                <w:lang w:eastAsia="en-GB"/>
              </w:rPr>
              <w:t>Supervised Learning Events (SLE)</w:t>
            </w:r>
          </w:p>
        </w:tc>
      </w:tr>
      <w:tr w:rsidR="0085403A" w:rsidRPr="0085403A" w:rsidTr="0085403A">
        <w:tc>
          <w:tcPr>
            <w:tcW w:w="1928" w:type="dxa"/>
            <w:tcBorders>
              <w:top w:val="nil"/>
              <w:left w:val="single" w:sz="8" w:space="0" w:color="auto"/>
              <w:bottom w:val="nil"/>
              <w:right w:val="single" w:sz="8" w:space="0" w:color="auto"/>
            </w:tcBorders>
            <w:shd w:val="clear" w:color="auto" w:fill="FFFFFF"/>
            <w:tcMar>
              <w:top w:w="28" w:type="dxa"/>
              <w:left w:w="85" w:type="dxa"/>
              <w:bottom w:w="28" w:type="dxa"/>
              <w:right w:w="28" w:type="dxa"/>
            </w:tcMar>
            <w:hideMark/>
          </w:tcPr>
          <w:p w:rsidR="0085403A" w:rsidRPr="0085403A" w:rsidRDefault="0085403A" w:rsidP="0085403A">
            <w:pPr>
              <w:spacing w:after="0" w:line="240" w:lineRule="auto"/>
              <w:rPr>
                <w:rFonts w:ascii="Helvetica" w:eastAsia="Times New Roman" w:hAnsi="Helvetica" w:cs="Times New Roman"/>
                <w:color w:val="000000"/>
                <w:sz w:val="27"/>
                <w:szCs w:val="27"/>
                <w:lang w:eastAsia="en-GB"/>
              </w:rPr>
            </w:pPr>
            <w:r w:rsidRPr="0085403A">
              <w:rPr>
                <w:rFonts w:ascii="Calibri" w:eastAsia="Times New Roman" w:hAnsi="Calibri" w:cs="Calibri"/>
                <w:b/>
                <w:bCs/>
                <w:color w:val="000000"/>
                <w:sz w:val="24"/>
                <w:szCs w:val="24"/>
                <w:lang w:eastAsia="en-GB"/>
              </w:rPr>
              <w:t xml:space="preserve">Mini CEX &amp; </w:t>
            </w:r>
            <w:proofErr w:type="spellStart"/>
            <w:r w:rsidRPr="0085403A">
              <w:rPr>
                <w:rFonts w:ascii="Calibri" w:eastAsia="Times New Roman" w:hAnsi="Calibri" w:cs="Calibri"/>
                <w:b/>
                <w:bCs/>
                <w:color w:val="000000"/>
                <w:sz w:val="24"/>
                <w:szCs w:val="24"/>
                <w:lang w:eastAsia="en-GB"/>
              </w:rPr>
              <w:t>CbD</w:t>
            </w:r>
            <w:proofErr w:type="spellEnd"/>
          </w:p>
          <w:p w:rsidR="0085403A" w:rsidRPr="0085403A" w:rsidRDefault="0085403A" w:rsidP="0085403A">
            <w:pPr>
              <w:spacing w:after="0" w:line="240" w:lineRule="auto"/>
              <w:rPr>
                <w:rFonts w:ascii="Helvetica" w:eastAsia="Times New Roman" w:hAnsi="Helvetica" w:cs="Times New Roman"/>
                <w:color w:val="000000"/>
                <w:sz w:val="27"/>
                <w:szCs w:val="27"/>
                <w:lang w:eastAsia="en-GB"/>
              </w:rPr>
            </w:pPr>
            <w:r w:rsidRPr="0085403A">
              <w:rPr>
                <w:rFonts w:ascii="Calibri" w:eastAsia="Times New Roman" w:hAnsi="Calibri" w:cs="Calibri"/>
                <w:color w:val="000000"/>
                <w:sz w:val="24"/>
                <w:szCs w:val="24"/>
                <w:lang w:eastAsia="en-GB"/>
              </w:rPr>
              <w:t>Including</w:t>
            </w:r>
            <w:r w:rsidRPr="0085403A">
              <w:rPr>
                <w:rFonts w:ascii="Calibri" w:eastAsia="Times New Roman" w:hAnsi="Calibri" w:cs="Calibri"/>
                <w:color w:val="000000"/>
                <w:sz w:val="20"/>
                <w:szCs w:val="20"/>
                <w:vertAlign w:val="superscript"/>
                <w:lang w:eastAsia="en-GB"/>
              </w:rPr>
              <w:t>[6]</w:t>
            </w:r>
            <w:r w:rsidRPr="0085403A">
              <w:rPr>
                <w:rFonts w:ascii="Calibri" w:eastAsia="Times New Roman" w:hAnsi="Calibri" w:cs="Calibri"/>
                <w:color w:val="000000"/>
                <w:sz w:val="24"/>
                <w:szCs w:val="24"/>
                <w:lang w:eastAsia="en-GB"/>
              </w:rPr>
              <w:t>:</w:t>
            </w:r>
          </w:p>
        </w:tc>
        <w:tc>
          <w:tcPr>
            <w:tcW w:w="12248" w:type="dxa"/>
            <w:gridSpan w:val="8"/>
            <w:tcBorders>
              <w:top w:val="nil"/>
              <w:left w:val="nil"/>
              <w:bottom w:val="single" w:sz="8" w:space="0" w:color="auto"/>
              <w:right w:val="single" w:sz="8" w:space="0" w:color="auto"/>
            </w:tcBorders>
            <w:shd w:val="clear" w:color="auto" w:fill="D9D9D9"/>
            <w:tcMar>
              <w:top w:w="28" w:type="dxa"/>
              <w:left w:w="85" w:type="dxa"/>
              <w:bottom w:w="28" w:type="dxa"/>
              <w:right w:w="28" w:type="dxa"/>
            </w:tcMar>
            <w:vAlign w:val="center"/>
            <w:hideMark/>
          </w:tcPr>
          <w:p w:rsidR="0085403A" w:rsidRPr="0085403A" w:rsidRDefault="0085403A" w:rsidP="0085403A">
            <w:pPr>
              <w:spacing w:after="0" w:line="240" w:lineRule="auto"/>
              <w:jc w:val="center"/>
              <w:rPr>
                <w:rFonts w:ascii="Helvetica" w:eastAsia="Times New Roman" w:hAnsi="Helvetica" w:cs="Times New Roman"/>
                <w:color w:val="000000"/>
                <w:sz w:val="27"/>
                <w:szCs w:val="27"/>
                <w:lang w:eastAsia="en-GB"/>
              </w:rPr>
            </w:pPr>
            <w:r w:rsidRPr="0085403A">
              <w:rPr>
                <w:rFonts w:ascii="Calibri" w:eastAsia="Times New Roman" w:hAnsi="Calibri" w:cs="Calibri"/>
                <w:color w:val="000000"/>
                <w:sz w:val="24"/>
                <w:szCs w:val="24"/>
                <w:lang w:eastAsia="en-GB"/>
              </w:rPr>
              <w:t>No requirement for a minimum total. Aim for quality not just quantity. Useful SLEs will challenge, act as a stimulus and mechanism for reflection, uncover learning needs and provide an opportunity for developmental feedback. </w:t>
            </w:r>
            <w:r w:rsidRPr="0085403A">
              <w:rPr>
                <w:rFonts w:ascii="Calibri" w:eastAsia="Times New Roman" w:hAnsi="Calibri" w:cs="Calibri"/>
                <w:color w:val="000000"/>
                <w:sz w:val="20"/>
                <w:szCs w:val="20"/>
                <w:vertAlign w:val="superscript"/>
                <w:lang w:eastAsia="en-GB"/>
              </w:rPr>
              <w:t>[2][3][4][12]</w:t>
            </w:r>
          </w:p>
        </w:tc>
      </w:tr>
      <w:tr w:rsidR="0085403A" w:rsidRPr="0085403A" w:rsidTr="0085403A">
        <w:tc>
          <w:tcPr>
            <w:tcW w:w="1928" w:type="dxa"/>
            <w:tcBorders>
              <w:top w:val="nil"/>
              <w:left w:val="single" w:sz="8" w:space="0" w:color="auto"/>
              <w:bottom w:val="nil"/>
              <w:right w:val="single" w:sz="8" w:space="0" w:color="auto"/>
            </w:tcBorders>
            <w:shd w:val="clear" w:color="auto" w:fill="FFFFFF"/>
            <w:tcMar>
              <w:top w:w="28" w:type="dxa"/>
              <w:left w:w="85" w:type="dxa"/>
              <w:bottom w:w="28" w:type="dxa"/>
              <w:right w:w="28" w:type="dxa"/>
            </w:tcMar>
            <w:hideMark/>
          </w:tcPr>
          <w:p w:rsidR="0085403A" w:rsidRPr="0085403A" w:rsidRDefault="0085403A" w:rsidP="0085403A">
            <w:pPr>
              <w:spacing w:after="0" w:line="240" w:lineRule="auto"/>
              <w:rPr>
                <w:rFonts w:ascii="Helvetica" w:eastAsia="Times New Roman" w:hAnsi="Helvetica" w:cs="Times New Roman"/>
                <w:color w:val="000000"/>
                <w:sz w:val="27"/>
                <w:szCs w:val="27"/>
                <w:lang w:eastAsia="en-GB"/>
              </w:rPr>
            </w:pPr>
            <w:r w:rsidRPr="0085403A">
              <w:rPr>
                <w:rFonts w:ascii="Calibri" w:eastAsia="Times New Roman" w:hAnsi="Calibri" w:cs="Calibri"/>
                <w:color w:val="000000"/>
                <w:sz w:val="24"/>
                <w:szCs w:val="24"/>
                <w:lang w:eastAsia="en-GB"/>
              </w:rPr>
              <w:t>ACAT (CEX/</w:t>
            </w:r>
            <w:proofErr w:type="spellStart"/>
            <w:r w:rsidRPr="0085403A">
              <w:rPr>
                <w:rFonts w:ascii="Calibri" w:eastAsia="Times New Roman" w:hAnsi="Calibri" w:cs="Calibri"/>
                <w:color w:val="000000"/>
                <w:sz w:val="24"/>
                <w:szCs w:val="24"/>
                <w:lang w:eastAsia="en-GB"/>
              </w:rPr>
              <w:t>CbD</w:t>
            </w:r>
            <w:proofErr w:type="spellEnd"/>
            <w:r w:rsidRPr="0085403A">
              <w:rPr>
                <w:rFonts w:ascii="Calibri" w:eastAsia="Times New Roman" w:hAnsi="Calibri" w:cs="Calibri"/>
                <w:color w:val="000000"/>
                <w:sz w:val="24"/>
                <w:szCs w:val="24"/>
                <w:lang w:eastAsia="en-GB"/>
              </w:rPr>
              <w:t>)</w:t>
            </w:r>
          </w:p>
        </w:tc>
        <w:tc>
          <w:tcPr>
            <w:tcW w:w="4593" w:type="dxa"/>
            <w:gridSpan w:val="3"/>
            <w:tcBorders>
              <w:top w:val="nil"/>
              <w:left w:val="nil"/>
              <w:bottom w:val="single" w:sz="8" w:space="0" w:color="auto"/>
              <w:right w:val="single" w:sz="8" w:space="0" w:color="auto"/>
            </w:tcBorders>
            <w:shd w:val="clear" w:color="auto" w:fill="CCFFCC"/>
            <w:tcMar>
              <w:top w:w="28" w:type="dxa"/>
              <w:left w:w="85" w:type="dxa"/>
              <w:bottom w:w="28" w:type="dxa"/>
              <w:right w:w="28" w:type="dxa"/>
            </w:tcMar>
            <w:hideMark/>
          </w:tcPr>
          <w:p w:rsidR="0085403A" w:rsidRPr="0085403A" w:rsidRDefault="0085403A" w:rsidP="0085403A">
            <w:pPr>
              <w:spacing w:after="0" w:line="240" w:lineRule="auto"/>
              <w:jc w:val="center"/>
              <w:rPr>
                <w:rFonts w:ascii="Helvetica" w:eastAsia="Times New Roman" w:hAnsi="Helvetica" w:cs="Times New Roman"/>
                <w:color w:val="000000"/>
                <w:sz w:val="27"/>
                <w:szCs w:val="27"/>
                <w:lang w:eastAsia="en-GB"/>
              </w:rPr>
            </w:pPr>
            <w:r w:rsidRPr="0085403A">
              <w:rPr>
                <w:rFonts w:ascii="Calibri" w:eastAsia="Times New Roman" w:hAnsi="Calibri" w:cs="Calibri"/>
                <w:color w:val="000000"/>
                <w:sz w:val="24"/>
                <w:szCs w:val="24"/>
                <w:lang w:eastAsia="en-GB"/>
              </w:rPr>
              <w:t>Optional</w:t>
            </w:r>
            <w:r w:rsidRPr="0085403A">
              <w:rPr>
                <w:rFonts w:ascii="Calibri" w:eastAsia="Times New Roman" w:hAnsi="Calibri" w:cs="Calibri"/>
                <w:color w:val="000000"/>
                <w:sz w:val="20"/>
                <w:szCs w:val="20"/>
                <w:vertAlign w:val="superscript"/>
                <w:lang w:eastAsia="en-GB"/>
              </w:rPr>
              <w:t>[5]</w:t>
            </w:r>
          </w:p>
        </w:tc>
        <w:tc>
          <w:tcPr>
            <w:tcW w:w="3062" w:type="dxa"/>
            <w:gridSpan w:val="2"/>
            <w:tcBorders>
              <w:top w:val="single" w:sz="8" w:space="0" w:color="auto"/>
              <w:left w:val="nil"/>
              <w:bottom w:val="single" w:sz="8" w:space="0" w:color="auto"/>
              <w:right w:val="single" w:sz="8" w:space="0" w:color="auto"/>
            </w:tcBorders>
            <w:shd w:val="clear" w:color="auto" w:fill="C6D9F1"/>
            <w:tcMar>
              <w:top w:w="28" w:type="dxa"/>
              <w:left w:w="85" w:type="dxa"/>
              <w:bottom w:w="28" w:type="dxa"/>
              <w:right w:w="28" w:type="dxa"/>
            </w:tcMar>
            <w:hideMark/>
          </w:tcPr>
          <w:p w:rsidR="0085403A" w:rsidRPr="0085403A" w:rsidRDefault="0085403A" w:rsidP="0085403A">
            <w:pPr>
              <w:spacing w:after="0" w:line="240" w:lineRule="auto"/>
              <w:jc w:val="center"/>
              <w:rPr>
                <w:rFonts w:ascii="Helvetica" w:eastAsia="Times New Roman" w:hAnsi="Helvetica" w:cs="Times New Roman"/>
                <w:color w:val="000000"/>
                <w:sz w:val="27"/>
                <w:szCs w:val="27"/>
                <w:lang w:eastAsia="en-GB"/>
              </w:rPr>
            </w:pPr>
            <w:r w:rsidRPr="0085403A">
              <w:rPr>
                <w:rFonts w:ascii="Calibri" w:eastAsia="Times New Roman" w:hAnsi="Calibri" w:cs="Calibri"/>
                <w:color w:val="000000"/>
                <w:sz w:val="24"/>
                <w:szCs w:val="24"/>
                <w:lang w:eastAsia="en-GB"/>
              </w:rPr>
              <w:t>1</w:t>
            </w:r>
            <w:r w:rsidRPr="0085403A">
              <w:rPr>
                <w:rFonts w:ascii="Calibri" w:eastAsia="Times New Roman" w:hAnsi="Calibri" w:cs="Calibri"/>
                <w:color w:val="000000"/>
                <w:sz w:val="20"/>
                <w:szCs w:val="20"/>
                <w:vertAlign w:val="superscript"/>
                <w:lang w:eastAsia="en-GB"/>
              </w:rPr>
              <w:t>[7]</w:t>
            </w:r>
          </w:p>
        </w:tc>
        <w:tc>
          <w:tcPr>
            <w:tcW w:w="4593" w:type="dxa"/>
            <w:gridSpan w:val="3"/>
            <w:tcBorders>
              <w:top w:val="single" w:sz="8" w:space="0" w:color="auto"/>
              <w:left w:val="nil"/>
              <w:bottom w:val="single" w:sz="8" w:space="0" w:color="auto"/>
              <w:right w:val="single" w:sz="8" w:space="0" w:color="auto"/>
            </w:tcBorders>
            <w:shd w:val="clear" w:color="auto" w:fill="B2A1C7"/>
            <w:tcMar>
              <w:top w:w="28" w:type="dxa"/>
              <w:left w:w="85" w:type="dxa"/>
              <w:bottom w:w="28" w:type="dxa"/>
              <w:right w:w="28" w:type="dxa"/>
            </w:tcMar>
            <w:hideMark/>
          </w:tcPr>
          <w:p w:rsidR="0085403A" w:rsidRPr="0085403A" w:rsidRDefault="0085403A" w:rsidP="0085403A">
            <w:pPr>
              <w:spacing w:after="0" w:line="240" w:lineRule="auto"/>
              <w:jc w:val="center"/>
              <w:rPr>
                <w:rFonts w:ascii="Helvetica" w:eastAsia="Times New Roman" w:hAnsi="Helvetica" w:cs="Times New Roman"/>
                <w:color w:val="000000"/>
                <w:sz w:val="27"/>
                <w:szCs w:val="27"/>
                <w:lang w:eastAsia="en-GB"/>
              </w:rPr>
            </w:pPr>
            <w:r w:rsidRPr="0085403A">
              <w:rPr>
                <w:rFonts w:ascii="Calibri" w:eastAsia="Times New Roman" w:hAnsi="Calibri" w:cs="Calibri"/>
                <w:color w:val="000000"/>
                <w:sz w:val="24"/>
                <w:szCs w:val="24"/>
                <w:lang w:eastAsia="en-GB"/>
              </w:rPr>
              <w:t>Optional</w:t>
            </w:r>
            <w:r w:rsidRPr="0085403A">
              <w:rPr>
                <w:rFonts w:ascii="Calibri" w:eastAsia="Times New Roman" w:hAnsi="Calibri" w:cs="Calibri"/>
                <w:color w:val="000000"/>
                <w:sz w:val="20"/>
                <w:szCs w:val="20"/>
                <w:vertAlign w:val="superscript"/>
                <w:lang w:eastAsia="en-GB"/>
              </w:rPr>
              <w:t>[5]</w:t>
            </w:r>
          </w:p>
        </w:tc>
      </w:tr>
      <w:tr w:rsidR="0085403A" w:rsidRPr="0085403A" w:rsidTr="0085403A">
        <w:tc>
          <w:tcPr>
            <w:tcW w:w="1928" w:type="dxa"/>
            <w:tcBorders>
              <w:top w:val="nil"/>
              <w:left w:val="single" w:sz="8" w:space="0" w:color="auto"/>
              <w:bottom w:val="nil"/>
              <w:right w:val="single" w:sz="8" w:space="0" w:color="auto"/>
            </w:tcBorders>
            <w:shd w:val="clear" w:color="auto" w:fill="FFFFFF"/>
            <w:tcMar>
              <w:top w:w="28" w:type="dxa"/>
              <w:left w:w="85" w:type="dxa"/>
              <w:bottom w:w="28" w:type="dxa"/>
              <w:right w:w="28" w:type="dxa"/>
            </w:tcMar>
            <w:hideMark/>
          </w:tcPr>
          <w:p w:rsidR="0085403A" w:rsidRPr="0085403A" w:rsidRDefault="0085403A" w:rsidP="0085403A">
            <w:pPr>
              <w:spacing w:after="0" w:line="240" w:lineRule="auto"/>
              <w:rPr>
                <w:rFonts w:ascii="Helvetica" w:eastAsia="Times New Roman" w:hAnsi="Helvetica" w:cs="Times New Roman"/>
                <w:color w:val="000000"/>
                <w:sz w:val="27"/>
                <w:szCs w:val="27"/>
                <w:lang w:eastAsia="en-GB"/>
              </w:rPr>
            </w:pPr>
            <w:r w:rsidRPr="0085403A">
              <w:rPr>
                <w:rFonts w:ascii="Calibri" w:eastAsia="Times New Roman" w:hAnsi="Calibri" w:cs="Calibri"/>
                <w:color w:val="000000"/>
                <w:sz w:val="24"/>
                <w:szCs w:val="24"/>
                <w:lang w:eastAsia="en-GB"/>
              </w:rPr>
              <w:t>HAT (CEX)</w:t>
            </w:r>
          </w:p>
        </w:tc>
        <w:tc>
          <w:tcPr>
            <w:tcW w:w="4593" w:type="dxa"/>
            <w:gridSpan w:val="3"/>
            <w:tcBorders>
              <w:top w:val="nil"/>
              <w:left w:val="nil"/>
              <w:bottom w:val="single" w:sz="8" w:space="0" w:color="auto"/>
              <w:right w:val="single" w:sz="8" w:space="0" w:color="auto"/>
            </w:tcBorders>
            <w:shd w:val="clear" w:color="auto" w:fill="CCFFCC"/>
            <w:tcMar>
              <w:top w:w="28" w:type="dxa"/>
              <w:left w:w="85" w:type="dxa"/>
              <w:bottom w:w="28" w:type="dxa"/>
              <w:right w:w="28" w:type="dxa"/>
            </w:tcMar>
            <w:hideMark/>
          </w:tcPr>
          <w:p w:rsidR="0085403A" w:rsidRPr="0085403A" w:rsidRDefault="0085403A" w:rsidP="0085403A">
            <w:pPr>
              <w:spacing w:after="0" w:line="240" w:lineRule="auto"/>
              <w:jc w:val="center"/>
              <w:rPr>
                <w:rFonts w:ascii="Helvetica" w:eastAsia="Times New Roman" w:hAnsi="Helvetica" w:cs="Times New Roman"/>
                <w:color w:val="000000"/>
                <w:sz w:val="27"/>
                <w:szCs w:val="27"/>
                <w:lang w:eastAsia="en-GB"/>
              </w:rPr>
            </w:pPr>
            <w:r w:rsidRPr="0085403A">
              <w:rPr>
                <w:rFonts w:ascii="Calibri" w:eastAsia="Times New Roman" w:hAnsi="Calibri" w:cs="Calibri"/>
                <w:color w:val="000000"/>
                <w:sz w:val="24"/>
                <w:szCs w:val="24"/>
                <w:lang w:eastAsia="en-GB"/>
              </w:rPr>
              <w:t>1</w:t>
            </w:r>
          </w:p>
        </w:tc>
        <w:tc>
          <w:tcPr>
            <w:tcW w:w="1531" w:type="dxa"/>
            <w:tcBorders>
              <w:top w:val="nil"/>
              <w:left w:val="nil"/>
              <w:bottom w:val="single" w:sz="8" w:space="0" w:color="auto"/>
              <w:right w:val="single" w:sz="8" w:space="0" w:color="auto"/>
            </w:tcBorders>
            <w:shd w:val="clear" w:color="auto" w:fill="C6D9F1"/>
            <w:tcMar>
              <w:top w:w="28" w:type="dxa"/>
              <w:left w:w="85" w:type="dxa"/>
              <w:bottom w:w="28" w:type="dxa"/>
              <w:right w:w="28" w:type="dxa"/>
            </w:tcMar>
            <w:hideMark/>
          </w:tcPr>
          <w:p w:rsidR="0085403A" w:rsidRPr="0085403A" w:rsidRDefault="0085403A" w:rsidP="0085403A">
            <w:pPr>
              <w:spacing w:after="0" w:line="240" w:lineRule="auto"/>
              <w:jc w:val="center"/>
              <w:rPr>
                <w:rFonts w:ascii="Helvetica" w:eastAsia="Times New Roman" w:hAnsi="Helvetica" w:cs="Times New Roman"/>
                <w:color w:val="000000"/>
                <w:sz w:val="27"/>
                <w:szCs w:val="27"/>
                <w:lang w:eastAsia="en-GB"/>
              </w:rPr>
            </w:pPr>
            <w:r w:rsidRPr="0085403A">
              <w:rPr>
                <w:rFonts w:ascii="Calibri" w:eastAsia="Times New Roman" w:hAnsi="Calibri" w:cs="Calibri"/>
                <w:color w:val="000000"/>
                <w:sz w:val="24"/>
                <w:szCs w:val="24"/>
                <w:lang w:eastAsia="en-GB"/>
              </w:rPr>
              <w:t>1</w:t>
            </w:r>
            <w:r w:rsidRPr="0085403A">
              <w:rPr>
                <w:rFonts w:ascii="Calibri" w:eastAsia="Times New Roman" w:hAnsi="Calibri" w:cs="Calibri"/>
                <w:color w:val="000000"/>
                <w:sz w:val="20"/>
                <w:szCs w:val="20"/>
                <w:vertAlign w:val="superscript"/>
                <w:lang w:eastAsia="en-GB"/>
              </w:rPr>
              <w:t>[note 7]</w:t>
            </w:r>
          </w:p>
        </w:tc>
        <w:tc>
          <w:tcPr>
            <w:tcW w:w="1531" w:type="dxa"/>
            <w:tcBorders>
              <w:top w:val="nil"/>
              <w:left w:val="nil"/>
              <w:bottom w:val="single" w:sz="8" w:space="0" w:color="auto"/>
              <w:right w:val="single" w:sz="8" w:space="0" w:color="auto"/>
            </w:tcBorders>
            <w:shd w:val="clear" w:color="auto" w:fill="C6D9F1"/>
            <w:tcMar>
              <w:top w:w="28" w:type="dxa"/>
              <w:left w:w="85" w:type="dxa"/>
              <w:bottom w:w="28" w:type="dxa"/>
              <w:right w:w="28" w:type="dxa"/>
            </w:tcMar>
            <w:hideMark/>
          </w:tcPr>
          <w:p w:rsidR="0085403A" w:rsidRPr="0085403A" w:rsidRDefault="0085403A" w:rsidP="0085403A">
            <w:pPr>
              <w:spacing w:after="0" w:line="240" w:lineRule="auto"/>
              <w:jc w:val="center"/>
              <w:rPr>
                <w:rFonts w:ascii="Helvetica" w:eastAsia="Times New Roman" w:hAnsi="Helvetica" w:cs="Times New Roman"/>
                <w:color w:val="000000"/>
                <w:sz w:val="27"/>
                <w:szCs w:val="27"/>
                <w:lang w:eastAsia="en-GB"/>
              </w:rPr>
            </w:pPr>
            <w:r w:rsidRPr="0085403A">
              <w:rPr>
                <w:rFonts w:ascii="Calibri" w:eastAsia="Times New Roman" w:hAnsi="Calibri" w:cs="Calibri"/>
                <w:color w:val="000000"/>
                <w:sz w:val="24"/>
                <w:szCs w:val="24"/>
                <w:lang w:eastAsia="en-GB"/>
              </w:rPr>
              <w:t>1</w:t>
            </w:r>
            <w:r w:rsidRPr="0085403A">
              <w:rPr>
                <w:rFonts w:ascii="Calibri" w:eastAsia="Times New Roman" w:hAnsi="Calibri" w:cs="Calibri"/>
                <w:color w:val="000000"/>
                <w:sz w:val="20"/>
                <w:szCs w:val="20"/>
                <w:vertAlign w:val="superscript"/>
                <w:lang w:eastAsia="en-GB"/>
              </w:rPr>
              <w:t>[7]</w:t>
            </w:r>
          </w:p>
        </w:tc>
        <w:tc>
          <w:tcPr>
            <w:tcW w:w="4593" w:type="dxa"/>
            <w:gridSpan w:val="3"/>
            <w:tcBorders>
              <w:top w:val="nil"/>
              <w:left w:val="nil"/>
              <w:bottom w:val="single" w:sz="8" w:space="0" w:color="auto"/>
              <w:right w:val="single" w:sz="8" w:space="0" w:color="auto"/>
            </w:tcBorders>
            <w:shd w:val="clear" w:color="auto" w:fill="B2A1C7"/>
            <w:tcMar>
              <w:top w:w="28" w:type="dxa"/>
              <w:left w:w="85" w:type="dxa"/>
              <w:bottom w:w="28" w:type="dxa"/>
              <w:right w:w="28" w:type="dxa"/>
            </w:tcMar>
            <w:hideMark/>
          </w:tcPr>
          <w:p w:rsidR="0085403A" w:rsidRPr="0085403A" w:rsidRDefault="0085403A" w:rsidP="0085403A">
            <w:pPr>
              <w:spacing w:after="0" w:line="240" w:lineRule="auto"/>
              <w:jc w:val="center"/>
              <w:rPr>
                <w:rFonts w:ascii="Helvetica" w:eastAsia="Times New Roman" w:hAnsi="Helvetica" w:cs="Times New Roman"/>
                <w:color w:val="000000"/>
                <w:sz w:val="27"/>
                <w:szCs w:val="27"/>
                <w:lang w:eastAsia="en-GB"/>
              </w:rPr>
            </w:pPr>
            <w:r w:rsidRPr="0085403A">
              <w:rPr>
                <w:rFonts w:ascii="Calibri" w:eastAsia="Times New Roman" w:hAnsi="Calibri" w:cs="Calibri"/>
                <w:color w:val="000000"/>
                <w:sz w:val="24"/>
                <w:szCs w:val="24"/>
                <w:lang w:eastAsia="en-GB"/>
              </w:rPr>
              <w:t>Optional</w:t>
            </w:r>
            <w:r w:rsidRPr="0085403A">
              <w:rPr>
                <w:rFonts w:ascii="Calibri" w:eastAsia="Times New Roman" w:hAnsi="Calibri" w:cs="Calibri"/>
                <w:color w:val="000000"/>
                <w:sz w:val="20"/>
                <w:szCs w:val="20"/>
                <w:vertAlign w:val="superscript"/>
                <w:lang w:eastAsia="en-GB"/>
              </w:rPr>
              <w:t>[5]</w:t>
            </w:r>
          </w:p>
        </w:tc>
      </w:tr>
      <w:tr w:rsidR="0085403A" w:rsidRPr="0085403A" w:rsidTr="0085403A">
        <w:tc>
          <w:tcPr>
            <w:tcW w:w="1928" w:type="dxa"/>
            <w:tcBorders>
              <w:top w:val="nil"/>
              <w:left w:val="single" w:sz="8" w:space="0" w:color="auto"/>
              <w:bottom w:val="nil"/>
              <w:right w:val="single" w:sz="8" w:space="0" w:color="auto"/>
            </w:tcBorders>
            <w:shd w:val="clear" w:color="auto" w:fill="FFFFFF"/>
            <w:tcMar>
              <w:top w:w="28" w:type="dxa"/>
              <w:left w:w="85" w:type="dxa"/>
              <w:bottom w:w="28" w:type="dxa"/>
              <w:right w:w="28" w:type="dxa"/>
            </w:tcMar>
            <w:hideMark/>
          </w:tcPr>
          <w:p w:rsidR="0085403A" w:rsidRPr="0085403A" w:rsidRDefault="0085403A" w:rsidP="0085403A">
            <w:pPr>
              <w:spacing w:after="0" w:line="240" w:lineRule="auto"/>
              <w:rPr>
                <w:rFonts w:ascii="Helvetica" w:eastAsia="Times New Roman" w:hAnsi="Helvetica" w:cs="Times New Roman"/>
                <w:color w:val="000000"/>
                <w:sz w:val="27"/>
                <w:szCs w:val="27"/>
                <w:lang w:eastAsia="en-GB"/>
              </w:rPr>
            </w:pPr>
            <w:r w:rsidRPr="0085403A">
              <w:rPr>
                <w:rFonts w:ascii="Calibri" w:eastAsia="Times New Roman" w:hAnsi="Calibri" w:cs="Calibri"/>
                <w:color w:val="000000"/>
                <w:sz w:val="24"/>
                <w:szCs w:val="24"/>
                <w:lang w:eastAsia="en-GB"/>
              </w:rPr>
              <w:t>LEADER (</w:t>
            </w:r>
            <w:proofErr w:type="spellStart"/>
            <w:r w:rsidRPr="0085403A">
              <w:rPr>
                <w:rFonts w:ascii="Calibri" w:eastAsia="Times New Roman" w:hAnsi="Calibri" w:cs="Calibri"/>
                <w:color w:val="000000"/>
                <w:sz w:val="24"/>
                <w:szCs w:val="24"/>
                <w:lang w:eastAsia="en-GB"/>
              </w:rPr>
              <w:t>CbD</w:t>
            </w:r>
            <w:proofErr w:type="spellEnd"/>
            <w:r w:rsidRPr="0085403A">
              <w:rPr>
                <w:rFonts w:ascii="Calibri" w:eastAsia="Times New Roman" w:hAnsi="Calibri" w:cs="Calibri"/>
                <w:color w:val="000000"/>
                <w:sz w:val="24"/>
                <w:szCs w:val="24"/>
                <w:lang w:eastAsia="en-GB"/>
              </w:rPr>
              <w:t>)</w:t>
            </w:r>
          </w:p>
        </w:tc>
        <w:tc>
          <w:tcPr>
            <w:tcW w:w="4593" w:type="dxa"/>
            <w:gridSpan w:val="3"/>
            <w:tcBorders>
              <w:top w:val="nil"/>
              <w:left w:val="nil"/>
              <w:bottom w:val="single" w:sz="8" w:space="0" w:color="auto"/>
              <w:right w:val="single" w:sz="8" w:space="0" w:color="auto"/>
            </w:tcBorders>
            <w:shd w:val="clear" w:color="auto" w:fill="CCFFCC"/>
            <w:tcMar>
              <w:top w:w="28" w:type="dxa"/>
              <w:left w:w="85" w:type="dxa"/>
              <w:bottom w:w="28" w:type="dxa"/>
              <w:right w:w="28" w:type="dxa"/>
            </w:tcMar>
            <w:hideMark/>
          </w:tcPr>
          <w:p w:rsidR="0085403A" w:rsidRPr="0085403A" w:rsidRDefault="0085403A" w:rsidP="0085403A">
            <w:pPr>
              <w:spacing w:after="0" w:line="240" w:lineRule="auto"/>
              <w:jc w:val="center"/>
              <w:rPr>
                <w:rFonts w:ascii="Helvetica" w:eastAsia="Times New Roman" w:hAnsi="Helvetica" w:cs="Times New Roman"/>
                <w:color w:val="000000"/>
                <w:sz w:val="27"/>
                <w:szCs w:val="27"/>
                <w:lang w:eastAsia="en-GB"/>
              </w:rPr>
            </w:pPr>
            <w:r w:rsidRPr="0085403A">
              <w:rPr>
                <w:rFonts w:ascii="Calibri" w:eastAsia="Times New Roman" w:hAnsi="Calibri" w:cs="Calibri"/>
                <w:color w:val="000000"/>
                <w:sz w:val="24"/>
                <w:szCs w:val="24"/>
                <w:lang w:eastAsia="en-GB"/>
              </w:rPr>
              <w:t>Optional</w:t>
            </w:r>
            <w:r w:rsidRPr="0085403A">
              <w:rPr>
                <w:rFonts w:ascii="Calibri" w:eastAsia="Times New Roman" w:hAnsi="Calibri" w:cs="Calibri"/>
                <w:color w:val="000000"/>
                <w:sz w:val="20"/>
                <w:szCs w:val="20"/>
                <w:vertAlign w:val="superscript"/>
                <w:lang w:eastAsia="en-GB"/>
              </w:rPr>
              <w:t>[5]</w:t>
            </w:r>
          </w:p>
        </w:tc>
        <w:tc>
          <w:tcPr>
            <w:tcW w:w="1531" w:type="dxa"/>
            <w:tcBorders>
              <w:top w:val="nil"/>
              <w:left w:val="nil"/>
              <w:bottom w:val="single" w:sz="8" w:space="0" w:color="auto"/>
              <w:right w:val="single" w:sz="8" w:space="0" w:color="auto"/>
            </w:tcBorders>
            <w:shd w:val="clear" w:color="auto" w:fill="C6D9F1"/>
            <w:tcMar>
              <w:top w:w="28" w:type="dxa"/>
              <w:left w:w="85" w:type="dxa"/>
              <w:bottom w:w="28" w:type="dxa"/>
              <w:right w:w="28" w:type="dxa"/>
            </w:tcMar>
            <w:hideMark/>
          </w:tcPr>
          <w:p w:rsidR="0085403A" w:rsidRPr="0085403A" w:rsidRDefault="0085403A" w:rsidP="0085403A">
            <w:pPr>
              <w:spacing w:after="0" w:line="240" w:lineRule="auto"/>
              <w:jc w:val="center"/>
              <w:rPr>
                <w:rFonts w:ascii="Helvetica" w:eastAsia="Times New Roman" w:hAnsi="Helvetica" w:cs="Times New Roman"/>
                <w:color w:val="000000"/>
                <w:sz w:val="27"/>
                <w:szCs w:val="27"/>
                <w:lang w:eastAsia="en-GB"/>
              </w:rPr>
            </w:pPr>
            <w:r w:rsidRPr="0085403A">
              <w:rPr>
                <w:rFonts w:ascii="Calibri" w:eastAsia="Times New Roman" w:hAnsi="Calibri" w:cs="Calibri"/>
                <w:color w:val="000000"/>
                <w:sz w:val="24"/>
                <w:szCs w:val="24"/>
                <w:lang w:eastAsia="en-GB"/>
              </w:rPr>
              <w:t>1</w:t>
            </w:r>
            <w:r w:rsidRPr="0085403A">
              <w:rPr>
                <w:rFonts w:ascii="Calibri" w:eastAsia="Times New Roman" w:hAnsi="Calibri" w:cs="Calibri"/>
                <w:color w:val="000000"/>
                <w:sz w:val="20"/>
                <w:szCs w:val="20"/>
                <w:vertAlign w:val="superscript"/>
                <w:lang w:eastAsia="en-GB"/>
              </w:rPr>
              <w:t>[note 7]</w:t>
            </w:r>
          </w:p>
        </w:tc>
        <w:tc>
          <w:tcPr>
            <w:tcW w:w="1531" w:type="dxa"/>
            <w:tcBorders>
              <w:top w:val="nil"/>
              <w:left w:val="nil"/>
              <w:bottom w:val="single" w:sz="8" w:space="0" w:color="auto"/>
              <w:right w:val="single" w:sz="8" w:space="0" w:color="auto"/>
            </w:tcBorders>
            <w:shd w:val="clear" w:color="auto" w:fill="C6D9F1"/>
            <w:tcMar>
              <w:top w:w="28" w:type="dxa"/>
              <w:left w:w="85" w:type="dxa"/>
              <w:bottom w:w="28" w:type="dxa"/>
              <w:right w:w="28" w:type="dxa"/>
            </w:tcMar>
            <w:hideMark/>
          </w:tcPr>
          <w:p w:rsidR="0085403A" w:rsidRPr="0085403A" w:rsidRDefault="0085403A" w:rsidP="0085403A">
            <w:pPr>
              <w:spacing w:after="0" w:line="240" w:lineRule="auto"/>
              <w:jc w:val="center"/>
              <w:rPr>
                <w:rFonts w:ascii="Helvetica" w:eastAsia="Times New Roman" w:hAnsi="Helvetica" w:cs="Times New Roman"/>
                <w:color w:val="000000"/>
                <w:sz w:val="27"/>
                <w:szCs w:val="27"/>
                <w:lang w:eastAsia="en-GB"/>
              </w:rPr>
            </w:pPr>
            <w:r w:rsidRPr="0085403A">
              <w:rPr>
                <w:rFonts w:ascii="Calibri" w:eastAsia="Times New Roman" w:hAnsi="Calibri" w:cs="Calibri"/>
                <w:color w:val="000000"/>
                <w:sz w:val="24"/>
                <w:szCs w:val="24"/>
                <w:lang w:eastAsia="en-GB"/>
              </w:rPr>
              <w:t>1</w:t>
            </w:r>
            <w:r w:rsidRPr="0085403A">
              <w:rPr>
                <w:rFonts w:ascii="Calibri" w:eastAsia="Times New Roman" w:hAnsi="Calibri" w:cs="Calibri"/>
                <w:color w:val="000000"/>
                <w:sz w:val="20"/>
                <w:szCs w:val="20"/>
                <w:vertAlign w:val="superscript"/>
                <w:lang w:eastAsia="en-GB"/>
              </w:rPr>
              <w:t>[7]</w:t>
            </w:r>
          </w:p>
        </w:tc>
        <w:tc>
          <w:tcPr>
            <w:tcW w:w="1531" w:type="dxa"/>
            <w:tcBorders>
              <w:top w:val="nil"/>
              <w:left w:val="nil"/>
              <w:bottom w:val="single" w:sz="8" w:space="0" w:color="auto"/>
              <w:right w:val="single" w:sz="8" w:space="0" w:color="auto"/>
            </w:tcBorders>
            <w:shd w:val="clear" w:color="auto" w:fill="B2A1C7"/>
            <w:tcMar>
              <w:top w:w="28" w:type="dxa"/>
              <w:left w:w="85" w:type="dxa"/>
              <w:bottom w:w="28" w:type="dxa"/>
              <w:right w:w="28" w:type="dxa"/>
            </w:tcMar>
            <w:hideMark/>
          </w:tcPr>
          <w:p w:rsidR="0085403A" w:rsidRPr="0085403A" w:rsidRDefault="0085403A" w:rsidP="0085403A">
            <w:pPr>
              <w:spacing w:after="0" w:line="240" w:lineRule="auto"/>
              <w:jc w:val="center"/>
              <w:rPr>
                <w:rFonts w:ascii="Helvetica" w:eastAsia="Times New Roman" w:hAnsi="Helvetica" w:cs="Times New Roman"/>
                <w:color w:val="000000"/>
                <w:sz w:val="27"/>
                <w:szCs w:val="27"/>
                <w:lang w:eastAsia="en-GB"/>
              </w:rPr>
            </w:pPr>
            <w:r w:rsidRPr="0085403A">
              <w:rPr>
                <w:rFonts w:ascii="Calibri" w:eastAsia="Times New Roman" w:hAnsi="Calibri" w:cs="Calibri"/>
                <w:color w:val="000000"/>
                <w:sz w:val="24"/>
                <w:szCs w:val="24"/>
                <w:lang w:eastAsia="en-GB"/>
              </w:rPr>
              <w:t>1</w:t>
            </w:r>
            <w:r w:rsidRPr="0085403A">
              <w:rPr>
                <w:rFonts w:ascii="Calibri" w:eastAsia="Times New Roman" w:hAnsi="Calibri" w:cs="Calibri"/>
                <w:color w:val="000000"/>
                <w:sz w:val="20"/>
                <w:szCs w:val="20"/>
                <w:vertAlign w:val="superscript"/>
                <w:lang w:eastAsia="en-GB"/>
              </w:rPr>
              <w:t>[7]</w:t>
            </w:r>
          </w:p>
        </w:tc>
        <w:tc>
          <w:tcPr>
            <w:tcW w:w="1531" w:type="dxa"/>
            <w:tcBorders>
              <w:top w:val="nil"/>
              <w:left w:val="nil"/>
              <w:bottom w:val="single" w:sz="8" w:space="0" w:color="auto"/>
              <w:right w:val="single" w:sz="8" w:space="0" w:color="auto"/>
            </w:tcBorders>
            <w:shd w:val="clear" w:color="auto" w:fill="B2A1C7"/>
            <w:tcMar>
              <w:top w:w="28" w:type="dxa"/>
              <w:left w:w="85" w:type="dxa"/>
              <w:bottom w:w="28" w:type="dxa"/>
              <w:right w:w="28" w:type="dxa"/>
            </w:tcMar>
            <w:hideMark/>
          </w:tcPr>
          <w:p w:rsidR="0085403A" w:rsidRPr="0085403A" w:rsidRDefault="0085403A" w:rsidP="0085403A">
            <w:pPr>
              <w:spacing w:after="0" w:line="240" w:lineRule="auto"/>
              <w:jc w:val="center"/>
              <w:rPr>
                <w:rFonts w:ascii="Helvetica" w:eastAsia="Times New Roman" w:hAnsi="Helvetica" w:cs="Times New Roman"/>
                <w:color w:val="000000"/>
                <w:sz w:val="27"/>
                <w:szCs w:val="27"/>
                <w:lang w:eastAsia="en-GB"/>
              </w:rPr>
            </w:pPr>
            <w:r w:rsidRPr="0085403A">
              <w:rPr>
                <w:rFonts w:ascii="Calibri" w:eastAsia="Times New Roman" w:hAnsi="Calibri" w:cs="Calibri"/>
                <w:color w:val="000000"/>
                <w:sz w:val="24"/>
                <w:szCs w:val="24"/>
                <w:lang w:eastAsia="en-GB"/>
              </w:rPr>
              <w:t>1</w:t>
            </w:r>
            <w:r w:rsidRPr="0085403A">
              <w:rPr>
                <w:rFonts w:ascii="Calibri" w:eastAsia="Times New Roman" w:hAnsi="Calibri" w:cs="Calibri"/>
                <w:color w:val="000000"/>
                <w:sz w:val="20"/>
                <w:szCs w:val="20"/>
                <w:vertAlign w:val="superscript"/>
                <w:lang w:eastAsia="en-GB"/>
              </w:rPr>
              <w:t>[7]</w:t>
            </w:r>
          </w:p>
        </w:tc>
        <w:tc>
          <w:tcPr>
            <w:tcW w:w="1531" w:type="dxa"/>
            <w:tcBorders>
              <w:top w:val="nil"/>
              <w:left w:val="nil"/>
              <w:bottom w:val="single" w:sz="8" w:space="0" w:color="auto"/>
              <w:right w:val="single" w:sz="8" w:space="0" w:color="auto"/>
            </w:tcBorders>
            <w:shd w:val="clear" w:color="auto" w:fill="B2A1C7"/>
            <w:tcMar>
              <w:top w:w="28" w:type="dxa"/>
              <w:left w:w="85" w:type="dxa"/>
              <w:bottom w:w="28" w:type="dxa"/>
              <w:right w:w="28" w:type="dxa"/>
            </w:tcMar>
            <w:hideMark/>
          </w:tcPr>
          <w:p w:rsidR="0085403A" w:rsidRPr="0085403A" w:rsidRDefault="0085403A" w:rsidP="0085403A">
            <w:pPr>
              <w:spacing w:after="0" w:line="240" w:lineRule="auto"/>
              <w:jc w:val="center"/>
              <w:rPr>
                <w:rFonts w:ascii="Helvetica" w:eastAsia="Times New Roman" w:hAnsi="Helvetica" w:cs="Times New Roman"/>
                <w:color w:val="000000"/>
                <w:sz w:val="27"/>
                <w:szCs w:val="27"/>
                <w:lang w:eastAsia="en-GB"/>
              </w:rPr>
            </w:pPr>
            <w:r w:rsidRPr="0085403A">
              <w:rPr>
                <w:rFonts w:ascii="Calibri" w:eastAsia="Times New Roman" w:hAnsi="Calibri" w:cs="Calibri"/>
                <w:color w:val="000000"/>
                <w:sz w:val="24"/>
                <w:szCs w:val="24"/>
                <w:lang w:eastAsia="en-GB"/>
              </w:rPr>
              <w:t>1</w:t>
            </w:r>
            <w:r w:rsidRPr="0085403A">
              <w:rPr>
                <w:rFonts w:ascii="Calibri" w:eastAsia="Times New Roman" w:hAnsi="Calibri" w:cs="Calibri"/>
                <w:color w:val="000000"/>
                <w:sz w:val="20"/>
                <w:szCs w:val="20"/>
                <w:vertAlign w:val="superscript"/>
                <w:lang w:eastAsia="en-GB"/>
              </w:rPr>
              <w:t>[7]</w:t>
            </w:r>
          </w:p>
        </w:tc>
      </w:tr>
      <w:tr w:rsidR="0085403A" w:rsidRPr="0085403A" w:rsidTr="0085403A">
        <w:tc>
          <w:tcPr>
            <w:tcW w:w="1928" w:type="dxa"/>
            <w:tcBorders>
              <w:top w:val="nil"/>
              <w:left w:val="single" w:sz="8" w:space="0" w:color="auto"/>
              <w:bottom w:val="single" w:sz="8" w:space="0" w:color="auto"/>
              <w:right w:val="single" w:sz="8" w:space="0" w:color="auto"/>
            </w:tcBorders>
            <w:shd w:val="clear" w:color="auto" w:fill="FFFFFF"/>
            <w:tcMar>
              <w:top w:w="28" w:type="dxa"/>
              <w:left w:w="85" w:type="dxa"/>
              <w:bottom w:w="28" w:type="dxa"/>
              <w:right w:w="28" w:type="dxa"/>
            </w:tcMar>
            <w:hideMark/>
          </w:tcPr>
          <w:p w:rsidR="0085403A" w:rsidRPr="0085403A" w:rsidRDefault="0085403A" w:rsidP="0085403A">
            <w:pPr>
              <w:spacing w:after="0" w:line="240" w:lineRule="auto"/>
              <w:rPr>
                <w:rFonts w:ascii="Helvetica" w:eastAsia="Times New Roman" w:hAnsi="Helvetica" w:cs="Times New Roman"/>
                <w:color w:val="000000"/>
                <w:sz w:val="27"/>
                <w:szCs w:val="27"/>
                <w:lang w:eastAsia="en-GB"/>
              </w:rPr>
            </w:pPr>
            <w:r w:rsidRPr="0085403A">
              <w:rPr>
                <w:rFonts w:ascii="Calibri" w:eastAsia="Times New Roman" w:hAnsi="Calibri" w:cs="Calibri"/>
                <w:color w:val="000000"/>
                <w:sz w:val="24"/>
                <w:szCs w:val="24"/>
                <w:lang w:eastAsia="en-GB"/>
              </w:rPr>
              <w:t xml:space="preserve">Safeguarding </w:t>
            </w:r>
            <w:proofErr w:type="spellStart"/>
            <w:r w:rsidRPr="0085403A">
              <w:rPr>
                <w:rFonts w:ascii="Calibri" w:eastAsia="Times New Roman" w:hAnsi="Calibri" w:cs="Calibri"/>
                <w:color w:val="000000"/>
                <w:sz w:val="24"/>
                <w:szCs w:val="24"/>
                <w:lang w:eastAsia="en-GB"/>
              </w:rPr>
              <w:t>CbD</w:t>
            </w:r>
            <w:proofErr w:type="spellEnd"/>
          </w:p>
        </w:tc>
        <w:tc>
          <w:tcPr>
            <w:tcW w:w="1531" w:type="dxa"/>
            <w:tcBorders>
              <w:top w:val="nil"/>
              <w:left w:val="nil"/>
              <w:bottom w:val="single" w:sz="8" w:space="0" w:color="auto"/>
              <w:right w:val="single" w:sz="8" w:space="0" w:color="auto"/>
            </w:tcBorders>
            <w:shd w:val="clear" w:color="auto" w:fill="CCFFCC"/>
            <w:tcMar>
              <w:top w:w="28" w:type="dxa"/>
              <w:left w:w="85" w:type="dxa"/>
              <w:bottom w:w="28" w:type="dxa"/>
              <w:right w:w="28" w:type="dxa"/>
            </w:tcMar>
            <w:hideMark/>
          </w:tcPr>
          <w:p w:rsidR="0085403A" w:rsidRPr="0085403A" w:rsidRDefault="0085403A" w:rsidP="0085403A">
            <w:pPr>
              <w:spacing w:after="0" w:line="240" w:lineRule="auto"/>
              <w:jc w:val="center"/>
              <w:rPr>
                <w:rFonts w:ascii="Helvetica" w:eastAsia="Times New Roman" w:hAnsi="Helvetica" w:cs="Times New Roman"/>
                <w:color w:val="000000"/>
                <w:sz w:val="27"/>
                <w:szCs w:val="27"/>
                <w:lang w:eastAsia="en-GB"/>
              </w:rPr>
            </w:pPr>
            <w:r w:rsidRPr="0085403A">
              <w:rPr>
                <w:rFonts w:ascii="Calibri" w:eastAsia="Times New Roman" w:hAnsi="Calibri" w:cs="Calibri"/>
                <w:color w:val="000000"/>
                <w:sz w:val="24"/>
                <w:szCs w:val="24"/>
                <w:lang w:eastAsia="en-GB"/>
              </w:rPr>
              <w:t>1</w:t>
            </w:r>
          </w:p>
        </w:tc>
        <w:tc>
          <w:tcPr>
            <w:tcW w:w="1531" w:type="dxa"/>
            <w:tcBorders>
              <w:top w:val="single" w:sz="8" w:space="0" w:color="auto"/>
              <w:left w:val="nil"/>
              <w:bottom w:val="single" w:sz="8" w:space="0" w:color="auto"/>
              <w:right w:val="single" w:sz="8" w:space="0" w:color="auto"/>
            </w:tcBorders>
            <w:shd w:val="clear" w:color="auto" w:fill="CCFFCC"/>
            <w:tcMar>
              <w:top w:w="28" w:type="dxa"/>
              <w:left w:w="85" w:type="dxa"/>
              <w:bottom w:w="28" w:type="dxa"/>
              <w:right w:w="28" w:type="dxa"/>
            </w:tcMar>
            <w:hideMark/>
          </w:tcPr>
          <w:p w:rsidR="0085403A" w:rsidRPr="0085403A" w:rsidRDefault="0085403A" w:rsidP="0085403A">
            <w:pPr>
              <w:spacing w:after="0" w:line="240" w:lineRule="auto"/>
              <w:jc w:val="center"/>
              <w:rPr>
                <w:rFonts w:ascii="Helvetica" w:eastAsia="Times New Roman" w:hAnsi="Helvetica" w:cs="Times New Roman"/>
                <w:color w:val="000000"/>
                <w:sz w:val="27"/>
                <w:szCs w:val="27"/>
                <w:lang w:eastAsia="en-GB"/>
              </w:rPr>
            </w:pPr>
            <w:r w:rsidRPr="0085403A">
              <w:rPr>
                <w:rFonts w:ascii="Calibri" w:eastAsia="Times New Roman" w:hAnsi="Calibri" w:cs="Calibri"/>
                <w:color w:val="000000"/>
                <w:sz w:val="24"/>
                <w:szCs w:val="24"/>
                <w:lang w:eastAsia="en-GB"/>
              </w:rPr>
              <w:t>1</w:t>
            </w:r>
          </w:p>
        </w:tc>
        <w:tc>
          <w:tcPr>
            <w:tcW w:w="1531" w:type="dxa"/>
            <w:tcBorders>
              <w:top w:val="single" w:sz="8" w:space="0" w:color="auto"/>
              <w:left w:val="nil"/>
              <w:bottom w:val="single" w:sz="8" w:space="0" w:color="auto"/>
              <w:right w:val="single" w:sz="8" w:space="0" w:color="auto"/>
            </w:tcBorders>
            <w:shd w:val="clear" w:color="auto" w:fill="CCFFCC"/>
            <w:tcMar>
              <w:top w:w="28" w:type="dxa"/>
              <w:left w:w="85" w:type="dxa"/>
              <w:bottom w:w="28" w:type="dxa"/>
              <w:right w:w="28" w:type="dxa"/>
            </w:tcMar>
            <w:hideMark/>
          </w:tcPr>
          <w:p w:rsidR="0085403A" w:rsidRPr="0085403A" w:rsidRDefault="0085403A" w:rsidP="0085403A">
            <w:pPr>
              <w:spacing w:after="0" w:line="240" w:lineRule="auto"/>
              <w:jc w:val="center"/>
              <w:rPr>
                <w:rFonts w:ascii="Helvetica" w:eastAsia="Times New Roman" w:hAnsi="Helvetica" w:cs="Times New Roman"/>
                <w:color w:val="000000"/>
                <w:sz w:val="27"/>
                <w:szCs w:val="27"/>
                <w:lang w:eastAsia="en-GB"/>
              </w:rPr>
            </w:pPr>
            <w:r w:rsidRPr="0085403A">
              <w:rPr>
                <w:rFonts w:ascii="Calibri" w:eastAsia="Times New Roman" w:hAnsi="Calibri" w:cs="Calibri"/>
                <w:color w:val="000000"/>
                <w:sz w:val="24"/>
                <w:szCs w:val="24"/>
                <w:lang w:eastAsia="en-GB"/>
              </w:rPr>
              <w:t>1</w:t>
            </w:r>
          </w:p>
        </w:tc>
        <w:tc>
          <w:tcPr>
            <w:tcW w:w="1531" w:type="dxa"/>
            <w:tcBorders>
              <w:top w:val="nil"/>
              <w:left w:val="nil"/>
              <w:bottom w:val="single" w:sz="8" w:space="0" w:color="auto"/>
              <w:right w:val="single" w:sz="8" w:space="0" w:color="auto"/>
            </w:tcBorders>
            <w:shd w:val="clear" w:color="auto" w:fill="C6D9F1"/>
            <w:tcMar>
              <w:top w:w="28" w:type="dxa"/>
              <w:left w:w="85" w:type="dxa"/>
              <w:bottom w:w="28" w:type="dxa"/>
              <w:right w:w="28" w:type="dxa"/>
            </w:tcMar>
            <w:hideMark/>
          </w:tcPr>
          <w:p w:rsidR="0085403A" w:rsidRPr="0085403A" w:rsidRDefault="0085403A" w:rsidP="0085403A">
            <w:pPr>
              <w:spacing w:after="0" w:line="240" w:lineRule="auto"/>
              <w:jc w:val="center"/>
              <w:rPr>
                <w:rFonts w:ascii="Helvetica" w:eastAsia="Times New Roman" w:hAnsi="Helvetica" w:cs="Times New Roman"/>
                <w:color w:val="000000"/>
                <w:sz w:val="27"/>
                <w:szCs w:val="27"/>
                <w:lang w:eastAsia="en-GB"/>
              </w:rPr>
            </w:pPr>
            <w:r w:rsidRPr="0085403A">
              <w:rPr>
                <w:rFonts w:ascii="Calibri" w:eastAsia="Times New Roman" w:hAnsi="Calibri" w:cs="Calibri"/>
                <w:color w:val="000000"/>
                <w:sz w:val="24"/>
                <w:szCs w:val="24"/>
                <w:lang w:eastAsia="en-GB"/>
              </w:rPr>
              <w:t>1</w:t>
            </w:r>
          </w:p>
        </w:tc>
        <w:tc>
          <w:tcPr>
            <w:tcW w:w="1531" w:type="dxa"/>
            <w:tcBorders>
              <w:top w:val="nil"/>
              <w:left w:val="nil"/>
              <w:bottom w:val="single" w:sz="8" w:space="0" w:color="auto"/>
              <w:right w:val="single" w:sz="8" w:space="0" w:color="auto"/>
            </w:tcBorders>
            <w:shd w:val="clear" w:color="auto" w:fill="C6D9F1"/>
            <w:tcMar>
              <w:top w:w="28" w:type="dxa"/>
              <w:left w:w="85" w:type="dxa"/>
              <w:bottom w:w="28" w:type="dxa"/>
              <w:right w:w="28" w:type="dxa"/>
            </w:tcMar>
            <w:hideMark/>
          </w:tcPr>
          <w:p w:rsidR="0085403A" w:rsidRPr="0085403A" w:rsidRDefault="0085403A" w:rsidP="0085403A">
            <w:pPr>
              <w:spacing w:after="0" w:line="240" w:lineRule="auto"/>
              <w:jc w:val="center"/>
              <w:rPr>
                <w:rFonts w:ascii="Helvetica" w:eastAsia="Times New Roman" w:hAnsi="Helvetica" w:cs="Times New Roman"/>
                <w:color w:val="000000"/>
                <w:sz w:val="27"/>
                <w:szCs w:val="27"/>
                <w:lang w:eastAsia="en-GB"/>
              </w:rPr>
            </w:pPr>
            <w:r w:rsidRPr="0085403A">
              <w:rPr>
                <w:rFonts w:ascii="Calibri" w:eastAsia="Times New Roman" w:hAnsi="Calibri" w:cs="Calibri"/>
                <w:color w:val="000000"/>
                <w:sz w:val="24"/>
                <w:szCs w:val="24"/>
                <w:lang w:eastAsia="en-GB"/>
              </w:rPr>
              <w:t>1</w:t>
            </w:r>
          </w:p>
        </w:tc>
        <w:tc>
          <w:tcPr>
            <w:tcW w:w="1531" w:type="dxa"/>
            <w:tcBorders>
              <w:top w:val="nil"/>
              <w:left w:val="nil"/>
              <w:bottom w:val="single" w:sz="8" w:space="0" w:color="auto"/>
              <w:right w:val="single" w:sz="8" w:space="0" w:color="auto"/>
            </w:tcBorders>
            <w:shd w:val="clear" w:color="auto" w:fill="B2A1C7"/>
            <w:tcMar>
              <w:top w:w="28" w:type="dxa"/>
              <w:left w:w="85" w:type="dxa"/>
              <w:bottom w:w="28" w:type="dxa"/>
              <w:right w:w="28" w:type="dxa"/>
            </w:tcMar>
            <w:hideMark/>
          </w:tcPr>
          <w:p w:rsidR="0085403A" w:rsidRPr="0085403A" w:rsidRDefault="0085403A" w:rsidP="0085403A">
            <w:pPr>
              <w:spacing w:after="0" w:line="240" w:lineRule="auto"/>
              <w:jc w:val="center"/>
              <w:rPr>
                <w:rFonts w:ascii="Helvetica" w:eastAsia="Times New Roman" w:hAnsi="Helvetica" w:cs="Times New Roman"/>
                <w:color w:val="000000"/>
                <w:sz w:val="27"/>
                <w:szCs w:val="27"/>
                <w:lang w:eastAsia="en-GB"/>
              </w:rPr>
            </w:pPr>
            <w:r w:rsidRPr="0085403A">
              <w:rPr>
                <w:rFonts w:ascii="Calibri" w:eastAsia="Times New Roman" w:hAnsi="Calibri" w:cs="Calibri"/>
                <w:color w:val="000000"/>
                <w:sz w:val="24"/>
                <w:szCs w:val="24"/>
                <w:lang w:eastAsia="en-GB"/>
              </w:rPr>
              <w:t>1</w:t>
            </w:r>
          </w:p>
        </w:tc>
        <w:tc>
          <w:tcPr>
            <w:tcW w:w="1531" w:type="dxa"/>
            <w:tcBorders>
              <w:top w:val="nil"/>
              <w:left w:val="nil"/>
              <w:bottom w:val="single" w:sz="8" w:space="0" w:color="auto"/>
              <w:right w:val="single" w:sz="8" w:space="0" w:color="auto"/>
            </w:tcBorders>
            <w:shd w:val="clear" w:color="auto" w:fill="B2A1C7"/>
            <w:tcMar>
              <w:top w:w="28" w:type="dxa"/>
              <w:left w:w="85" w:type="dxa"/>
              <w:bottom w:w="28" w:type="dxa"/>
              <w:right w:w="28" w:type="dxa"/>
            </w:tcMar>
            <w:hideMark/>
          </w:tcPr>
          <w:p w:rsidR="0085403A" w:rsidRPr="0085403A" w:rsidRDefault="0085403A" w:rsidP="0085403A">
            <w:pPr>
              <w:spacing w:after="0" w:line="240" w:lineRule="auto"/>
              <w:jc w:val="center"/>
              <w:rPr>
                <w:rFonts w:ascii="Helvetica" w:eastAsia="Times New Roman" w:hAnsi="Helvetica" w:cs="Times New Roman"/>
                <w:color w:val="000000"/>
                <w:sz w:val="27"/>
                <w:szCs w:val="27"/>
                <w:lang w:eastAsia="en-GB"/>
              </w:rPr>
            </w:pPr>
            <w:r w:rsidRPr="0085403A">
              <w:rPr>
                <w:rFonts w:ascii="Calibri" w:eastAsia="Times New Roman" w:hAnsi="Calibri" w:cs="Calibri"/>
                <w:color w:val="000000"/>
                <w:sz w:val="24"/>
                <w:szCs w:val="24"/>
                <w:lang w:eastAsia="en-GB"/>
              </w:rPr>
              <w:t>1</w:t>
            </w:r>
          </w:p>
        </w:tc>
        <w:tc>
          <w:tcPr>
            <w:tcW w:w="1531" w:type="dxa"/>
            <w:tcBorders>
              <w:top w:val="nil"/>
              <w:left w:val="nil"/>
              <w:bottom w:val="single" w:sz="8" w:space="0" w:color="auto"/>
              <w:right w:val="single" w:sz="8" w:space="0" w:color="auto"/>
            </w:tcBorders>
            <w:shd w:val="clear" w:color="auto" w:fill="B2A1C7"/>
            <w:tcMar>
              <w:top w:w="28" w:type="dxa"/>
              <w:left w:w="85" w:type="dxa"/>
              <w:bottom w:w="28" w:type="dxa"/>
              <w:right w:w="28" w:type="dxa"/>
            </w:tcMar>
            <w:hideMark/>
          </w:tcPr>
          <w:p w:rsidR="0085403A" w:rsidRPr="0085403A" w:rsidRDefault="0085403A" w:rsidP="0085403A">
            <w:pPr>
              <w:spacing w:after="0" w:line="240" w:lineRule="auto"/>
              <w:jc w:val="center"/>
              <w:rPr>
                <w:rFonts w:ascii="Helvetica" w:eastAsia="Times New Roman" w:hAnsi="Helvetica" w:cs="Times New Roman"/>
                <w:color w:val="000000"/>
                <w:sz w:val="27"/>
                <w:szCs w:val="27"/>
                <w:lang w:eastAsia="en-GB"/>
              </w:rPr>
            </w:pPr>
            <w:r w:rsidRPr="0085403A">
              <w:rPr>
                <w:rFonts w:ascii="Calibri" w:eastAsia="Times New Roman" w:hAnsi="Calibri" w:cs="Calibri"/>
                <w:color w:val="000000"/>
                <w:sz w:val="24"/>
                <w:szCs w:val="24"/>
                <w:lang w:eastAsia="en-GB"/>
              </w:rPr>
              <w:t>1</w:t>
            </w:r>
          </w:p>
        </w:tc>
      </w:tr>
      <w:tr w:rsidR="0085403A" w:rsidRPr="0085403A" w:rsidTr="0085403A">
        <w:tc>
          <w:tcPr>
            <w:tcW w:w="1928" w:type="dxa"/>
            <w:tcBorders>
              <w:top w:val="nil"/>
              <w:left w:val="single" w:sz="8" w:space="0" w:color="auto"/>
              <w:bottom w:val="single" w:sz="8" w:space="0" w:color="auto"/>
              <w:right w:val="single" w:sz="8" w:space="0" w:color="auto"/>
            </w:tcBorders>
            <w:shd w:val="clear" w:color="auto" w:fill="FFFFFF"/>
            <w:tcMar>
              <w:top w:w="28" w:type="dxa"/>
              <w:left w:w="85" w:type="dxa"/>
              <w:bottom w:w="28" w:type="dxa"/>
              <w:right w:w="28" w:type="dxa"/>
            </w:tcMar>
            <w:hideMark/>
          </w:tcPr>
          <w:p w:rsidR="0085403A" w:rsidRPr="0085403A" w:rsidRDefault="0085403A" w:rsidP="0085403A">
            <w:pPr>
              <w:spacing w:after="0" w:line="240" w:lineRule="auto"/>
              <w:rPr>
                <w:rFonts w:ascii="Helvetica" w:eastAsia="Times New Roman" w:hAnsi="Helvetica" w:cs="Times New Roman"/>
                <w:color w:val="000000"/>
                <w:sz w:val="27"/>
                <w:szCs w:val="27"/>
                <w:lang w:eastAsia="en-GB"/>
              </w:rPr>
            </w:pPr>
            <w:r w:rsidRPr="0085403A">
              <w:rPr>
                <w:rFonts w:ascii="Calibri" w:eastAsia="Times New Roman" w:hAnsi="Calibri" w:cs="Calibri"/>
                <w:b/>
                <w:bCs/>
                <w:color w:val="000000"/>
                <w:sz w:val="24"/>
                <w:szCs w:val="24"/>
                <w:lang w:eastAsia="en-GB"/>
              </w:rPr>
              <w:t>DOC</w:t>
            </w:r>
          </w:p>
        </w:tc>
        <w:tc>
          <w:tcPr>
            <w:tcW w:w="4593" w:type="dxa"/>
            <w:gridSpan w:val="3"/>
            <w:tcBorders>
              <w:top w:val="nil"/>
              <w:left w:val="nil"/>
              <w:bottom w:val="single" w:sz="8" w:space="0" w:color="auto"/>
              <w:right w:val="single" w:sz="8" w:space="0" w:color="auto"/>
            </w:tcBorders>
            <w:shd w:val="clear" w:color="auto" w:fill="CCFFCC"/>
            <w:tcMar>
              <w:top w:w="28" w:type="dxa"/>
              <w:left w:w="85" w:type="dxa"/>
              <w:bottom w:w="28" w:type="dxa"/>
              <w:right w:w="28" w:type="dxa"/>
            </w:tcMar>
            <w:hideMark/>
          </w:tcPr>
          <w:p w:rsidR="0085403A" w:rsidRPr="0085403A" w:rsidRDefault="0085403A" w:rsidP="0085403A">
            <w:pPr>
              <w:spacing w:after="0" w:line="240" w:lineRule="auto"/>
              <w:jc w:val="center"/>
              <w:rPr>
                <w:rFonts w:ascii="Helvetica" w:eastAsia="Times New Roman" w:hAnsi="Helvetica" w:cs="Times New Roman"/>
                <w:color w:val="000000"/>
                <w:sz w:val="27"/>
                <w:szCs w:val="27"/>
                <w:lang w:eastAsia="en-GB"/>
              </w:rPr>
            </w:pPr>
            <w:r w:rsidRPr="0085403A">
              <w:rPr>
                <w:rFonts w:ascii="Calibri" w:eastAsia="Times New Roman" w:hAnsi="Calibri" w:cs="Calibri"/>
                <w:color w:val="000000"/>
                <w:sz w:val="24"/>
                <w:szCs w:val="24"/>
                <w:lang w:eastAsia="en-GB"/>
              </w:rPr>
              <w:t>Optional</w:t>
            </w:r>
            <w:r w:rsidRPr="0085403A">
              <w:rPr>
                <w:rFonts w:ascii="Calibri" w:eastAsia="Times New Roman" w:hAnsi="Calibri" w:cs="Calibri"/>
                <w:color w:val="000000"/>
                <w:sz w:val="20"/>
                <w:szCs w:val="20"/>
                <w:vertAlign w:val="superscript"/>
                <w:lang w:eastAsia="en-GB"/>
              </w:rPr>
              <w:t>[5]</w:t>
            </w:r>
          </w:p>
        </w:tc>
        <w:tc>
          <w:tcPr>
            <w:tcW w:w="3062" w:type="dxa"/>
            <w:gridSpan w:val="2"/>
            <w:tcBorders>
              <w:top w:val="nil"/>
              <w:left w:val="nil"/>
              <w:bottom w:val="single" w:sz="8" w:space="0" w:color="auto"/>
              <w:right w:val="single" w:sz="8" w:space="0" w:color="auto"/>
            </w:tcBorders>
            <w:shd w:val="clear" w:color="auto" w:fill="C6D9F1"/>
            <w:tcMar>
              <w:top w:w="28" w:type="dxa"/>
              <w:left w:w="85" w:type="dxa"/>
              <w:bottom w:w="28" w:type="dxa"/>
              <w:right w:w="28" w:type="dxa"/>
            </w:tcMar>
            <w:hideMark/>
          </w:tcPr>
          <w:p w:rsidR="0085403A" w:rsidRPr="0085403A" w:rsidRDefault="0085403A" w:rsidP="0085403A">
            <w:pPr>
              <w:spacing w:after="0" w:line="240" w:lineRule="auto"/>
              <w:jc w:val="center"/>
              <w:rPr>
                <w:rFonts w:ascii="Helvetica" w:eastAsia="Times New Roman" w:hAnsi="Helvetica" w:cs="Times New Roman"/>
                <w:color w:val="000000"/>
                <w:sz w:val="27"/>
                <w:szCs w:val="27"/>
                <w:lang w:eastAsia="en-GB"/>
              </w:rPr>
            </w:pPr>
            <w:r w:rsidRPr="0085403A">
              <w:rPr>
                <w:rFonts w:ascii="Calibri" w:eastAsia="Times New Roman" w:hAnsi="Calibri" w:cs="Calibri"/>
                <w:color w:val="000000"/>
                <w:sz w:val="24"/>
                <w:szCs w:val="24"/>
                <w:lang w:eastAsia="en-GB"/>
              </w:rPr>
              <w:t>5</w:t>
            </w:r>
            <w:r w:rsidRPr="0085403A">
              <w:rPr>
                <w:rFonts w:ascii="Calibri" w:eastAsia="Times New Roman" w:hAnsi="Calibri" w:cs="Calibri"/>
                <w:color w:val="000000"/>
                <w:sz w:val="20"/>
                <w:szCs w:val="20"/>
                <w:vertAlign w:val="superscript"/>
                <w:lang w:eastAsia="en-GB"/>
              </w:rPr>
              <w:t>[7]</w:t>
            </w:r>
          </w:p>
        </w:tc>
        <w:tc>
          <w:tcPr>
            <w:tcW w:w="4593" w:type="dxa"/>
            <w:gridSpan w:val="3"/>
            <w:tcBorders>
              <w:top w:val="nil"/>
              <w:left w:val="nil"/>
              <w:bottom w:val="single" w:sz="8" w:space="0" w:color="auto"/>
              <w:right w:val="single" w:sz="8" w:space="0" w:color="auto"/>
            </w:tcBorders>
            <w:shd w:val="clear" w:color="auto" w:fill="B2A1C7"/>
            <w:tcMar>
              <w:top w:w="28" w:type="dxa"/>
              <w:left w:w="85" w:type="dxa"/>
              <w:bottom w:w="28" w:type="dxa"/>
              <w:right w:w="28" w:type="dxa"/>
            </w:tcMar>
            <w:hideMark/>
          </w:tcPr>
          <w:p w:rsidR="0085403A" w:rsidRPr="0085403A" w:rsidRDefault="0085403A" w:rsidP="0085403A">
            <w:pPr>
              <w:spacing w:after="0" w:line="240" w:lineRule="auto"/>
              <w:jc w:val="center"/>
              <w:rPr>
                <w:rFonts w:ascii="Helvetica" w:eastAsia="Times New Roman" w:hAnsi="Helvetica" w:cs="Times New Roman"/>
                <w:color w:val="000000"/>
                <w:sz w:val="27"/>
                <w:szCs w:val="27"/>
                <w:lang w:eastAsia="en-GB"/>
              </w:rPr>
            </w:pPr>
            <w:r w:rsidRPr="0085403A">
              <w:rPr>
                <w:rFonts w:ascii="Calibri" w:eastAsia="Times New Roman" w:hAnsi="Calibri" w:cs="Calibri"/>
                <w:color w:val="000000"/>
                <w:sz w:val="24"/>
                <w:szCs w:val="24"/>
                <w:lang w:eastAsia="en-GB"/>
              </w:rPr>
              <w:t>5</w:t>
            </w:r>
            <w:r w:rsidRPr="0085403A">
              <w:rPr>
                <w:rFonts w:ascii="Calibri" w:eastAsia="Times New Roman" w:hAnsi="Calibri" w:cs="Calibri"/>
                <w:color w:val="000000"/>
                <w:sz w:val="20"/>
                <w:szCs w:val="20"/>
                <w:vertAlign w:val="superscript"/>
                <w:lang w:eastAsia="en-GB"/>
              </w:rPr>
              <w:t>[7]</w:t>
            </w:r>
          </w:p>
        </w:tc>
      </w:tr>
      <w:tr w:rsidR="0085403A" w:rsidRPr="0085403A" w:rsidTr="0085403A">
        <w:tc>
          <w:tcPr>
            <w:tcW w:w="14176" w:type="dxa"/>
            <w:gridSpan w:val="9"/>
            <w:tcBorders>
              <w:top w:val="nil"/>
              <w:left w:val="single" w:sz="8" w:space="0" w:color="auto"/>
              <w:bottom w:val="single" w:sz="8" w:space="0" w:color="auto"/>
              <w:right w:val="single" w:sz="8" w:space="0" w:color="auto"/>
            </w:tcBorders>
            <w:shd w:val="clear" w:color="auto" w:fill="FFFFFF"/>
            <w:tcMar>
              <w:top w:w="28" w:type="dxa"/>
              <w:left w:w="85" w:type="dxa"/>
              <w:bottom w:w="28" w:type="dxa"/>
              <w:right w:w="28" w:type="dxa"/>
            </w:tcMar>
            <w:hideMark/>
          </w:tcPr>
          <w:p w:rsidR="0085403A" w:rsidRPr="0085403A" w:rsidRDefault="0085403A" w:rsidP="0085403A">
            <w:pPr>
              <w:spacing w:after="0" w:line="240" w:lineRule="auto"/>
              <w:jc w:val="center"/>
              <w:rPr>
                <w:rFonts w:ascii="Helvetica" w:eastAsia="Times New Roman" w:hAnsi="Helvetica" w:cs="Times New Roman"/>
                <w:color w:val="000000"/>
                <w:sz w:val="27"/>
                <w:szCs w:val="27"/>
                <w:lang w:eastAsia="en-GB"/>
              </w:rPr>
            </w:pPr>
            <w:r w:rsidRPr="0085403A">
              <w:rPr>
                <w:rFonts w:ascii="Calibri" w:eastAsia="Times New Roman" w:hAnsi="Calibri" w:cs="Calibri"/>
                <w:b/>
                <w:bCs/>
                <w:color w:val="000000"/>
                <w:sz w:val="24"/>
                <w:szCs w:val="24"/>
                <w:lang w:eastAsia="en-GB"/>
              </w:rPr>
              <w:t>Assessment of Performance (</w:t>
            </w:r>
            <w:proofErr w:type="spellStart"/>
            <w:r w:rsidRPr="0085403A">
              <w:rPr>
                <w:rFonts w:ascii="Calibri" w:eastAsia="Times New Roman" w:hAnsi="Calibri" w:cs="Calibri"/>
                <w:b/>
                <w:bCs/>
                <w:color w:val="000000"/>
                <w:sz w:val="24"/>
                <w:szCs w:val="24"/>
                <w:lang w:eastAsia="en-GB"/>
              </w:rPr>
              <w:t>AoP</w:t>
            </w:r>
            <w:proofErr w:type="spellEnd"/>
            <w:r w:rsidRPr="0085403A">
              <w:rPr>
                <w:rFonts w:ascii="Calibri" w:eastAsia="Times New Roman" w:hAnsi="Calibri" w:cs="Calibri"/>
                <w:b/>
                <w:bCs/>
                <w:color w:val="000000"/>
                <w:sz w:val="24"/>
                <w:szCs w:val="24"/>
                <w:lang w:eastAsia="en-GB"/>
              </w:rPr>
              <w:t>)</w:t>
            </w:r>
          </w:p>
        </w:tc>
      </w:tr>
      <w:tr w:rsidR="0085403A" w:rsidRPr="0085403A" w:rsidTr="0085403A">
        <w:tc>
          <w:tcPr>
            <w:tcW w:w="1928" w:type="dxa"/>
            <w:tcBorders>
              <w:top w:val="nil"/>
              <w:left w:val="single" w:sz="8" w:space="0" w:color="auto"/>
              <w:bottom w:val="single" w:sz="8" w:space="0" w:color="auto"/>
              <w:right w:val="single" w:sz="8" w:space="0" w:color="auto"/>
            </w:tcBorders>
            <w:shd w:val="clear" w:color="auto" w:fill="FFFFFF"/>
            <w:tcMar>
              <w:top w:w="28" w:type="dxa"/>
              <w:left w:w="85" w:type="dxa"/>
              <w:bottom w:w="28" w:type="dxa"/>
              <w:right w:w="28" w:type="dxa"/>
            </w:tcMar>
            <w:hideMark/>
          </w:tcPr>
          <w:p w:rsidR="0085403A" w:rsidRPr="0085403A" w:rsidRDefault="0085403A" w:rsidP="0085403A">
            <w:pPr>
              <w:spacing w:after="0" w:line="240" w:lineRule="auto"/>
              <w:rPr>
                <w:rFonts w:ascii="Helvetica" w:eastAsia="Times New Roman" w:hAnsi="Helvetica" w:cs="Times New Roman"/>
                <w:color w:val="000000"/>
                <w:sz w:val="27"/>
                <w:szCs w:val="27"/>
                <w:lang w:eastAsia="en-GB"/>
              </w:rPr>
            </w:pPr>
            <w:r w:rsidRPr="0085403A">
              <w:rPr>
                <w:rFonts w:ascii="Calibri" w:eastAsia="Times New Roman" w:hAnsi="Calibri" w:cs="Calibri"/>
                <w:b/>
                <w:bCs/>
                <w:color w:val="000000"/>
                <w:sz w:val="24"/>
                <w:szCs w:val="24"/>
                <w:lang w:eastAsia="en-GB"/>
              </w:rPr>
              <w:t>DOPS</w:t>
            </w:r>
            <w:r w:rsidRPr="0085403A">
              <w:rPr>
                <w:rFonts w:ascii="Calibri" w:eastAsia="Times New Roman" w:hAnsi="Calibri" w:cs="Calibri"/>
                <w:color w:val="000000"/>
                <w:sz w:val="20"/>
                <w:szCs w:val="20"/>
                <w:vertAlign w:val="superscript"/>
                <w:lang w:eastAsia="en-GB"/>
              </w:rPr>
              <w:t>[12]</w:t>
            </w:r>
          </w:p>
        </w:tc>
        <w:tc>
          <w:tcPr>
            <w:tcW w:w="4593" w:type="dxa"/>
            <w:gridSpan w:val="3"/>
            <w:tcBorders>
              <w:top w:val="nil"/>
              <w:left w:val="nil"/>
              <w:bottom w:val="single" w:sz="8" w:space="0" w:color="auto"/>
              <w:right w:val="single" w:sz="8" w:space="0" w:color="auto"/>
            </w:tcBorders>
            <w:shd w:val="clear" w:color="auto" w:fill="CCFFCC"/>
            <w:tcMar>
              <w:top w:w="28" w:type="dxa"/>
              <w:left w:w="85" w:type="dxa"/>
              <w:bottom w:w="28" w:type="dxa"/>
              <w:right w:w="28" w:type="dxa"/>
            </w:tcMar>
            <w:vAlign w:val="center"/>
            <w:hideMark/>
          </w:tcPr>
          <w:p w:rsidR="0085403A" w:rsidRPr="0085403A" w:rsidRDefault="0085403A" w:rsidP="0085403A">
            <w:pPr>
              <w:spacing w:after="0" w:line="240" w:lineRule="auto"/>
              <w:jc w:val="center"/>
              <w:rPr>
                <w:rFonts w:ascii="Helvetica" w:eastAsia="Times New Roman" w:hAnsi="Helvetica" w:cs="Times New Roman"/>
                <w:color w:val="000000"/>
                <w:sz w:val="27"/>
                <w:szCs w:val="27"/>
                <w:lang w:eastAsia="en-GB"/>
              </w:rPr>
            </w:pPr>
            <w:r w:rsidRPr="0085403A">
              <w:rPr>
                <w:rFonts w:ascii="Calibri" w:eastAsia="Times New Roman" w:hAnsi="Calibri" w:cs="Calibri"/>
                <w:color w:val="000000"/>
                <w:sz w:val="24"/>
                <w:szCs w:val="24"/>
                <w:lang w:eastAsia="en-GB"/>
              </w:rPr>
              <w:t xml:space="preserve">A minimum of 1 satisfactory </w:t>
            </w:r>
            <w:proofErr w:type="spellStart"/>
            <w:r w:rsidRPr="0085403A">
              <w:rPr>
                <w:rFonts w:ascii="Calibri" w:eastAsia="Times New Roman" w:hAnsi="Calibri" w:cs="Calibri"/>
                <w:color w:val="000000"/>
                <w:sz w:val="24"/>
                <w:szCs w:val="24"/>
                <w:lang w:eastAsia="en-GB"/>
              </w:rPr>
              <w:t>AoP</w:t>
            </w:r>
            <w:proofErr w:type="spellEnd"/>
            <w:r w:rsidRPr="0085403A">
              <w:rPr>
                <w:rFonts w:ascii="Calibri" w:eastAsia="Times New Roman" w:hAnsi="Calibri" w:cs="Calibri"/>
                <w:color w:val="000000"/>
                <w:sz w:val="24"/>
                <w:szCs w:val="24"/>
                <w:lang w:eastAsia="en-GB"/>
              </w:rPr>
              <w:t xml:space="preserve"> for the compulsory procedures</w:t>
            </w:r>
            <w:r w:rsidRPr="0085403A">
              <w:rPr>
                <w:rFonts w:ascii="Calibri" w:eastAsia="Times New Roman" w:hAnsi="Calibri" w:cs="Calibri"/>
                <w:color w:val="000000"/>
                <w:sz w:val="20"/>
                <w:szCs w:val="20"/>
                <w:vertAlign w:val="superscript"/>
                <w:lang w:eastAsia="en-GB"/>
              </w:rPr>
              <w:t>(8)</w:t>
            </w:r>
          </w:p>
        </w:tc>
        <w:tc>
          <w:tcPr>
            <w:tcW w:w="3062" w:type="dxa"/>
            <w:gridSpan w:val="2"/>
            <w:tcBorders>
              <w:top w:val="nil"/>
              <w:left w:val="nil"/>
              <w:bottom w:val="single" w:sz="8" w:space="0" w:color="auto"/>
              <w:right w:val="single" w:sz="8" w:space="0" w:color="auto"/>
            </w:tcBorders>
            <w:shd w:val="clear" w:color="auto" w:fill="C6D9F1"/>
            <w:tcMar>
              <w:top w:w="28" w:type="dxa"/>
              <w:left w:w="85" w:type="dxa"/>
              <w:bottom w:w="28" w:type="dxa"/>
              <w:right w:w="28" w:type="dxa"/>
            </w:tcMar>
            <w:vAlign w:val="center"/>
            <w:hideMark/>
          </w:tcPr>
          <w:p w:rsidR="0085403A" w:rsidRPr="0085403A" w:rsidRDefault="0085403A" w:rsidP="0085403A">
            <w:pPr>
              <w:spacing w:after="0" w:line="240" w:lineRule="auto"/>
              <w:jc w:val="center"/>
              <w:rPr>
                <w:rFonts w:ascii="Helvetica" w:eastAsia="Times New Roman" w:hAnsi="Helvetica" w:cs="Times New Roman"/>
                <w:color w:val="000000"/>
                <w:sz w:val="27"/>
                <w:szCs w:val="27"/>
                <w:lang w:eastAsia="en-GB"/>
              </w:rPr>
            </w:pPr>
            <w:r w:rsidRPr="0085403A">
              <w:rPr>
                <w:rFonts w:ascii="Helvetica" w:eastAsia="Times New Roman" w:hAnsi="Helvetica" w:cs="Times New Roman"/>
                <w:color w:val="000000"/>
                <w:sz w:val="27"/>
                <w:szCs w:val="27"/>
                <w:lang w:eastAsia="en-GB"/>
              </w:rPr>
              <w:t> </w:t>
            </w:r>
          </w:p>
        </w:tc>
        <w:tc>
          <w:tcPr>
            <w:tcW w:w="4593" w:type="dxa"/>
            <w:gridSpan w:val="3"/>
            <w:tcBorders>
              <w:top w:val="nil"/>
              <w:left w:val="nil"/>
              <w:bottom w:val="single" w:sz="8" w:space="0" w:color="auto"/>
              <w:right w:val="single" w:sz="8" w:space="0" w:color="auto"/>
            </w:tcBorders>
            <w:shd w:val="clear" w:color="auto" w:fill="B2A1C7"/>
            <w:tcMar>
              <w:top w:w="28" w:type="dxa"/>
              <w:left w:w="85" w:type="dxa"/>
              <w:bottom w:w="28" w:type="dxa"/>
              <w:right w:w="28" w:type="dxa"/>
            </w:tcMar>
            <w:vAlign w:val="center"/>
            <w:hideMark/>
          </w:tcPr>
          <w:p w:rsidR="0085403A" w:rsidRPr="0085403A" w:rsidRDefault="0085403A" w:rsidP="0085403A">
            <w:pPr>
              <w:spacing w:after="0" w:line="240" w:lineRule="auto"/>
              <w:jc w:val="center"/>
              <w:rPr>
                <w:rFonts w:ascii="Helvetica" w:eastAsia="Times New Roman" w:hAnsi="Helvetica" w:cs="Times New Roman"/>
                <w:color w:val="000000"/>
                <w:sz w:val="27"/>
                <w:szCs w:val="27"/>
                <w:lang w:eastAsia="en-GB"/>
              </w:rPr>
            </w:pPr>
            <w:r w:rsidRPr="0085403A">
              <w:rPr>
                <w:rFonts w:ascii="Calibri" w:eastAsia="Times New Roman" w:hAnsi="Calibri" w:cs="Calibri"/>
                <w:color w:val="000000"/>
                <w:sz w:val="24"/>
                <w:szCs w:val="24"/>
                <w:lang w:eastAsia="en-GB"/>
              </w:rPr>
              <w:t xml:space="preserve">A minimum of 1 satisfactory </w:t>
            </w:r>
            <w:proofErr w:type="spellStart"/>
            <w:r w:rsidRPr="0085403A">
              <w:rPr>
                <w:rFonts w:ascii="Calibri" w:eastAsia="Times New Roman" w:hAnsi="Calibri" w:cs="Calibri"/>
                <w:color w:val="000000"/>
                <w:sz w:val="24"/>
                <w:szCs w:val="24"/>
                <w:lang w:eastAsia="en-GB"/>
              </w:rPr>
              <w:t>AoP</w:t>
            </w:r>
            <w:proofErr w:type="spellEnd"/>
            <w:r w:rsidRPr="0085403A">
              <w:rPr>
                <w:rFonts w:ascii="Calibri" w:eastAsia="Times New Roman" w:hAnsi="Calibri" w:cs="Calibri"/>
                <w:color w:val="000000"/>
                <w:sz w:val="24"/>
                <w:szCs w:val="24"/>
                <w:lang w:eastAsia="en-GB"/>
              </w:rPr>
              <w:t xml:space="preserve"> for the compulsory procedures within the relevant sub-specialty curriculum</w:t>
            </w:r>
            <w:r w:rsidRPr="0085403A">
              <w:rPr>
                <w:rFonts w:ascii="Calibri" w:eastAsia="Times New Roman" w:hAnsi="Calibri" w:cs="Calibri"/>
                <w:color w:val="000000"/>
                <w:sz w:val="20"/>
                <w:szCs w:val="20"/>
                <w:vertAlign w:val="superscript"/>
                <w:lang w:eastAsia="en-GB"/>
              </w:rPr>
              <w:t>[8][9]</w:t>
            </w:r>
          </w:p>
        </w:tc>
      </w:tr>
      <w:tr w:rsidR="0085403A" w:rsidRPr="0085403A" w:rsidTr="0085403A">
        <w:tc>
          <w:tcPr>
            <w:tcW w:w="1928" w:type="dxa"/>
            <w:tcBorders>
              <w:top w:val="nil"/>
              <w:left w:val="single" w:sz="8" w:space="0" w:color="auto"/>
              <w:bottom w:val="single" w:sz="8" w:space="0" w:color="auto"/>
              <w:right w:val="single" w:sz="8" w:space="0" w:color="auto"/>
            </w:tcBorders>
            <w:shd w:val="clear" w:color="auto" w:fill="FFFFFF"/>
            <w:tcMar>
              <w:top w:w="28" w:type="dxa"/>
              <w:left w:w="85" w:type="dxa"/>
              <w:bottom w:w="28" w:type="dxa"/>
              <w:right w:w="28" w:type="dxa"/>
            </w:tcMar>
            <w:hideMark/>
          </w:tcPr>
          <w:p w:rsidR="0085403A" w:rsidRPr="0085403A" w:rsidRDefault="0085403A" w:rsidP="0085403A">
            <w:pPr>
              <w:spacing w:after="0" w:line="240" w:lineRule="auto"/>
              <w:rPr>
                <w:rFonts w:ascii="Helvetica" w:eastAsia="Times New Roman" w:hAnsi="Helvetica" w:cs="Times New Roman"/>
                <w:color w:val="000000"/>
                <w:sz w:val="27"/>
                <w:szCs w:val="27"/>
                <w:lang w:eastAsia="en-GB"/>
              </w:rPr>
            </w:pPr>
            <w:proofErr w:type="spellStart"/>
            <w:r w:rsidRPr="0085403A">
              <w:rPr>
                <w:rFonts w:ascii="Calibri" w:eastAsia="Times New Roman" w:hAnsi="Calibri" w:cs="Calibri"/>
                <w:b/>
                <w:bCs/>
                <w:color w:val="000000"/>
                <w:sz w:val="24"/>
                <w:szCs w:val="24"/>
                <w:lang w:eastAsia="en-GB"/>
              </w:rPr>
              <w:t>Paed</w:t>
            </w:r>
            <w:proofErr w:type="spellEnd"/>
            <w:r w:rsidRPr="0085403A">
              <w:rPr>
                <w:rFonts w:ascii="Calibri" w:eastAsia="Times New Roman" w:hAnsi="Calibri" w:cs="Calibri"/>
                <w:b/>
                <w:bCs/>
                <w:color w:val="000000"/>
                <w:sz w:val="24"/>
                <w:szCs w:val="24"/>
                <w:lang w:eastAsia="en-GB"/>
              </w:rPr>
              <w:t xml:space="preserve"> CCF</w:t>
            </w:r>
          </w:p>
        </w:tc>
        <w:tc>
          <w:tcPr>
            <w:tcW w:w="4593" w:type="dxa"/>
            <w:gridSpan w:val="3"/>
            <w:tcBorders>
              <w:top w:val="nil"/>
              <w:left w:val="nil"/>
              <w:bottom w:val="single" w:sz="8" w:space="0" w:color="auto"/>
              <w:right w:val="single" w:sz="8" w:space="0" w:color="auto"/>
            </w:tcBorders>
            <w:shd w:val="clear" w:color="auto" w:fill="A6A6A6"/>
            <w:tcMar>
              <w:top w:w="28" w:type="dxa"/>
              <w:left w:w="85" w:type="dxa"/>
              <w:bottom w:w="28" w:type="dxa"/>
              <w:right w:w="28" w:type="dxa"/>
            </w:tcMar>
            <w:hideMark/>
          </w:tcPr>
          <w:p w:rsidR="0085403A" w:rsidRPr="0085403A" w:rsidRDefault="0085403A" w:rsidP="0085403A">
            <w:pPr>
              <w:spacing w:after="0" w:line="240" w:lineRule="auto"/>
              <w:jc w:val="center"/>
              <w:rPr>
                <w:rFonts w:ascii="Helvetica" w:eastAsia="Times New Roman" w:hAnsi="Helvetica" w:cs="Times New Roman"/>
                <w:color w:val="000000"/>
                <w:sz w:val="27"/>
                <w:szCs w:val="27"/>
                <w:lang w:eastAsia="en-GB"/>
              </w:rPr>
            </w:pPr>
            <w:r w:rsidRPr="0085403A">
              <w:rPr>
                <w:rFonts w:ascii="Calibri" w:eastAsia="Times New Roman" w:hAnsi="Calibri" w:cs="Calibri"/>
                <w:color w:val="000000"/>
                <w:sz w:val="24"/>
                <w:szCs w:val="24"/>
                <w:lang w:eastAsia="en-GB"/>
              </w:rPr>
              <w:t> </w:t>
            </w:r>
          </w:p>
        </w:tc>
        <w:tc>
          <w:tcPr>
            <w:tcW w:w="3062" w:type="dxa"/>
            <w:gridSpan w:val="2"/>
            <w:tcBorders>
              <w:top w:val="nil"/>
              <w:left w:val="nil"/>
              <w:bottom w:val="single" w:sz="8" w:space="0" w:color="auto"/>
              <w:right w:val="single" w:sz="8" w:space="0" w:color="auto"/>
            </w:tcBorders>
            <w:shd w:val="clear" w:color="auto" w:fill="C6D9F1"/>
            <w:tcMar>
              <w:top w:w="28" w:type="dxa"/>
              <w:left w:w="85" w:type="dxa"/>
              <w:bottom w:w="28" w:type="dxa"/>
              <w:right w:w="28" w:type="dxa"/>
            </w:tcMar>
            <w:hideMark/>
          </w:tcPr>
          <w:p w:rsidR="0085403A" w:rsidRPr="0085403A" w:rsidRDefault="0085403A" w:rsidP="0085403A">
            <w:pPr>
              <w:spacing w:after="0" w:line="240" w:lineRule="auto"/>
              <w:jc w:val="center"/>
              <w:rPr>
                <w:rFonts w:ascii="Helvetica" w:eastAsia="Times New Roman" w:hAnsi="Helvetica" w:cs="Times New Roman"/>
                <w:color w:val="000000"/>
                <w:sz w:val="27"/>
                <w:szCs w:val="27"/>
                <w:lang w:eastAsia="en-GB"/>
              </w:rPr>
            </w:pPr>
            <w:r w:rsidRPr="0085403A">
              <w:rPr>
                <w:rFonts w:ascii="Calibri" w:eastAsia="Times New Roman" w:hAnsi="Calibri" w:cs="Calibri"/>
                <w:color w:val="000000"/>
                <w:sz w:val="24"/>
                <w:szCs w:val="24"/>
                <w:lang w:eastAsia="en-GB"/>
              </w:rPr>
              <w:t>Optional</w:t>
            </w:r>
            <w:r w:rsidRPr="0085403A">
              <w:rPr>
                <w:rFonts w:ascii="Calibri" w:eastAsia="Times New Roman" w:hAnsi="Calibri" w:cs="Calibri"/>
                <w:color w:val="000000"/>
                <w:sz w:val="20"/>
                <w:szCs w:val="20"/>
                <w:vertAlign w:val="superscript"/>
                <w:lang w:eastAsia="en-GB"/>
              </w:rPr>
              <w:t> [note 13]</w:t>
            </w:r>
          </w:p>
        </w:tc>
        <w:tc>
          <w:tcPr>
            <w:tcW w:w="4593" w:type="dxa"/>
            <w:gridSpan w:val="3"/>
            <w:tcBorders>
              <w:top w:val="nil"/>
              <w:left w:val="nil"/>
              <w:bottom w:val="single" w:sz="8" w:space="0" w:color="auto"/>
              <w:right w:val="single" w:sz="8" w:space="0" w:color="auto"/>
            </w:tcBorders>
            <w:shd w:val="clear" w:color="auto" w:fill="B2A1C7"/>
            <w:tcMar>
              <w:top w:w="28" w:type="dxa"/>
              <w:left w:w="85" w:type="dxa"/>
              <w:bottom w:w="28" w:type="dxa"/>
              <w:right w:w="28" w:type="dxa"/>
            </w:tcMar>
            <w:hideMark/>
          </w:tcPr>
          <w:p w:rsidR="0085403A" w:rsidRPr="0085403A" w:rsidRDefault="0085403A" w:rsidP="0085403A">
            <w:pPr>
              <w:spacing w:after="0" w:line="240" w:lineRule="auto"/>
              <w:jc w:val="center"/>
              <w:rPr>
                <w:rFonts w:ascii="Helvetica" w:eastAsia="Times New Roman" w:hAnsi="Helvetica" w:cs="Times New Roman"/>
                <w:color w:val="000000"/>
                <w:sz w:val="27"/>
                <w:szCs w:val="27"/>
                <w:lang w:eastAsia="en-GB"/>
              </w:rPr>
            </w:pPr>
            <w:r w:rsidRPr="0085403A">
              <w:rPr>
                <w:rFonts w:ascii="Calibri" w:eastAsia="Times New Roman" w:hAnsi="Calibri" w:cs="Calibri"/>
                <w:color w:val="000000"/>
                <w:sz w:val="24"/>
                <w:szCs w:val="24"/>
                <w:vertAlign w:val="superscript"/>
                <w:lang w:eastAsia="en-GB"/>
              </w:rPr>
              <w:t>Optional</w:t>
            </w:r>
            <w:r w:rsidRPr="0085403A">
              <w:rPr>
                <w:rFonts w:ascii="Calibri" w:eastAsia="Times New Roman" w:hAnsi="Calibri" w:cs="Calibri"/>
                <w:color w:val="000000"/>
                <w:sz w:val="20"/>
                <w:szCs w:val="20"/>
                <w:vertAlign w:val="superscript"/>
                <w:lang w:eastAsia="en-GB"/>
              </w:rPr>
              <w:t> [note 13]</w:t>
            </w:r>
          </w:p>
        </w:tc>
      </w:tr>
      <w:tr w:rsidR="0085403A" w:rsidRPr="0085403A" w:rsidTr="0085403A">
        <w:tc>
          <w:tcPr>
            <w:tcW w:w="1928" w:type="dxa"/>
            <w:tcBorders>
              <w:top w:val="nil"/>
              <w:left w:val="single" w:sz="8" w:space="0" w:color="auto"/>
              <w:bottom w:val="single" w:sz="8" w:space="0" w:color="auto"/>
              <w:right w:val="single" w:sz="8" w:space="0" w:color="auto"/>
            </w:tcBorders>
            <w:shd w:val="clear" w:color="auto" w:fill="FFFFFF"/>
            <w:tcMar>
              <w:top w:w="28" w:type="dxa"/>
              <w:left w:w="85" w:type="dxa"/>
              <w:bottom w:w="28" w:type="dxa"/>
              <w:right w:w="28" w:type="dxa"/>
            </w:tcMar>
            <w:hideMark/>
          </w:tcPr>
          <w:p w:rsidR="0085403A" w:rsidRPr="0085403A" w:rsidRDefault="0085403A" w:rsidP="0085403A">
            <w:pPr>
              <w:spacing w:after="0" w:line="240" w:lineRule="auto"/>
              <w:rPr>
                <w:rFonts w:ascii="Helvetica" w:eastAsia="Times New Roman" w:hAnsi="Helvetica" w:cs="Times New Roman"/>
                <w:color w:val="000000"/>
                <w:sz w:val="27"/>
                <w:szCs w:val="27"/>
                <w:lang w:eastAsia="en-GB"/>
              </w:rPr>
            </w:pPr>
            <w:proofErr w:type="spellStart"/>
            <w:r w:rsidRPr="0085403A">
              <w:rPr>
                <w:rFonts w:ascii="Calibri" w:eastAsia="Times New Roman" w:hAnsi="Calibri" w:cs="Calibri"/>
                <w:b/>
                <w:bCs/>
                <w:color w:val="000000"/>
                <w:sz w:val="24"/>
                <w:szCs w:val="24"/>
                <w:lang w:eastAsia="en-GB"/>
              </w:rPr>
              <w:t>ePaed</w:t>
            </w:r>
            <w:proofErr w:type="spellEnd"/>
            <w:r w:rsidRPr="0085403A">
              <w:rPr>
                <w:rFonts w:ascii="Calibri" w:eastAsia="Times New Roman" w:hAnsi="Calibri" w:cs="Calibri"/>
                <w:b/>
                <w:bCs/>
                <w:color w:val="000000"/>
                <w:sz w:val="24"/>
                <w:szCs w:val="24"/>
                <w:lang w:eastAsia="en-GB"/>
              </w:rPr>
              <w:t xml:space="preserve"> MSF</w:t>
            </w:r>
          </w:p>
        </w:tc>
        <w:tc>
          <w:tcPr>
            <w:tcW w:w="1531" w:type="dxa"/>
            <w:tcBorders>
              <w:top w:val="nil"/>
              <w:left w:val="nil"/>
              <w:bottom w:val="single" w:sz="8" w:space="0" w:color="auto"/>
              <w:right w:val="single" w:sz="8" w:space="0" w:color="auto"/>
            </w:tcBorders>
            <w:shd w:val="clear" w:color="auto" w:fill="CCFFCC"/>
            <w:tcMar>
              <w:top w:w="28" w:type="dxa"/>
              <w:left w:w="85" w:type="dxa"/>
              <w:bottom w:w="28" w:type="dxa"/>
              <w:right w:w="28" w:type="dxa"/>
            </w:tcMar>
            <w:hideMark/>
          </w:tcPr>
          <w:p w:rsidR="0085403A" w:rsidRPr="0085403A" w:rsidRDefault="0085403A" w:rsidP="0085403A">
            <w:pPr>
              <w:spacing w:after="0" w:line="240" w:lineRule="auto"/>
              <w:jc w:val="center"/>
              <w:rPr>
                <w:rFonts w:ascii="Helvetica" w:eastAsia="Times New Roman" w:hAnsi="Helvetica" w:cs="Times New Roman"/>
                <w:color w:val="000000"/>
                <w:sz w:val="27"/>
                <w:szCs w:val="27"/>
                <w:lang w:eastAsia="en-GB"/>
              </w:rPr>
            </w:pPr>
            <w:r w:rsidRPr="0085403A">
              <w:rPr>
                <w:rFonts w:ascii="Calibri" w:eastAsia="Times New Roman" w:hAnsi="Calibri" w:cs="Calibri"/>
                <w:color w:val="000000"/>
                <w:sz w:val="24"/>
                <w:szCs w:val="24"/>
                <w:lang w:eastAsia="en-GB"/>
              </w:rPr>
              <w:t>1</w:t>
            </w:r>
          </w:p>
        </w:tc>
        <w:tc>
          <w:tcPr>
            <w:tcW w:w="1531" w:type="dxa"/>
            <w:tcBorders>
              <w:top w:val="nil"/>
              <w:left w:val="nil"/>
              <w:bottom w:val="single" w:sz="8" w:space="0" w:color="auto"/>
              <w:right w:val="single" w:sz="8" w:space="0" w:color="auto"/>
            </w:tcBorders>
            <w:shd w:val="clear" w:color="auto" w:fill="CCFFCC"/>
            <w:tcMar>
              <w:top w:w="28" w:type="dxa"/>
              <w:left w:w="85" w:type="dxa"/>
              <w:bottom w:w="28" w:type="dxa"/>
              <w:right w:w="28" w:type="dxa"/>
            </w:tcMar>
            <w:hideMark/>
          </w:tcPr>
          <w:p w:rsidR="0085403A" w:rsidRPr="0085403A" w:rsidRDefault="0085403A" w:rsidP="0085403A">
            <w:pPr>
              <w:spacing w:after="0" w:line="240" w:lineRule="auto"/>
              <w:jc w:val="center"/>
              <w:rPr>
                <w:rFonts w:ascii="Helvetica" w:eastAsia="Times New Roman" w:hAnsi="Helvetica" w:cs="Times New Roman"/>
                <w:color w:val="000000"/>
                <w:sz w:val="27"/>
                <w:szCs w:val="27"/>
                <w:lang w:eastAsia="en-GB"/>
              </w:rPr>
            </w:pPr>
            <w:r w:rsidRPr="0085403A">
              <w:rPr>
                <w:rFonts w:ascii="Calibri" w:eastAsia="Times New Roman" w:hAnsi="Calibri" w:cs="Calibri"/>
                <w:color w:val="000000"/>
                <w:sz w:val="24"/>
                <w:szCs w:val="24"/>
                <w:lang w:eastAsia="en-GB"/>
              </w:rPr>
              <w:t>1</w:t>
            </w:r>
          </w:p>
        </w:tc>
        <w:tc>
          <w:tcPr>
            <w:tcW w:w="1531" w:type="dxa"/>
            <w:tcBorders>
              <w:top w:val="nil"/>
              <w:left w:val="nil"/>
              <w:bottom w:val="single" w:sz="8" w:space="0" w:color="auto"/>
              <w:right w:val="single" w:sz="8" w:space="0" w:color="auto"/>
            </w:tcBorders>
            <w:shd w:val="clear" w:color="auto" w:fill="CCFFCC"/>
            <w:tcMar>
              <w:top w:w="28" w:type="dxa"/>
              <w:left w:w="85" w:type="dxa"/>
              <w:bottom w:w="28" w:type="dxa"/>
              <w:right w:w="28" w:type="dxa"/>
            </w:tcMar>
            <w:hideMark/>
          </w:tcPr>
          <w:p w:rsidR="0085403A" w:rsidRPr="0085403A" w:rsidRDefault="0085403A" w:rsidP="0085403A">
            <w:pPr>
              <w:spacing w:after="0" w:line="240" w:lineRule="auto"/>
              <w:jc w:val="center"/>
              <w:rPr>
                <w:rFonts w:ascii="Helvetica" w:eastAsia="Times New Roman" w:hAnsi="Helvetica" w:cs="Times New Roman"/>
                <w:color w:val="000000"/>
                <w:sz w:val="27"/>
                <w:szCs w:val="27"/>
                <w:lang w:eastAsia="en-GB"/>
              </w:rPr>
            </w:pPr>
            <w:r w:rsidRPr="0085403A">
              <w:rPr>
                <w:rFonts w:ascii="Calibri" w:eastAsia="Times New Roman" w:hAnsi="Calibri" w:cs="Calibri"/>
                <w:color w:val="000000"/>
                <w:sz w:val="24"/>
                <w:szCs w:val="24"/>
                <w:lang w:eastAsia="en-GB"/>
              </w:rPr>
              <w:t>1</w:t>
            </w:r>
          </w:p>
        </w:tc>
        <w:tc>
          <w:tcPr>
            <w:tcW w:w="1531" w:type="dxa"/>
            <w:tcBorders>
              <w:top w:val="nil"/>
              <w:left w:val="nil"/>
              <w:bottom w:val="single" w:sz="8" w:space="0" w:color="auto"/>
              <w:right w:val="single" w:sz="8" w:space="0" w:color="auto"/>
            </w:tcBorders>
            <w:shd w:val="clear" w:color="auto" w:fill="C6D9F1"/>
            <w:tcMar>
              <w:top w:w="28" w:type="dxa"/>
              <w:left w:w="85" w:type="dxa"/>
              <w:bottom w:w="28" w:type="dxa"/>
              <w:right w:w="28" w:type="dxa"/>
            </w:tcMar>
            <w:hideMark/>
          </w:tcPr>
          <w:p w:rsidR="0085403A" w:rsidRPr="0085403A" w:rsidRDefault="0085403A" w:rsidP="0085403A">
            <w:pPr>
              <w:spacing w:after="0" w:line="240" w:lineRule="auto"/>
              <w:jc w:val="center"/>
              <w:rPr>
                <w:rFonts w:ascii="Helvetica" w:eastAsia="Times New Roman" w:hAnsi="Helvetica" w:cs="Times New Roman"/>
                <w:color w:val="000000"/>
                <w:sz w:val="27"/>
                <w:szCs w:val="27"/>
                <w:lang w:eastAsia="en-GB"/>
              </w:rPr>
            </w:pPr>
            <w:r w:rsidRPr="0085403A">
              <w:rPr>
                <w:rFonts w:ascii="Calibri" w:eastAsia="Times New Roman" w:hAnsi="Calibri" w:cs="Calibri"/>
                <w:color w:val="000000"/>
                <w:sz w:val="24"/>
                <w:szCs w:val="24"/>
                <w:lang w:eastAsia="en-GB"/>
              </w:rPr>
              <w:t>1</w:t>
            </w:r>
          </w:p>
        </w:tc>
        <w:tc>
          <w:tcPr>
            <w:tcW w:w="1531" w:type="dxa"/>
            <w:tcBorders>
              <w:top w:val="nil"/>
              <w:left w:val="nil"/>
              <w:bottom w:val="single" w:sz="8" w:space="0" w:color="auto"/>
              <w:right w:val="single" w:sz="8" w:space="0" w:color="auto"/>
            </w:tcBorders>
            <w:shd w:val="clear" w:color="auto" w:fill="C6D9F1"/>
            <w:tcMar>
              <w:top w:w="28" w:type="dxa"/>
              <w:left w:w="85" w:type="dxa"/>
              <w:bottom w:w="28" w:type="dxa"/>
              <w:right w:w="28" w:type="dxa"/>
            </w:tcMar>
            <w:hideMark/>
          </w:tcPr>
          <w:p w:rsidR="0085403A" w:rsidRPr="0085403A" w:rsidRDefault="0085403A" w:rsidP="0085403A">
            <w:pPr>
              <w:spacing w:after="0" w:line="240" w:lineRule="auto"/>
              <w:jc w:val="center"/>
              <w:rPr>
                <w:rFonts w:ascii="Helvetica" w:eastAsia="Times New Roman" w:hAnsi="Helvetica" w:cs="Times New Roman"/>
                <w:color w:val="000000"/>
                <w:sz w:val="27"/>
                <w:szCs w:val="27"/>
                <w:lang w:eastAsia="en-GB"/>
              </w:rPr>
            </w:pPr>
            <w:r w:rsidRPr="0085403A">
              <w:rPr>
                <w:rFonts w:ascii="Calibri" w:eastAsia="Times New Roman" w:hAnsi="Calibri" w:cs="Calibri"/>
                <w:color w:val="000000"/>
                <w:sz w:val="24"/>
                <w:szCs w:val="24"/>
                <w:lang w:eastAsia="en-GB"/>
              </w:rPr>
              <w:t>1</w:t>
            </w:r>
          </w:p>
        </w:tc>
        <w:tc>
          <w:tcPr>
            <w:tcW w:w="1531" w:type="dxa"/>
            <w:tcBorders>
              <w:top w:val="nil"/>
              <w:left w:val="nil"/>
              <w:bottom w:val="single" w:sz="8" w:space="0" w:color="auto"/>
              <w:right w:val="single" w:sz="8" w:space="0" w:color="auto"/>
            </w:tcBorders>
            <w:shd w:val="clear" w:color="auto" w:fill="B2A1C7"/>
            <w:tcMar>
              <w:top w:w="28" w:type="dxa"/>
              <w:left w:w="85" w:type="dxa"/>
              <w:bottom w:w="28" w:type="dxa"/>
              <w:right w:w="28" w:type="dxa"/>
            </w:tcMar>
            <w:hideMark/>
          </w:tcPr>
          <w:p w:rsidR="0085403A" w:rsidRPr="0085403A" w:rsidRDefault="0085403A" w:rsidP="0085403A">
            <w:pPr>
              <w:spacing w:after="0" w:line="240" w:lineRule="auto"/>
              <w:jc w:val="center"/>
              <w:rPr>
                <w:rFonts w:ascii="Helvetica" w:eastAsia="Times New Roman" w:hAnsi="Helvetica" w:cs="Times New Roman"/>
                <w:color w:val="000000"/>
                <w:sz w:val="27"/>
                <w:szCs w:val="27"/>
                <w:lang w:eastAsia="en-GB"/>
              </w:rPr>
            </w:pPr>
            <w:r w:rsidRPr="0085403A">
              <w:rPr>
                <w:rFonts w:ascii="Calibri" w:eastAsia="Times New Roman" w:hAnsi="Calibri" w:cs="Calibri"/>
                <w:color w:val="000000"/>
                <w:sz w:val="24"/>
                <w:szCs w:val="24"/>
                <w:lang w:eastAsia="en-GB"/>
              </w:rPr>
              <w:t>1</w:t>
            </w:r>
          </w:p>
        </w:tc>
        <w:tc>
          <w:tcPr>
            <w:tcW w:w="1531" w:type="dxa"/>
            <w:tcBorders>
              <w:top w:val="nil"/>
              <w:left w:val="nil"/>
              <w:bottom w:val="single" w:sz="8" w:space="0" w:color="auto"/>
              <w:right w:val="single" w:sz="8" w:space="0" w:color="auto"/>
            </w:tcBorders>
            <w:shd w:val="clear" w:color="auto" w:fill="B2A1C7"/>
            <w:tcMar>
              <w:top w:w="28" w:type="dxa"/>
              <w:left w:w="85" w:type="dxa"/>
              <w:bottom w:w="28" w:type="dxa"/>
              <w:right w:w="28" w:type="dxa"/>
            </w:tcMar>
            <w:hideMark/>
          </w:tcPr>
          <w:p w:rsidR="0085403A" w:rsidRPr="0085403A" w:rsidRDefault="0085403A" w:rsidP="0085403A">
            <w:pPr>
              <w:spacing w:after="0" w:line="240" w:lineRule="auto"/>
              <w:jc w:val="center"/>
              <w:rPr>
                <w:rFonts w:ascii="Helvetica" w:eastAsia="Times New Roman" w:hAnsi="Helvetica" w:cs="Times New Roman"/>
                <w:color w:val="000000"/>
                <w:sz w:val="27"/>
                <w:szCs w:val="27"/>
                <w:lang w:eastAsia="en-GB"/>
              </w:rPr>
            </w:pPr>
            <w:r w:rsidRPr="0085403A">
              <w:rPr>
                <w:rFonts w:ascii="Calibri" w:eastAsia="Times New Roman" w:hAnsi="Calibri" w:cs="Calibri"/>
                <w:color w:val="000000"/>
                <w:sz w:val="24"/>
                <w:szCs w:val="24"/>
                <w:lang w:eastAsia="en-GB"/>
              </w:rPr>
              <w:t>1</w:t>
            </w:r>
          </w:p>
        </w:tc>
        <w:tc>
          <w:tcPr>
            <w:tcW w:w="1531" w:type="dxa"/>
            <w:tcBorders>
              <w:top w:val="nil"/>
              <w:left w:val="nil"/>
              <w:bottom w:val="single" w:sz="8" w:space="0" w:color="auto"/>
              <w:right w:val="single" w:sz="8" w:space="0" w:color="auto"/>
            </w:tcBorders>
            <w:shd w:val="clear" w:color="auto" w:fill="B2A1C7"/>
            <w:tcMar>
              <w:top w:w="28" w:type="dxa"/>
              <w:left w:w="85" w:type="dxa"/>
              <w:bottom w:w="28" w:type="dxa"/>
              <w:right w:w="28" w:type="dxa"/>
            </w:tcMar>
            <w:hideMark/>
          </w:tcPr>
          <w:p w:rsidR="0085403A" w:rsidRPr="0085403A" w:rsidRDefault="0085403A" w:rsidP="0085403A">
            <w:pPr>
              <w:spacing w:after="0" w:line="240" w:lineRule="auto"/>
              <w:jc w:val="center"/>
              <w:rPr>
                <w:rFonts w:ascii="Helvetica" w:eastAsia="Times New Roman" w:hAnsi="Helvetica" w:cs="Times New Roman"/>
                <w:color w:val="000000"/>
                <w:sz w:val="27"/>
                <w:szCs w:val="27"/>
                <w:lang w:eastAsia="en-GB"/>
              </w:rPr>
            </w:pPr>
            <w:r w:rsidRPr="0085403A">
              <w:rPr>
                <w:rFonts w:ascii="Calibri" w:eastAsia="Times New Roman" w:hAnsi="Calibri" w:cs="Calibri"/>
                <w:color w:val="000000"/>
                <w:sz w:val="24"/>
                <w:szCs w:val="24"/>
                <w:lang w:eastAsia="en-GB"/>
              </w:rPr>
              <w:t>1</w:t>
            </w:r>
          </w:p>
        </w:tc>
      </w:tr>
      <w:tr w:rsidR="0085403A" w:rsidRPr="0085403A" w:rsidTr="0085403A">
        <w:tc>
          <w:tcPr>
            <w:tcW w:w="14176" w:type="dxa"/>
            <w:gridSpan w:val="9"/>
            <w:tcBorders>
              <w:top w:val="nil"/>
              <w:left w:val="single" w:sz="8" w:space="0" w:color="auto"/>
              <w:bottom w:val="single" w:sz="8" w:space="0" w:color="auto"/>
              <w:right w:val="single" w:sz="8" w:space="0" w:color="auto"/>
            </w:tcBorders>
            <w:shd w:val="clear" w:color="auto" w:fill="FFFFFF"/>
            <w:tcMar>
              <w:top w:w="28" w:type="dxa"/>
              <w:left w:w="85" w:type="dxa"/>
              <w:bottom w:w="28" w:type="dxa"/>
              <w:right w:w="28" w:type="dxa"/>
            </w:tcMar>
            <w:hideMark/>
          </w:tcPr>
          <w:p w:rsidR="0085403A" w:rsidRPr="0085403A" w:rsidRDefault="0085403A" w:rsidP="0085403A">
            <w:pPr>
              <w:spacing w:after="0" w:line="240" w:lineRule="auto"/>
              <w:jc w:val="center"/>
              <w:rPr>
                <w:rFonts w:ascii="Helvetica" w:eastAsia="Times New Roman" w:hAnsi="Helvetica" w:cs="Times New Roman"/>
                <w:color w:val="000000"/>
                <w:sz w:val="27"/>
                <w:szCs w:val="27"/>
                <w:lang w:eastAsia="en-GB"/>
              </w:rPr>
            </w:pPr>
            <w:r w:rsidRPr="0085403A">
              <w:rPr>
                <w:rFonts w:ascii="Calibri" w:eastAsia="Times New Roman" w:hAnsi="Calibri" w:cs="Calibri"/>
                <w:b/>
                <w:bCs/>
                <w:color w:val="000000"/>
                <w:sz w:val="24"/>
                <w:szCs w:val="24"/>
                <w:lang w:eastAsia="en-GB"/>
              </w:rPr>
              <w:t>Other evidence required for ARCP</w:t>
            </w:r>
          </w:p>
        </w:tc>
      </w:tr>
      <w:tr w:rsidR="0085403A" w:rsidRPr="0085403A" w:rsidTr="0085403A">
        <w:tc>
          <w:tcPr>
            <w:tcW w:w="1928" w:type="dxa"/>
            <w:tcBorders>
              <w:top w:val="nil"/>
              <w:left w:val="single" w:sz="8" w:space="0" w:color="auto"/>
              <w:bottom w:val="single" w:sz="8" w:space="0" w:color="auto"/>
              <w:right w:val="single" w:sz="8" w:space="0" w:color="auto"/>
            </w:tcBorders>
            <w:shd w:val="clear" w:color="auto" w:fill="FFFFFF"/>
            <w:tcMar>
              <w:top w:w="28" w:type="dxa"/>
              <w:left w:w="85" w:type="dxa"/>
              <w:bottom w:w="28" w:type="dxa"/>
              <w:right w:w="28" w:type="dxa"/>
            </w:tcMar>
            <w:hideMark/>
          </w:tcPr>
          <w:p w:rsidR="0085403A" w:rsidRPr="0085403A" w:rsidRDefault="0085403A" w:rsidP="0085403A">
            <w:pPr>
              <w:spacing w:after="0" w:line="240" w:lineRule="auto"/>
              <w:rPr>
                <w:rFonts w:ascii="Helvetica" w:eastAsia="Times New Roman" w:hAnsi="Helvetica" w:cs="Times New Roman"/>
                <w:color w:val="000000"/>
                <w:sz w:val="27"/>
                <w:szCs w:val="27"/>
                <w:lang w:eastAsia="en-GB"/>
              </w:rPr>
            </w:pPr>
            <w:r w:rsidRPr="0085403A">
              <w:rPr>
                <w:rFonts w:ascii="Calibri" w:eastAsia="Times New Roman" w:hAnsi="Calibri" w:cs="Calibri"/>
                <w:b/>
                <w:bCs/>
                <w:color w:val="000000"/>
                <w:sz w:val="24"/>
                <w:szCs w:val="24"/>
                <w:lang w:eastAsia="en-GB"/>
              </w:rPr>
              <w:t>Evidence</w:t>
            </w:r>
          </w:p>
        </w:tc>
        <w:tc>
          <w:tcPr>
            <w:tcW w:w="4593" w:type="dxa"/>
            <w:gridSpan w:val="3"/>
            <w:tcBorders>
              <w:top w:val="nil"/>
              <w:left w:val="nil"/>
              <w:bottom w:val="single" w:sz="8" w:space="0" w:color="auto"/>
              <w:right w:val="single" w:sz="8" w:space="0" w:color="auto"/>
            </w:tcBorders>
            <w:shd w:val="clear" w:color="auto" w:fill="CCFFCC"/>
            <w:tcMar>
              <w:top w:w="28" w:type="dxa"/>
              <w:left w:w="85" w:type="dxa"/>
              <w:bottom w:w="28" w:type="dxa"/>
              <w:right w:w="28" w:type="dxa"/>
            </w:tcMar>
            <w:hideMark/>
          </w:tcPr>
          <w:p w:rsidR="0085403A" w:rsidRPr="0085403A" w:rsidRDefault="0085403A" w:rsidP="0085403A">
            <w:pPr>
              <w:spacing w:after="0" w:line="240" w:lineRule="auto"/>
              <w:jc w:val="center"/>
              <w:rPr>
                <w:rFonts w:ascii="Helvetica" w:eastAsia="Times New Roman" w:hAnsi="Helvetica" w:cs="Times New Roman"/>
                <w:color w:val="000000"/>
                <w:sz w:val="27"/>
                <w:szCs w:val="27"/>
                <w:lang w:eastAsia="en-GB"/>
              </w:rPr>
            </w:pPr>
            <w:r w:rsidRPr="0085403A">
              <w:rPr>
                <w:rFonts w:ascii="Calibri" w:eastAsia="Times New Roman" w:hAnsi="Calibri" w:cs="Calibri"/>
                <w:color w:val="000000"/>
                <w:sz w:val="24"/>
                <w:szCs w:val="24"/>
                <w:lang w:eastAsia="en-GB"/>
              </w:rPr>
              <w:t>Life support</w:t>
            </w:r>
            <w:r w:rsidRPr="0085403A">
              <w:rPr>
                <w:rFonts w:ascii="Calibri" w:eastAsia="Times New Roman" w:hAnsi="Calibri" w:cs="Calibri"/>
                <w:color w:val="000000"/>
                <w:sz w:val="20"/>
                <w:szCs w:val="20"/>
                <w:vertAlign w:val="superscript"/>
                <w:lang w:eastAsia="en-GB"/>
              </w:rPr>
              <w:t>[10[ </w:t>
            </w:r>
            <w:r w:rsidRPr="0085403A">
              <w:rPr>
                <w:rFonts w:ascii="Calibri" w:eastAsia="Times New Roman" w:hAnsi="Calibri" w:cs="Calibri"/>
                <w:color w:val="000000"/>
                <w:sz w:val="24"/>
                <w:szCs w:val="24"/>
                <w:lang w:eastAsia="en-GB"/>
              </w:rPr>
              <w:t>Safeguarding</w:t>
            </w:r>
            <w:r w:rsidRPr="0085403A">
              <w:rPr>
                <w:rFonts w:ascii="Calibri" w:eastAsia="Times New Roman" w:hAnsi="Calibri" w:cs="Calibri"/>
                <w:color w:val="000000"/>
                <w:sz w:val="20"/>
                <w:szCs w:val="20"/>
                <w:vertAlign w:val="superscript"/>
                <w:lang w:eastAsia="en-GB"/>
              </w:rPr>
              <w:t>[11]</w:t>
            </w:r>
          </w:p>
        </w:tc>
        <w:tc>
          <w:tcPr>
            <w:tcW w:w="3062" w:type="dxa"/>
            <w:gridSpan w:val="2"/>
            <w:tcBorders>
              <w:top w:val="nil"/>
              <w:left w:val="nil"/>
              <w:bottom w:val="single" w:sz="8" w:space="0" w:color="auto"/>
              <w:right w:val="single" w:sz="8" w:space="0" w:color="auto"/>
            </w:tcBorders>
            <w:shd w:val="clear" w:color="auto" w:fill="B8CCE4"/>
            <w:tcMar>
              <w:top w:w="28" w:type="dxa"/>
              <w:left w:w="85" w:type="dxa"/>
              <w:bottom w:w="28" w:type="dxa"/>
              <w:right w:w="28" w:type="dxa"/>
            </w:tcMar>
            <w:hideMark/>
          </w:tcPr>
          <w:p w:rsidR="0085403A" w:rsidRPr="0085403A" w:rsidRDefault="0085403A" w:rsidP="0085403A">
            <w:pPr>
              <w:spacing w:after="0" w:line="240" w:lineRule="auto"/>
              <w:jc w:val="center"/>
              <w:rPr>
                <w:rFonts w:ascii="Helvetica" w:eastAsia="Times New Roman" w:hAnsi="Helvetica" w:cs="Times New Roman"/>
                <w:color w:val="000000"/>
                <w:sz w:val="27"/>
                <w:szCs w:val="27"/>
                <w:lang w:eastAsia="en-GB"/>
              </w:rPr>
            </w:pPr>
            <w:r w:rsidRPr="0085403A">
              <w:rPr>
                <w:rFonts w:ascii="Calibri" w:eastAsia="Times New Roman" w:hAnsi="Calibri" w:cs="Calibri"/>
                <w:color w:val="000000"/>
                <w:sz w:val="24"/>
                <w:szCs w:val="24"/>
                <w:lang w:eastAsia="en-GB"/>
              </w:rPr>
              <w:t>Safeguarding</w:t>
            </w:r>
            <w:r w:rsidRPr="0085403A">
              <w:rPr>
                <w:rFonts w:ascii="Calibri" w:eastAsia="Times New Roman" w:hAnsi="Calibri" w:cs="Calibri"/>
                <w:color w:val="000000"/>
                <w:sz w:val="20"/>
                <w:szCs w:val="20"/>
                <w:vertAlign w:val="superscript"/>
                <w:lang w:eastAsia="en-GB"/>
              </w:rPr>
              <w:t>[11]</w:t>
            </w:r>
          </w:p>
        </w:tc>
        <w:tc>
          <w:tcPr>
            <w:tcW w:w="4593" w:type="dxa"/>
            <w:gridSpan w:val="3"/>
            <w:tcBorders>
              <w:top w:val="nil"/>
              <w:left w:val="nil"/>
              <w:bottom w:val="single" w:sz="8" w:space="0" w:color="auto"/>
              <w:right w:val="single" w:sz="8" w:space="0" w:color="auto"/>
            </w:tcBorders>
            <w:shd w:val="clear" w:color="auto" w:fill="B2A1C7"/>
            <w:tcMar>
              <w:top w:w="28" w:type="dxa"/>
              <w:left w:w="85" w:type="dxa"/>
              <w:bottom w:w="28" w:type="dxa"/>
              <w:right w:w="28" w:type="dxa"/>
            </w:tcMar>
            <w:hideMark/>
          </w:tcPr>
          <w:p w:rsidR="0085403A" w:rsidRPr="0085403A" w:rsidRDefault="0085403A" w:rsidP="0085403A">
            <w:pPr>
              <w:spacing w:after="0" w:line="240" w:lineRule="auto"/>
              <w:jc w:val="center"/>
              <w:rPr>
                <w:rFonts w:ascii="Helvetica" w:eastAsia="Times New Roman" w:hAnsi="Helvetica" w:cs="Times New Roman"/>
                <w:color w:val="000000"/>
                <w:sz w:val="27"/>
                <w:szCs w:val="27"/>
                <w:lang w:eastAsia="en-GB"/>
              </w:rPr>
            </w:pPr>
            <w:r w:rsidRPr="0085403A">
              <w:rPr>
                <w:rFonts w:ascii="Calibri" w:eastAsia="Times New Roman" w:hAnsi="Calibri" w:cs="Calibri"/>
                <w:color w:val="000000"/>
                <w:sz w:val="24"/>
                <w:szCs w:val="24"/>
                <w:lang w:eastAsia="en-GB"/>
              </w:rPr>
              <w:t>RCPCH START</w:t>
            </w:r>
          </w:p>
        </w:tc>
      </w:tr>
      <w:tr w:rsidR="0085403A" w:rsidRPr="0085403A" w:rsidTr="0085403A">
        <w:tc>
          <w:tcPr>
            <w:tcW w:w="14176" w:type="dxa"/>
            <w:gridSpan w:val="9"/>
            <w:tcBorders>
              <w:top w:val="nil"/>
              <w:left w:val="single" w:sz="8" w:space="0" w:color="auto"/>
              <w:bottom w:val="single" w:sz="8" w:space="0" w:color="auto"/>
              <w:right w:val="single" w:sz="8" w:space="0" w:color="auto"/>
            </w:tcBorders>
            <w:shd w:val="clear" w:color="auto" w:fill="FFFFFF"/>
            <w:tcMar>
              <w:top w:w="28" w:type="dxa"/>
              <w:left w:w="85" w:type="dxa"/>
              <w:bottom w:w="28" w:type="dxa"/>
              <w:right w:w="28" w:type="dxa"/>
            </w:tcMar>
            <w:hideMark/>
          </w:tcPr>
          <w:p w:rsidR="0085403A" w:rsidRPr="0085403A" w:rsidRDefault="0085403A" w:rsidP="0085403A">
            <w:pPr>
              <w:spacing w:after="0" w:line="240" w:lineRule="auto"/>
              <w:jc w:val="center"/>
              <w:rPr>
                <w:rFonts w:ascii="Helvetica" w:eastAsia="Times New Roman" w:hAnsi="Helvetica" w:cs="Times New Roman"/>
                <w:color w:val="000000"/>
                <w:sz w:val="27"/>
                <w:szCs w:val="27"/>
                <w:lang w:eastAsia="en-GB"/>
              </w:rPr>
            </w:pPr>
            <w:r w:rsidRPr="0085403A">
              <w:rPr>
                <w:rFonts w:ascii="Calibri" w:eastAsia="Times New Roman" w:hAnsi="Calibri" w:cs="Calibri"/>
                <w:b/>
                <w:bCs/>
                <w:color w:val="000000"/>
                <w:sz w:val="24"/>
                <w:szCs w:val="24"/>
                <w:lang w:eastAsia="en-GB"/>
              </w:rPr>
              <w:t>MRCPCH Examinations</w:t>
            </w:r>
          </w:p>
        </w:tc>
      </w:tr>
      <w:tr w:rsidR="0085403A" w:rsidRPr="0085403A" w:rsidTr="0085403A">
        <w:tc>
          <w:tcPr>
            <w:tcW w:w="1928" w:type="dxa"/>
            <w:tcBorders>
              <w:top w:val="nil"/>
              <w:left w:val="single" w:sz="8" w:space="0" w:color="auto"/>
              <w:bottom w:val="single" w:sz="8" w:space="0" w:color="auto"/>
              <w:right w:val="single" w:sz="8" w:space="0" w:color="auto"/>
            </w:tcBorders>
            <w:shd w:val="clear" w:color="auto" w:fill="FFFFFF"/>
            <w:tcMar>
              <w:top w:w="28" w:type="dxa"/>
              <w:left w:w="85" w:type="dxa"/>
              <w:bottom w:w="28" w:type="dxa"/>
              <w:right w:w="28" w:type="dxa"/>
            </w:tcMar>
            <w:hideMark/>
          </w:tcPr>
          <w:p w:rsidR="0085403A" w:rsidRPr="0085403A" w:rsidRDefault="0085403A" w:rsidP="0085403A">
            <w:pPr>
              <w:spacing w:after="0" w:line="240" w:lineRule="auto"/>
              <w:rPr>
                <w:rFonts w:ascii="Helvetica" w:eastAsia="Times New Roman" w:hAnsi="Helvetica" w:cs="Times New Roman"/>
                <w:color w:val="000000"/>
                <w:sz w:val="27"/>
                <w:szCs w:val="27"/>
                <w:lang w:eastAsia="en-GB"/>
              </w:rPr>
            </w:pPr>
            <w:r w:rsidRPr="0085403A">
              <w:rPr>
                <w:rFonts w:ascii="Calibri" w:eastAsia="Times New Roman" w:hAnsi="Calibri" w:cs="Calibri"/>
                <w:b/>
                <w:bCs/>
                <w:color w:val="000000"/>
                <w:sz w:val="24"/>
                <w:szCs w:val="24"/>
                <w:lang w:eastAsia="en-GB"/>
              </w:rPr>
              <w:t>MRCPCH</w:t>
            </w:r>
          </w:p>
          <w:p w:rsidR="0085403A" w:rsidRPr="0085403A" w:rsidRDefault="0085403A" w:rsidP="0085403A">
            <w:pPr>
              <w:spacing w:after="0" w:line="240" w:lineRule="auto"/>
              <w:rPr>
                <w:rFonts w:ascii="Helvetica" w:eastAsia="Times New Roman" w:hAnsi="Helvetica" w:cs="Times New Roman"/>
                <w:color w:val="000000"/>
                <w:sz w:val="27"/>
                <w:szCs w:val="27"/>
                <w:lang w:eastAsia="en-GB"/>
              </w:rPr>
            </w:pPr>
            <w:r w:rsidRPr="0085403A">
              <w:rPr>
                <w:rFonts w:ascii="Calibri" w:eastAsia="Times New Roman" w:hAnsi="Calibri" w:cs="Calibri"/>
                <w:b/>
                <w:bCs/>
                <w:color w:val="000000"/>
                <w:sz w:val="24"/>
                <w:szCs w:val="24"/>
                <w:lang w:eastAsia="en-GB"/>
              </w:rPr>
              <w:t>Written exams</w:t>
            </w:r>
          </w:p>
        </w:tc>
        <w:tc>
          <w:tcPr>
            <w:tcW w:w="1531" w:type="dxa"/>
            <w:tcBorders>
              <w:top w:val="nil"/>
              <w:left w:val="nil"/>
              <w:bottom w:val="single" w:sz="8" w:space="0" w:color="auto"/>
              <w:right w:val="single" w:sz="8" w:space="0" w:color="auto"/>
            </w:tcBorders>
            <w:shd w:val="clear" w:color="auto" w:fill="CCFFCC"/>
            <w:tcMar>
              <w:top w:w="28" w:type="dxa"/>
              <w:left w:w="85" w:type="dxa"/>
              <w:bottom w:w="28" w:type="dxa"/>
              <w:right w:w="28" w:type="dxa"/>
            </w:tcMar>
            <w:vAlign w:val="center"/>
            <w:hideMark/>
          </w:tcPr>
          <w:p w:rsidR="0085403A" w:rsidRPr="0085403A" w:rsidRDefault="0085403A" w:rsidP="0085403A">
            <w:pPr>
              <w:spacing w:after="0" w:line="240" w:lineRule="auto"/>
              <w:jc w:val="center"/>
              <w:rPr>
                <w:rFonts w:ascii="Helvetica" w:eastAsia="Times New Roman" w:hAnsi="Helvetica" w:cs="Times New Roman"/>
                <w:color w:val="000000"/>
                <w:sz w:val="27"/>
                <w:szCs w:val="27"/>
                <w:lang w:eastAsia="en-GB"/>
              </w:rPr>
            </w:pPr>
            <w:r w:rsidRPr="0085403A">
              <w:rPr>
                <w:rFonts w:ascii="Calibri" w:eastAsia="Times New Roman" w:hAnsi="Calibri" w:cs="Calibri"/>
                <w:color w:val="000000"/>
                <w:sz w:val="24"/>
                <w:szCs w:val="24"/>
                <w:lang w:eastAsia="en-GB"/>
              </w:rPr>
              <w:t>1-2 CBT exams</w:t>
            </w:r>
          </w:p>
          <w:p w:rsidR="0085403A" w:rsidRPr="0085403A" w:rsidRDefault="0085403A" w:rsidP="0085403A">
            <w:pPr>
              <w:spacing w:after="0" w:line="240" w:lineRule="auto"/>
              <w:jc w:val="center"/>
              <w:rPr>
                <w:rFonts w:ascii="Helvetica" w:eastAsia="Times New Roman" w:hAnsi="Helvetica" w:cs="Times New Roman"/>
                <w:color w:val="000000"/>
                <w:sz w:val="27"/>
                <w:szCs w:val="27"/>
                <w:lang w:eastAsia="en-GB"/>
              </w:rPr>
            </w:pPr>
            <w:r w:rsidRPr="0085403A">
              <w:rPr>
                <w:rFonts w:ascii="Calibri" w:eastAsia="Times New Roman" w:hAnsi="Calibri" w:cs="Calibri"/>
                <w:color w:val="000000"/>
                <w:sz w:val="24"/>
                <w:szCs w:val="24"/>
                <w:lang w:eastAsia="en-GB"/>
              </w:rPr>
              <w:t>(desirable)</w:t>
            </w:r>
          </w:p>
        </w:tc>
        <w:tc>
          <w:tcPr>
            <w:tcW w:w="1531" w:type="dxa"/>
            <w:tcBorders>
              <w:top w:val="nil"/>
              <w:left w:val="nil"/>
              <w:bottom w:val="single" w:sz="8" w:space="0" w:color="auto"/>
              <w:right w:val="single" w:sz="8" w:space="0" w:color="auto"/>
            </w:tcBorders>
            <w:shd w:val="clear" w:color="auto" w:fill="CCFFCC"/>
            <w:tcMar>
              <w:top w:w="28" w:type="dxa"/>
              <w:left w:w="28" w:type="dxa"/>
              <w:bottom w:w="28" w:type="dxa"/>
              <w:right w:w="28" w:type="dxa"/>
            </w:tcMar>
            <w:vAlign w:val="center"/>
            <w:hideMark/>
          </w:tcPr>
          <w:p w:rsidR="0085403A" w:rsidRPr="0085403A" w:rsidRDefault="0085403A" w:rsidP="0085403A">
            <w:pPr>
              <w:spacing w:after="0" w:line="240" w:lineRule="auto"/>
              <w:jc w:val="center"/>
              <w:rPr>
                <w:rFonts w:ascii="Helvetica" w:eastAsia="Times New Roman" w:hAnsi="Helvetica" w:cs="Times New Roman"/>
                <w:color w:val="000000"/>
                <w:sz w:val="27"/>
                <w:szCs w:val="27"/>
                <w:lang w:eastAsia="en-GB"/>
              </w:rPr>
            </w:pPr>
            <w:r w:rsidRPr="0085403A">
              <w:rPr>
                <w:rFonts w:ascii="Calibri" w:eastAsia="Times New Roman" w:hAnsi="Calibri" w:cs="Calibri"/>
                <w:color w:val="000000"/>
                <w:sz w:val="24"/>
                <w:szCs w:val="24"/>
                <w:lang w:eastAsia="en-GB"/>
              </w:rPr>
              <w:t>2 out of 3 CBT exams (essential)</w:t>
            </w:r>
          </w:p>
        </w:tc>
        <w:tc>
          <w:tcPr>
            <w:tcW w:w="1531" w:type="dxa"/>
            <w:tcBorders>
              <w:top w:val="nil"/>
              <w:left w:val="nil"/>
              <w:bottom w:val="single" w:sz="8" w:space="0" w:color="auto"/>
              <w:right w:val="single" w:sz="8" w:space="0" w:color="auto"/>
            </w:tcBorders>
            <w:shd w:val="clear" w:color="auto" w:fill="CCFFCC"/>
            <w:tcMar>
              <w:top w:w="28" w:type="dxa"/>
              <w:left w:w="85" w:type="dxa"/>
              <w:bottom w:w="28" w:type="dxa"/>
              <w:right w:w="28" w:type="dxa"/>
            </w:tcMar>
            <w:vAlign w:val="center"/>
            <w:hideMark/>
          </w:tcPr>
          <w:p w:rsidR="0085403A" w:rsidRPr="0085403A" w:rsidRDefault="0085403A" w:rsidP="0085403A">
            <w:pPr>
              <w:spacing w:after="0" w:line="240" w:lineRule="auto"/>
              <w:jc w:val="center"/>
              <w:rPr>
                <w:rFonts w:ascii="Helvetica" w:eastAsia="Times New Roman" w:hAnsi="Helvetica" w:cs="Times New Roman"/>
                <w:color w:val="000000"/>
                <w:sz w:val="27"/>
                <w:szCs w:val="27"/>
                <w:lang w:eastAsia="en-GB"/>
              </w:rPr>
            </w:pPr>
            <w:r w:rsidRPr="0085403A">
              <w:rPr>
                <w:rFonts w:ascii="Calibri" w:eastAsia="Times New Roman" w:hAnsi="Calibri" w:cs="Calibri"/>
                <w:color w:val="000000"/>
                <w:sz w:val="24"/>
                <w:szCs w:val="24"/>
                <w:lang w:eastAsia="en-GB"/>
              </w:rPr>
              <w:t>All 3 CBT exams (essential)</w:t>
            </w:r>
          </w:p>
        </w:tc>
        <w:tc>
          <w:tcPr>
            <w:tcW w:w="7655" w:type="dxa"/>
            <w:gridSpan w:val="5"/>
            <w:vMerge w:val="restart"/>
            <w:tcBorders>
              <w:top w:val="nil"/>
              <w:left w:val="nil"/>
              <w:bottom w:val="single" w:sz="8" w:space="0" w:color="auto"/>
              <w:right w:val="single" w:sz="8" w:space="0" w:color="auto"/>
            </w:tcBorders>
            <w:shd w:val="clear" w:color="auto" w:fill="A6A6A6"/>
            <w:tcMar>
              <w:top w:w="28" w:type="dxa"/>
              <w:left w:w="85" w:type="dxa"/>
              <w:bottom w:w="28" w:type="dxa"/>
              <w:right w:w="28" w:type="dxa"/>
            </w:tcMar>
            <w:hideMark/>
          </w:tcPr>
          <w:p w:rsidR="0085403A" w:rsidRPr="0085403A" w:rsidRDefault="0085403A" w:rsidP="0085403A">
            <w:pPr>
              <w:spacing w:after="0" w:line="240" w:lineRule="auto"/>
              <w:jc w:val="center"/>
              <w:rPr>
                <w:rFonts w:ascii="Helvetica" w:eastAsia="Times New Roman" w:hAnsi="Helvetica" w:cs="Times New Roman"/>
                <w:color w:val="000000"/>
                <w:sz w:val="27"/>
                <w:szCs w:val="27"/>
                <w:lang w:eastAsia="en-GB"/>
              </w:rPr>
            </w:pPr>
            <w:r w:rsidRPr="0085403A">
              <w:rPr>
                <w:rFonts w:ascii="Calibri" w:eastAsia="Times New Roman" w:hAnsi="Calibri" w:cs="Calibri"/>
                <w:color w:val="000000"/>
                <w:sz w:val="24"/>
                <w:szCs w:val="24"/>
                <w:lang w:eastAsia="en-GB"/>
              </w:rPr>
              <w:t> </w:t>
            </w:r>
          </w:p>
        </w:tc>
      </w:tr>
      <w:tr w:rsidR="0085403A" w:rsidRPr="0085403A" w:rsidTr="0085403A">
        <w:tc>
          <w:tcPr>
            <w:tcW w:w="1928" w:type="dxa"/>
            <w:tcBorders>
              <w:top w:val="nil"/>
              <w:left w:val="single" w:sz="8" w:space="0" w:color="auto"/>
              <w:bottom w:val="single" w:sz="8" w:space="0" w:color="auto"/>
              <w:right w:val="single" w:sz="8" w:space="0" w:color="auto"/>
            </w:tcBorders>
            <w:shd w:val="clear" w:color="auto" w:fill="FFFFFF"/>
            <w:tcMar>
              <w:top w:w="28" w:type="dxa"/>
              <w:left w:w="85" w:type="dxa"/>
              <w:bottom w:w="28" w:type="dxa"/>
              <w:right w:w="28" w:type="dxa"/>
            </w:tcMar>
            <w:hideMark/>
          </w:tcPr>
          <w:p w:rsidR="0085403A" w:rsidRPr="0085403A" w:rsidRDefault="0085403A" w:rsidP="0085403A">
            <w:pPr>
              <w:spacing w:after="0" w:line="240" w:lineRule="auto"/>
              <w:rPr>
                <w:rFonts w:ascii="Helvetica" w:eastAsia="Times New Roman" w:hAnsi="Helvetica" w:cs="Times New Roman"/>
                <w:color w:val="000000"/>
                <w:sz w:val="27"/>
                <w:szCs w:val="27"/>
                <w:lang w:eastAsia="en-GB"/>
              </w:rPr>
            </w:pPr>
            <w:r w:rsidRPr="0085403A">
              <w:rPr>
                <w:rFonts w:ascii="Calibri" w:eastAsia="Times New Roman" w:hAnsi="Calibri" w:cs="Calibri"/>
                <w:b/>
                <w:bCs/>
                <w:color w:val="000000"/>
                <w:sz w:val="24"/>
                <w:szCs w:val="24"/>
                <w:lang w:eastAsia="en-GB"/>
              </w:rPr>
              <w:t>MRCPCH</w:t>
            </w:r>
          </w:p>
          <w:p w:rsidR="0085403A" w:rsidRPr="0085403A" w:rsidRDefault="0085403A" w:rsidP="0085403A">
            <w:pPr>
              <w:spacing w:after="0" w:line="240" w:lineRule="auto"/>
              <w:rPr>
                <w:rFonts w:ascii="Helvetica" w:eastAsia="Times New Roman" w:hAnsi="Helvetica" w:cs="Times New Roman"/>
                <w:color w:val="000000"/>
                <w:sz w:val="27"/>
                <w:szCs w:val="27"/>
                <w:lang w:eastAsia="en-GB"/>
              </w:rPr>
            </w:pPr>
            <w:r w:rsidRPr="0085403A">
              <w:rPr>
                <w:rFonts w:ascii="Calibri" w:eastAsia="Times New Roman" w:hAnsi="Calibri" w:cs="Calibri"/>
                <w:b/>
                <w:bCs/>
                <w:color w:val="000000"/>
                <w:sz w:val="24"/>
                <w:szCs w:val="24"/>
                <w:lang w:eastAsia="en-GB"/>
              </w:rPr>
              <w:t>Clinical Exam</w:t>
            </w:r>
          </w:p>
        </w:tc>
        <w:tc>
          <w:tcPr>
            <w:tcW w:w="1531" w:type="dxa"/>
            <w:tcBorders>
              <w:top w:val="nil"/>
              <w:left w:val="nil"/>
              <w:bottom w:val="single" w:sz="8" w:space="0" w:color="auto"/>
              <w:right w:val="single" w:sz="8" w:space="0" w:color="auto"/>
            </w:tcBorders>
            <w:shd w:val="clear" w:color="auto" w:fill="CCFFCC"/>
            <w:tcMar>
              <w:top w:w="28" w:type="dxa"/>
              <w:left w:w="85" w:type="dxa"/>
              <w:bottom w:w="28" w:type="dxa"/>
              <w:right w:w="28" w:type="dxa"/>
            </w:tcMar>
            <w:vAlign w:val="center"/>
            <w:hideMark/>
          </w:tcPr>
          <w:p w:rsidR="0085403A" w:rsidRPr="0085403A" w:rsidRDefault="0085403A" w:rsidP="0085403A">
            <w:pPr>
              <w:spacing w:after="0" w:line="240" w:lineRule="auto"/>
              <w:jc w:val="center"/>
              <w:rPr>
                <w:rFonts w:ascii="Helvetica" w:eastAsia="Times New Roman" w:hAnsi="Helvetica" w:cs="Times New Roman"/>
                <w:color w:val="000000"/>
                <w:sz w:val="27"/>
                <w:szCs w:val="27"/>
                <w:lang w:eastAsia="en-GB"/>
              </w:rPr>
            </w:pPr>
            <w:r w:rsidRPr="0085403A">
              <w:rPr>
                <w:rFonts w:ascii="Calibri" w:eastAsia="Times New Roman" w:hAnsi="Calibri" w:cs="Calibri"/>
                <w:color w:val="000000"/>
                <w:sz w:val="24"/>
                <w:szCs w:val="24"/>
                <w:lang w:eastAsia="en-GB"/>
              </w:rPr>
              <w:t> </w:t>
            </w:r>
          </w:p>
        </w:tc>
        <w:tc>
          <w:tcPr>
            <w:tcW w:w="1531" w:type="dxa"/>
            <w:tcBorders>
              <w:top w:val="nil"/>
              <w:left w:val="nil"/>
              <w:bottom w:val="single" w:sz="8" w:space="0" w:color="auto"/>
              <w:right w:val="single" w:sz="8" w:space="0" w:color="auto"/>
            </w:tcBorders>
            <w:shd w:val="clear" w:color="auto" w:fill="CCFFCC"/>
            <w:tcMar>
              <w:top w:w="28" w:type="dxa"/>
              <w:left w:w="85" w:type="dxa"/>
              <w:bottom w:w="28" w:type="dxa"/>
              <w:right w:w="28" w:type="dxa"/>
            </w:tcMar>
            <w:vAlign w:val="center"/>
            <w:hideMark/>
          </w:tcPr>
          <w:p w:rsidR="0085403A" w:rsidRPr="0085403A" w:rsidRDefault="0085403A" w:rsidP="0085403A">
            <w:pPr>
              <w:spacing w:after="0" w:line="240" w:lineRule="auto"/>
              <w:jc w:val="center"/>
              <w:rPr>
                <w:rFonts w:ascii="Helvetica" w:eastAsia="Times New Roman" w:hAnsi="Helvetica" w:cs="Times New Roman"/>
                <w:color w:val="000000"/>
                <w:sz w:val="27"/>
                <w:szCs w:val="27"/>
                <w:lang w:eastAsia="en-GB"/>
              </w:rPr>
            </w:pPr>
            <w:r w:rsidRPr="0085403A">
              <w:rPr>
                <w:rFonts w:ascii="Calibri" w:eastAsia="Times New Roman" w:hAnsi="Calibri" w:cs="Calibri"/>
                <w:color w:val="000000"/>
                <w:sz w:val="24"/>
                <w:szCs w:val="24"/>
                <w:lang w:eastAsia="en-GB"/>
              </w:rPr>
              <w:t> </w:t>
            </w:r>
          </w:p>
        </w:tc>
        <w:tc>
          <w:tcPr>
            <w:tcW w:w="1531" w:type="dxa"/>
            <w:tcBorders>
              <w:top w:val="nil"/>
              <w:left w:val="nil"/>
              <w:bottom w:val="single" w:sz="8" w:space="0" w:color="auto"/>
              <w:right w:val="single" w:sz="8" w:space="0" w:color="auto"/>
            </w:tcBorders>
            <w:shd w:val="clear" w:color="auto" w:fill="CCFFCC"/>
            <w:tcMar>
              <w:top w:w="28" w:type="dxa"/>
              <w:left w:w="85" w:type="dxa"/>
              <w:bottom w:w="28" w:type="dxa"/>
              <w:right w:w="28" w:type="dxa"/>
            </w:tcMar>
            <w:vAlign w:val="center"/>
            <w:hideMark/>
          </w:tcPr>
          <w:p w:rsidR="0085403A" w:rsidRPr="0085403A" w:rsidRDefault="0085403A" w:rsidP="0085403A">
            <w:pPr>
              <w:spacing w:after="0" w:line="240" w:lineRule="auto"/>
              <w:jc w:val="center"/>
              <w:rPr>
                <w:rFonts w:ascii="Helvetica" w:eastAsia="Times New Roman" w:hAnsi="Helvetica" w:cs="Times New Roman"/>
                <w:color w:val="000000"/>
                <w:sz w:val="27"/>
                <w:szCs w:val="27"/>
                <w:lang w:eastAsia="en-GB"/>
              </w:rPr>
            </w:pPr>
            <w:r w:rsidRPr="0085403A">
              <w:rPr>
                <w:rFonts w:ascii="Calibri" w:eastAsia="Times New Roman" w:hAnsi="Calibri" w:cs="Calibri"/>
                <w:color w:val="000000"/>
                <w:sz w:val="24"/>
                <w:szCs w:val="24"/>
                <w:lang w:eastAsia="en-GB"/>
              </w:rPr>
              <w:t>Essential</w:t>
            </w:r>
          </w:p>
        </w:tc>
        <w:tc>
          <w:tcPr>
            <w:tcW w:w="0" w:type="auto"/>
            <w:gridSpan w:val="5"/>
            <w:vMerge/>
            <w:tcBorders>
              <w:top w:val="nil"/>
              <w:left w:val="nil"/>
              <w:bottom w:val="single" w:sz="8" w:space="0" w:color="auto"/>
              <w:right w:val="single" w:sz="8" w:space="0" w:color="auto"/>
            </w:tcBorders>
            <w:shd w:val="clear" w:color="auto" w:fill="FFFFFF"/>
            <w:vAlign w:val="center"/>
            <w:hideMark/>
          </w:tcPr>
          <w:p w:rsidR="0085403A" w:rsidRPr="0085403A" w:rsidRDefault="0085403A" w:rsidP="0085403A">
            <w:pPr>
              <w:spacing w:after="0" w:line="240" w:lineRule="auto"/>
              <w:rPr>
                <w:rFonts w:ascii="Helvetica" w:eastAsia="Times New Roman" w:hAnsi="Helvetica" w:cs="Times New Roman"/>
                <w:color w:val="000000"/>
                <w:sz w:val="27"/>
                <w:szCs w:val="27"/>
                <w:lang w:eastAsia="en-GB"/>
              </w:rPr>
            </w:pPr>
          </w:p>
        </w:tc>
      </w:tr>
      <w:tr w:rsidR="0085403A" w:rsidRPr="0085403A" w:rsidTr="0085403A">
        <w:tc>
          <w:tcPr>
            <w:tcW w:w="14176" w:type="dxa"/>
            <w:gridSpan w:val="9"/>
            <w:tcBorders>
              <w:top w:val="nil"/>
              <w:left w:val="single" w:sz="8" w:space="0" w:color="auto"/>
              <w:bottom w:val="single" w:sz="8" w:space="0" w:color="auto"/>
              <w:right w:val="single" w:sz="8" w:space="0" w:color="auto"/>
            </w:tcBorders>
            <w:shd w:val="clear" w:color="auto" w:fill="FFFFFF"/>
            <w:tcMar>
              <w:top w:w="28" w:type="dxa"/>
              <w:left w:w="85" w:type="dxa"/>
              <w:bottom w:w="28" w:type="dxa"/>
              <w:right w:w="28" w:type="dxa"/>
            </w:tcMar>
            <w:hideMark/>
          </w:tcPr>
          <w:p w:rsidR="0085403A" w:rsidRPr="0085403A" w:rsidRDefault="0085403A" w:rsidP="0085403A">
            <w:pPr>
              <w:spacing w:after="0" w:line="240" w:lineRule="auto"/>
              <w:jc w:val="center"/>
              <w:rPr>
                <w:rFonts w:ascii="Helvetica" w:eastAsia="Times New Roman" w:hAnsi="Helvetica" w:cs="Times New Roman"/>
                <w:color w:val="000000"/>
                <w:sz w:val="27"/>
                <w:szCs w:val="27"/>
                <w:lang w:eastAsia="en-GB"/>
              </w:rPr>
            </w:pPr>
            <w:r w:rsidRPr="0085403A">
              <w:rPr>
                <w:rFonts w:ascii="Calibri" w:eastAsia="Times New Roman" w:hAnsi="Calibri" w:cs="Calibri"/>
                <w:b/>
                <w:bCs/>
                <w:color w:val="000000"/>
                <w:sz w:val="24"/>
                <w:szCs w:val="24"/>
                <w:lang w:eastAsia="en-GB"/>
              </w:rPr>
              <w:lastRenderedPageBreak/>
              <w:t>Trainer’s Report</w:t>
            </w:r>
          </w:p>
        </w:tc>
      </w:tr>
      <w:tr w:rsidR="0085403A" w:rsidRPr="0085403A" w:rsidTr="0085403A">
        <w:tc>
          <w:tcPr>
            <w:tcW w:w="1928" w:type="dxa"/>
            <w:tcBorders>
              <w:top w:val="nil"/>
              <w:left w:val="single" w:sz="8" w:space="0" w:color="auto"/>
              <w:bottom w:val="single" w:sz="8" w:space="0" w:color="auto"/>
              <w:right w:val="single" w:sz="8" w:space="0" w:color="auto"/>
            </w:tcBorders>
            <w:shd w:val="clear" w:color="auto" w:fill="FFFFFF"/>
            <w:tcMar>
              <w:top w:w="28" w:type="dxa"/>
              <w:left w:w="85" w:type="dxa"/>
              <w:bottom w:w="28" w:type="dxa"/>
              <w:right w:w="28" w:type="dxa"/>
            </w:tcMar>
            <w:hideMark/>
          </w:tcPr>
          <w:p w:rsidR="0085403A" w:rsidRPr="0085403A" w:rsidRDefault="0085403A" w:rsidP="0085403A">
            <w:pPr>
              <w:spacing w:after="0" w:line="240" w:lineRule="auto"/>
              <w:rPr>
                <w:rFonts w:ascii="Helvetica" w:eastAsia="Times New Roman" w:hAnsi="Helvetica" w:cs="Times New Roman"/>
                <w:color w:val="000000"/>
                <w:sz w:val="27"/>
                <w:szCs w:val="27"/>
                <w:lang w:eastAsia="en-GB"/>
              </w:rPr>
            </w:pPr>
            <w:r w:rsidRPr="0085403A">
              <w:rPr>
                <w:rFonts w:ascii="Calibri" w:eastAsia="Times New Roman" w:hAnsi="Calibri" w:cs="Calibri"/>
                <w:b/>
                <w:bCs/>
                <w:color w:val="000000"/>
                <w:sz w:val="24"/>
                <w:szCs w:val="24"/>
                <w:lang w:eastAsia="en-GB"/>
              </w:rPr>
              <w:t xml:space="preserve">Trainer’s Report  (incl. </w:t>
            </w:r>
            <w:proofErr w:type="spellStart"/>
            <w:r w:rsidRPr="0085403A">
              <w:rPr>
                <w:rFonts w:ascii="Calibri" w:eastAsia="Times New Roman" w:hAnsi="Calibri" w:cs="Calibri"/>
                <w:b/>
                <w:bCs/>
                <w:color w:val="000000"/>
                <w:sz w:val="24"/>
                <w:szCs w:val="24"/>
                <w:lang w:eastAsia="en-GB"/>
              </w:rPr>
              <w:t>ePortfolio</w:t>
            </w:r>
            <w:proofErr w:type="spellEnd"/>
            <w:r w:rsidRPr="0085403A">
              <w:rPr>
                <w:rFonts w:ascii="Calibri" w:eastAsia="Times New Roman" w:hAnsi="Calibri" w:cs="Calibri"/>
                <w:b/>
                <w:bCs/>
                <w:color w:val="000000"/>
                <w:sz w:val="24"/>
                <w:szCs w:val="24"/>
                <w:lang w:eastAsia="en-GB"/>
              </w:rPr>
              <w:t>)</w:t>
            </w:r>
          </w:p>
        </w:tc>
        <w:tc>
          <w:tcPr>
            <w:tcW w:w="1531" w:type="dxa"/>
            <w:tcBorders>
              <w:top w:val="nil"/>
              <w:left w:val="nil"/>
              <w:bottom w:val="single" w:sz="8" w:space="0" w:color="auto"/>
              <w:right w:val="single" w:sz="8" w:space="0" w:color="auto"/>
            </w:tcBorders>
            <w:shd w:val="clear" w:color="auto" w:fill="CCFFCC"/>
            <w:tcMar>
              <w:top w:w="28" w:type="dxa"/>
              <w:left w:w="85" w:type="dxa"/>
              <w:bottom w:w="28" w:type="dxa"/>
              <w:right w:w="28" w:type="dxa"/>
            </w:tcMar>
            <w:vAlign w:val="center"/>
            <w:hideMark/>
          </w:tcPr>
          <w:p w:rsidR="0085403A" w:rsidRPr="0085403A" w:rsidRDefault="0085403A" w:rsidP="0085403A">
            <w:pPr>
              <w:spacing w:after="0" w:line="240" w:lineRule="auto"/>
              <w:jc w:val="center"/>
              <w:rPr>
                <w:rFonts w:ascii="Helvetica" w:eastAsia="Times New Roman" w:hAnsi="Helvetica" w:cs="Times New Roman"/>
                <w:color w:val="000000"/>
                <w:sz w:val="27"/>
                <w:szCs w:val="27"/>
                <w:lang w:eastAsia="en-GB"/>
              </w:rPr>
            </w:pPr>
            <w:r w:rsidRPr="0085403A">
              <w:rPr>
                <w:rFonts w:ascii="Calibri" w:eastAsia="Times New Roman" w:hAnsi="Calibri" w:cs="Calibri"/>
                <w:color w:val="000000"/>
                <w:sz w:val="24"/>
                <w:szCs w:val="24"/>
                <w:lang w:eastAsia="en-GB"/>
              </w:rPr>
              <w:t>1</w:t>
            </w:r>
          </w:p>
        </w:tc>
        <w:tc>
          <w:tcPr>
            <w:tcW w:w="1531" w:type="dxa"/>
            <w:tcBorders>
              <w:top w:val="nil"/>
              <w:left w:val="nil"/>
              <w:bottom w:val="single" w:sz="8" w:space="0" w:color="auto"/>
              <w:right w:val="single" w:sz="8" w:space="0" w:color="auto"/>
            </w:tcBorders>
            <w:shd w:val="clear" w:color="auto" w:fill="CCFFCC"/>
            <w:tcMar>
              <w:top w:w="28" w:type="dxa"/>
              <w:left w:w="85" w:type="dxa"/>
              <w:bottom w:w="28" w:type="dxa"/>
              <w:right w:w="28" w:type="dxa"/>
            </w:tcMar>
            <w:vAlign w:val="center"/>
            <w:hideMark/>
          </w:tcPr>
          <w:p w:rsidR="0085403A" w:rsidRPr="0085403A" w:rsidRDefault="0085403A" w:rsidP="0085403A">
            <w:pPr>
              <w:spacing w:after="0" w:line="240" w:lineRule="auto"/>
              <w:jc w:val="center"/>
              <w:rPr>
                <w:rFonts w:ascii="Helvetica" w:eastAsia="Times New Roman" w:hAnsi="Helvetica" w:cs="Times New Roman"/>
                <w:color w:val="000000"/>
                <w:sz w:val="27"/>
                <w:szCs w:val="27"/>
                <w:lang w:eastAsia="en-GB"/>
              </w:rPr>
            </w:pPr>
            <w:r w:rsidRPr="0085403A">
              <w:rPr>
                <w:rFonts w:ascii="Calibri" w:eastAsia="Times New Roman" w:hAnsi="Calibri" w:cs="Calibri"/>
                <w:color w:val="000000"/>
                <w:sz w:val="24"/>
                <w:szCs w:val="24"/>
                <w:lang w:eastAsia="en-GB"/>
              </w:rPr>
              <w:t>1</w:t>
            </w:r>
          </w:p>
        </w:tc>
        <w:tc>
          <w:tcPr>
            <w:tcW w:w="1531" w:type="dxa"/>
            <w:tcBorders>
              <w:top w:val="nil"/>
              <w:left w:val="nil"/>
              <w:bottom w:val="single" w:sz="8" w:space="0" w:color="auto"/>
              <w:right w:val="single" w:sz="8" w:space="0" w:color="auto"/>
            </w:tcBorders>
            <w:shd w:val="clear" w:color="auto" w:fill="CCFFCC"/>
            <w:tcMar>
              <w:top w:w="28" w:type="dxa"/>
              <w:left w:w="85" w:type="dxa"/>
              <w:bottom w:w="28" w:type="dxa"/>
              <w:right w:w="28" w:type="dxa"/>
            </w:tcMar>
            <w:vAlign w:val="center"/>
            <w:hideMark/>
          </w:tcPr>
          <w:p w:rsidR="0085403A" w:rsidRPr="0085403A" w:rsidRDefault="0085403A" w:rsidP="0085403A">
            <w:pPr>
              <w:spacing w:after="0" w:line="240" w:lineRule="auto"/>
              <w:jc w:val="center"/>
              <w:rPr>
                <w:rFonts w:ascii="Helvetica" w:eastAsia="Times New Roman" w:hAnsi="Helvetica" w:cs="Times New Roman"/>
                <w:color w:val="000000"/>
                <w:sz w:val="27"/>
                <w:szCs w:val="27"/>
                <w:lang w:eastAsia="en-GB"/>
              </w:rPr>
            </w:pPr>
            <w:r w:rsidRPr="0085403A">
              <w:rPr>
                <w:rFonts w:ascii="Calibri" w:eastAsia="Times New Roman" w:hAnsi="Calibri" w:cs="Calibri"/>
                <w:color w:val="000000"/>
                <w:sz w:val="24"/>
                <w:szCs w:val="24"/>
                <w:lang w:eastAsia="en-GB"/>
              </w:rPr>
              <w:t>1</w:t>
            </w:r>
          </w:p>
        </w:tc>
        <w:tc>
          <w:tcPr>
            <w:tcW w:w="1531" w:type="dxa"/>
            <w:tcBorders>
              <w:top w:val="nil"/>
              <w:left w:val="nil"/>
              <w:bottom w:val="single" w:sz="8" w:space="0" w:color="auto"/>
              <w:right w:val="single" w:sz="8" w:space="0" w:color="auto"/>
            </w:tcBorders>
            <w:shd w:val="clear" w:color="auto" w:fill="C6D9F1"/>
            <w:tcMar>
              <w:top w:w="28" w:type="dxa"/>
              <w:left w:w="85" w:type="dxa"/>
              <w:bottom w:w="28" w:type="dxa"/>
              <w:right w:w="28" w:type="dxa"/>
            </w:tcMar>
            <w:vAlign w:val="center"/>
            <w:hideMark/>
          </w:tcPr>
          <w:p w:rsidR="0085403A" w:rsidRPr="0085403A" w:rsidRDefault="0085403A" w:rsidP="0085403A">
            <w:pPr>
              <w:spacing w:after="0" w:line="240" w:lineRule="auto"/>
              <w:jc w:val="center"/>
              <w:rPr>
                <w:rFonts w:ascii="Helvetica" w:eastAsia="Times New Roman" w:hAnsi="Helvetica" w:cs="Times New Roman"/>
                <w:color w:val="000000"/>
                <w:sz w:val="27"/>
                <w:szCs w:val="27"/>
                <w:lang w:eastAsia="en-GB"/>
              </w:rPr>
            </w:pPr>
            <w:r w:rsidRPr="0085403A">
              <w:rPr>
                <w:rFonts w:ascii="Calibri" w:eastAsia="Times New Roman" w:hAnsi="Calibri" w:cs="Calibri"/>
                <w:color w:val="000000"/>
                <w:sz w:val="24"/>
                <w:szCs w:val="24"/>
                <w:lang w:eastAsia="en-GB"/>
              </w:rPr>
              <w:t>1</w:t>
            </w:r>
          </w:p>
        </w:tc>
        <w:tc>
          <w:tcPr>
            <w:tcW w:w="1531" w:type="dxa"/>
            <w:tcBorders>
              <w:top w:val="nil"/>
              <w:left w:val="nil"/>
              <w:bottom w:val="single" w:sz="8" w:space="0" w:color="auto"/>
              <w:right w:val="single" w:sz="8" w:space="0" w:color="auto"/>
            </w:tcBorders>
            <w:shd w:val="clear" w:color="auto" w:fill="C6D9F1"/>
            <w:tcMar>
              <w:top w:w="28" w:type="dxa"/>
              <w:left w:w="85" w:type="dxa"/>
              <w:bottom w:w="28" w:type="dxa"/>
              <w:right w:w="28" w:type="dxa"/>
            </w:tcMar>
            <w:vAlign w:val="center"/>
            <w:hideMark/>
          </w:tcPr>
          <w:p w:rsidR="0085403A" w:rsidRPr="0085403A" w:rsidRDefault="0085403A" w:rsidP="0085403A">
            <w:pPr>
              <w:spacing w:after="0" w:line="240" w:lineRule="auto"/>
              <w:jc w:val="center"/>
              <w:rPr>
                <w:rFonts w:ascii="Helvetica" w:eastAsia="Times New Roman" w:hAnsi="Helvetica" w:cs="Times New Roman"/>
                <w:color w:val="000000"/>
                <w:sz w:val="27"/>
                <w:szCs w:val="27"/>
                <w:lang w:eastAsia="en-GB"/>
              </w:rPr>
            </w:pPr>
            <w:r w:rsidRPr="0085403A">
              <w:rPr>
                <w:rFonts w:ascii="Calibri" w:eastAsia="Times New Roman" w:hAnsi="Calibri" w:cs="Calibri"/>
                <w:color w:val="000000"/>
                <w:sz w:val="24"/>
                <w:szCs w:val="24"/>
                <w:lang w:eastAsia="en-GB"/>
              </w:rPr>
              <w:t>1</w:t>
            </w:r>
          </w:p>
        </w:tc>
        <w:tc>
          <w:tcPr>
            <w:tcW w:w="1531" w:type="dxa"/>
            <w:tcBorders>
              <w:top w:val="nil"/>
              <w:left w:val="nil"/>
              <w:bottom w:val="single" w:sz="8" w:space="0" w:color="auto"/>
              <w:right w:val="single" w:sz="8" w:space="0" w:color="auto"/>
            </w:tcBorders>
            <w:shd w:val="clear" w:color="auto" w:fill="B2A1C7"/>
            <w:tcMar>
              <w:top w:w="28" w:type="dxa"/>
              <w:left w:w="85" w:type="dxa"/>
              <w:bottom w:w="28" w:type="dxa"/>
              <w:right w:w="28" w:type="dxa"/>
            </w:tcMar>
            <w:vAlign w:val="center"/>
            <w:hideMark/>
          </w:tcPr>
          <w:p w:rsidR="0085403A" w:rsidRPr="0085403A" w:rsidRDefault="0085403A" w:rsidP="0085403A">
            <w:pPr>
              <w:spacing w:after="0" w:line="240" w:lineRule="auto"/>
              <w:jc w:val="center"/>
              <w:rPr>
                <w:rFonts w:ascii="Helvetica" w:eastAsia="Times New Roman" w:hAnsi="Helvetica" w:cs="Times New Roman"/>
                <w:color w:val="000000"/>
                <w:sz w:val="27"/>
                <w:szCs w:val="27"/>
                <w:lang w:eastAsia="en-GB"/>
              </w:rPr>
            </w:pPr>
            <w:r w:rsidRPr="0085403A">
              <w:rPr>
                <w:rFonts w:ascii="Calibri" w:eastAsia="Times New Roman" w:hAnsi="Calibri" w:cs="Calibri"/>
                <w:color w:val="000000"/>
                <w:sz w:val="24"/>
                <w:szCs w:val="24"/>
                <w:lang w:eastAsia="en-GB"/>
              </w:rPr>
              <w:t>1</w:t>
            </w:r>
          </w:p>
        </w:tc>
        <w:tc>
          <w:tcPr>
            <w:tcW w:w="1531" w:type="dxa"/>
            <w:tcBorders>
              <w:top w:val="nil"/>
              <w:left w:val="nil"/>
              <w:bottom w:val="single" w:sz="8" w:space="0" w:color="auto"/>
              <w:right w:val="single" w:sz="8" w:space="0" w:color="auto"/>
            </w:tcBorders>
            <w:shd w:val="clear" w:color="auto" w:fill="B2A1C7"/>
            <w:tcMar>
              <w:top w:w="28" w:type="dxa"/>
              <w:left w:w="85" w:type="dxa"/>
              <w:bottom w:w="28" w:type="dxa"/>
              <w:right w:w="28" w:type="dxa"/>
            </w:tcMar>
            <w:vAlign w:val="center"/>
            <w:hideMark/>
          </w:tcPr>
          <w:p w:rsidR="0085403A" w:rsidRPr="0085403A" w:rsidRDefault="0085403A" w:rsidP="0085403A">
            <w:pPr>
              <w:spacing w:after="0" w:line="240" w:lineRule="auto"/>
              <w:jc w:val="center"/>
              <w:rPr>
                <w:rFonts w:ascii="Helvetica" w:eastAsia="Times New Roman" w:hAnsi="Helvetica" w:cs="Times New Roman"/>
                <w:color w:val="000000"/>
                <w:sz w:val="27"/>
                <w:szCs w:val="27"/>
                <w:lang w:eastAsia="en-GB"/>
              </w:rPr>
            </w:pPr>
            <w:r w:rsidRPr="0085403A">
              <w:rPr>
                <w:rFonts w:ascii="Calibri" w:eastAsia="Times New Roman" w:hAnsi="Calibri" w:cs="Calibri"/>
                <w:color w:val="000000"/>
                <w:sz w:val="24"/>
                <w:szCs w:val="24"/>
                <w:lang w:eastAsia="en-GB"/>
              </w:rPr>
              <w:t>1</w:t>
            </w:r>
          </w:p>
        </w:tc>
        <w:tc>
          <w:tcPr>
            <w:tcW w:w="1531" w:type="dxa"/>
            <w:tcBorders>
              <w:top w:val="nil"/>
              <w:left w:val="nil"/>
              <w:bottom w:val="single" w:sz="8" w:space="0" w:color="auto"/>
              <w:right w:val="single" w:sz="8" w:space="0" w:color="auto"/>
            </w:tcBorders>
            <w:shd w:val="clear" w:color="auto" w:fill="B2A1C7"/>
            <w:tcMar>
              <w:top w:w="28" w:type="dxa"/>
              <w:left w:w="85" w:type="dxa"/>
              <w:bottom w:w="28" w:type="dxa"/>
              <w:right w:w="28" w:type="dxa"/>
            </w:tcMar>
            <w:vAlign w:val="center"/>
            <w:hideMark/>
          </w:tcPr>
          <w:p w:rsidR="0085403A" w:rsidRPr="0085403A" w:rsidRDefault="0085403A" w:rsidP="0085403A">
            <w:pPr>
              <w:spacing w:after="0" w:line="240" w:lineRule="auto"/>
              <w:jc w:val="center"/>
              <w:rPr>
                <w:rFonts w:ascii="Helvetica" w:eastAsia="Times New Roman" w:hAnsi="Helvetica" w:cs="Times New Roman"/>
                <w:color w:val="000000"/>
                <w:sz w:val="27"/>
                <w:szCs w:val="27"/>
                <w:lang w:eastAsia="en-GB"/>
              </w:rPr>
            </w:pPr>
            <w:r w:rsidRPr="0085403A">
              <w:rPr>
                <w:rFonts w:ascii="Calibri" w:eastAsia="Times New Roman" w:hAnsi="Calibri" w:cs="Calibri"/>
                <w:color w:val="000000"/>
                <w:sz w:val="24"/>
                <w:szCs w:val="24"/>
                <w:lang w:eastAsia="en-GB"/>
              </w:rPr>
              <w:t>1</w:t>
            </w:r>
          </w:p>
        </w:tc>
      </w:tr>
    </w:tbl>
    <w:p w:rsidR="0085403A" w:rsidRPr="0085403A" w:rsidRDefault="0085403A" w:rsidP="0085403A">
      <w:pPr>
        <w:shd w:val="clear" w:color="auto" w:fill="FFFFFF"/>
        <w:spacing w:before="330" w:after="375" w:line="240" w:lineRule="auto"/>
        <w:outlineLvl w:val="2"/>
        <w:rPr>
          <w:rFonts w:ascii="Helvetica" w:eastAsia="Times New Roman" w:hAnsi="Helvetica" w:cs="Times New Roman"/>
          <w:b/>
          <w:bCs/>
          <w:color w:val="000000"/>
          <w:sz w:val="45"/>
          <w:szCs w:val="45"/>
          <w:lang w:eastAsia="en-GB"/>
        </w:rPr>
      </w:pPr>
      <w:r w:rsidRPr="0085403A">
        <w:rPr>
          <w:rFonts w:ascii="Helvetica" w:eastAsia="Times New Roman" w:hAnsi="Helvetica" w:cs="Times New Roman"/>
          <w:b/>
          <w:bCs/>
          <w:color w:val="000000"/>
          <w:sz w:val="45"/>
          <w:szCs w:val="45"/>
          <w:lang w:eastAsia="en-GB"/>
        </w:rPr>
        <w:t>Notes accompanying table of assessments</w:t>
      </w:r>
    </w:p>
    <w:p w:rsidR="0085403A" w:rsidRPr="0085403A" w:rsidRDefault="0085403A" w:rsidP="0085403A">
      <w:pPr>
        <w:shd w:val="clear" w:color="auto" w:fill="FFFFFF"/>
        <w:spacing w:after="375" w:line="240" w:lineRule="auto"/>
        <w:rPr>
          <w:rFonts w:ascii="Helvetica" w:eastAsia="Times New Roman" w:hAnsi="Helvetica" w:cs="Times New Roman"/>
          <w:color w:val="000000"/>
          <w:sz w:val="27"/>
          <w:szCs w:val="27"/>
          <w:lang w:eastAsia="en-GB"/>
        </w:rPr>
      </w:pPr>
      <w:r w:rsidRPr="0085403A">
        <w:rPr>
          <w:rFonts w:ascii="Helvetica" w:eastAsia="Times New Roman" w:hAnsi="Helvetica" w:cs="Times New Roman"/>
          <w:color w:val="000000"/>
          <w:sz w:val="27"/>
          <w:szCs w:val="27"/>
          <w:lang w:eastAsia="en-GB"/>
        </w:rPr>
        <w:t>1. The indicative times are guidelines only and are 24 months at level 1, 12 months at level 2 and 24 months at level 3 (all WTE). As long as the minimum training time of 4 years has been met, a trainee can be eligible for a CCT. Training years in parentheses (ST3), (ST5) and (ST8) might not be undertaken by all trainees, depending on individual’s progress.</w:t>
      </w:r>
    </w:p>
    <w:p w:rsidR="0085403A" w:rsidRPr="0085403A" w:rsidRDefault="0085403A" w:rsidP="0085403A">
      <w:pPr>
        <w:shd w:val="clear" w:color="auto" w:fill="FFFFFF"/>
        <w:spacing w:after="375" w:line="240" w:lineRule="auto"/>
        <w:outlineLvl w:val="3"/>
        <w:rPr>
          <w:rFonts w:ascii="Helvetica" w:eastAsia="Times New Roman" w:hAnsi="Helvetica" w:cs="Times New Roman"/>
          <w:b/>
          <w:bCs/>
          <w:color w:val="000000"/>
          <w:sz w:val="41"/>
          <w:szCs w:val="41"/>
          <w:lang w:eastAsia="en-GB"/>
        </w:rPr>
      </w:pPr>
      <w:r w:rsidRPr="0085403A">
        <w:rPr>
          <w:rFonts w:ascii="Helvetica" w:eastAsia="Times New Roman" w:hAnsi="Helvetica" w:cs="Times New Roman"/>
          <w:b/>
          <w:bCs/>
          <w:color w:val="000000"/>
          <w:sz w:val="41"/>
          <w:szCs w:val="41"/>
          <w:lang w:eastAsia="en-GB"/>
        </w:rPr>
        <w:t>Supervised learning events (SLE)</w:t>
      </w:r>
    </w:p>
    <w:p w:rsidR="0085403A" w:rsidRPr="0085403A" w:rsidRDefault="0085403A" w:rsidP="0085403A">
      <w:pPr>
        <w:shd w:val="clear" w:color="auto" w:fill="FFFFFF"/>
        <w:spacing w:after="375" w:line="240" w:lineRule="auto"/>
        <w:rPr>
          <w:rFonts w:ascii="Helvetica" w:eastAsia="Times New Roman" w:hAnsi="Helvetica" w:cs="Times New Roman"/>
          <w:color w:val="000000"/>
          <w:sz w:val="27"/>
          <w:szCs w:val="27"/>
          <w:lang w:eastAsia="en-GB"/>
        </w:rPr>
      </w:pPr>
      <w:r w:rsidRPr="0085403A">
        <w:rPr>
          <w:rFonts w:ascii="Helvetica" w:eastAsia="Times New Roman" w:hAnsi="Helvetica" w:cs="Times New Roman"/>
          <w:color w:val="000000"/>
          <w:sz w:val="27"/>
          <w:szCs w:val="27"/>
          <w:lang w:eastAsia="en-GB"/>
        </w:rPr>
        <w:t>2. The purpose of SLEs is as a means of engaging in formative learning; therefore a trainee who presents evidence of SLEs that cover only a restricted area of the curriculum runs the risk of being judged as having poor strategic learning skills. </w:t>
      </w:r>
      <w:r w:rsidRPr="0085403A">
        <w:rPr>
          <w:rFonts w:ascii="Helvetica" w:eastAsia="Times New Roman" w:hAnsi="Helvetica" w:cs="Times New Roman"/>
          <w:color w:val="000000"/>
          <w:sz w:val="27"/>
          <w:szCs w:val="27"/>
          <w:lang w:eastAsia="en-GB"/>
        </w:rPr>
        <w:br/>
        <w:t>3. Trainees should use SLEs to demonstrate that they have engaged in formative feedback. They should record any learning objectives that arise in their PDP and show evidence that these objectives have subsequently been achieved.</w:t>
      </w:r>
      <w:r w:rsidRPr="0085403A">
        <w:rPr>
          <w:rFonts w:ascii="Helvetica" w:eastAsia="Times New Roman" w:hAnsi="Helvetica" w:cs="Times New Roman"/>
          <w:color w:val="000000"/>
          <w:sz w:val="27"/>
          <w:szCs w:val="27"/>
          <w:lang w:eastAsia="en-GB"/>
        </w:rPr>
        <w:br/>
        <w:t xml:space="preserve">4. There are no minimum numbers of SLEs (other than the mandatory assessments described in note [7]). Trainees and supervisors should aim for quality not quantity. A useful SLE will stretch the trainee, act as a stimulus and mechanism for reflection, uncover learning needs and provide an opportunity for the trainee to receive developmental feedback. Trainees do not need to achieve a prescribed ratio of mini-CEX to </w:t>
      </w:r>
      <w:proofErr w:type="spellStart"/>
      <w:r w:rsidRPr="0085403A">
        <w:rPr>
          <w:rFonts w:ascii="Helvetica" w:eastAsia="Times New Roman" w:hAnsi="Helvetica" w:cs="Times New Roman"/>
          <w:color w:val="000000"/>
          <w:sz w:val="27"/>
          <w:szCs w:val="27"/>
          <w:lang w:eastAsia="en-GB"/>
        </w:rPr>
        <w:t>CbD</w:t>
      </w:r>
      <w:proofErr w:type="spellEnd"/>
      <w:r w:rsidRPr="0085403A">
        <w:rPr>
          <w:rFonts w:ascii="Helvetica" w:eastAsia="Times New Roman" w:hAnsi="Helvetica" w:cs="Times New Roman"/>
          <w:color w:val="000000"/>
          <w:sz w:val="27"/>
          <w:szCs w:val="27"/>
          <w:lang w:eastAsia="en-GB"/>
        </w:rPr>
        <w:t xml:space="preserve"> assessments; it is anticipated that more junior trainees might undertake relatively more mini-CEX and more senior trainees undertake more </w:t>
      </w:r>
      <w:proofErr w:type="spellStart"/>
      <w:r w:rsidRPr="0085403A">
        <w:rPr>
          <w:rFonts w:ascii="Helvetica" w:eastAsia="Times New Roman" w:hAnsi="Helvetica" w:cs="Times New Roman"/>
          <w:color w:val="000000"/>
          <w:sz w:val="27"/>
          <w:szCs w:val="27"/>
          <w:lang w:eastAsia="en-GB"/>
        </w:rPr>
        <w:t>CbD</w:t>
      </w:r>
      <w:proofErr w:type="spellEnd"/>
      <w:r w:rsidRPr="0085403A">
        <w:rPr>
          <w:rFonts w:ascii="Helvetica" w:eastAsia="Times New Roman" w:hAnsi="Helvetica" w:cs="Times New Roman"/>
          <w:color w:val="000000"/>
          <w:sz w:val="27"/>
          <w:szCs w:val="27"/>
          <w:lang w:eastAsia="en-GB"/>
        </w:rPr>
        <w:t>, reflecting the increasing complexity of decision-making etc</w:t>
      </w:r>
      <w:proofErr w:type="gramStart"/>
      <w:r w:rsidRPr="0085403A">
        <w:rPr>
          <w:rFonts w:ascii="Helvetica" w:eastAsia="Times New Roman" w:hAnsi="Helvetica" w:cs="Times New Roman"/>
          <w:color w:val="000000"/>
          <w:sz w:val="27"/>
          <w:szCs w:val="27"/>
          <w:lang w:eastAsia="en-GB"/>
        </w:rPr>
        <w:t>.</w:t>
      </w:r>
      <w:proofErr w:type="gramEnd"/>
      <w:r w:rsidRPr="0085403A">
        <w:rPr>
          <w:rFonts w:ascii="Helvetica" w:eastAsia="Times New Roman" w:hAnsi="Helvetica" w:cs="Times New Roman"/>
          <w:color w:val="000000"/>
          <w:sz w:val="27"/>
          <w:szCs w:val="27"/>
          <w:lang w:eastAsia="en-GB"/>
        </w:rPr>
        <w:br/>
      </w:r>
      <w:r w:rsidRPr="0085403A">
        <w:rPr>
          <w:rFonts w:ascii="Helvetica" w:eastAsia="Times New Roman" w:hAnsi="Helvetica" w:cs="Times New Roman"/>
          <w:color w:val="000000"/>
          <w:sz w:val="27"/>
          <w:szCs w:val="27"/>
          <w:lang w:eastAsia="en-GB"/>
        </w:rPr>
        <w:lastRenderedPageBreak/>
        <w:t>5. Trainees are also encouraged to undertake the assessments indicated as optional.</w:t>
      </w:r>
      <w:r w:rsidRPr="0085403A">
        <w:rPr>
          <w:rFonts w:ascii="Helvetica" w:eastAsia="Times New Roman" w:hAnsi="Helvetica" w:cs="Times New Roman"/>
          <w:color w:val="000000"/>
          <w:sz w:val="27"/>
          <w:szCs w:val="27"/>
          <w:lang w:eastAsia="en-GB"/>
        </w:rPr>
        <w:br/>
        <w:t xml:space="preserve">6. The numbers of SLEs given for ACAT, HAT, LEADER and Safeguarding </w:t>
      </w:r>
      <w:proofErr w:type="spellStart"/>
      <w:r w:rsidRPr="0085403A">
        <w:rPr>
          <w:rFonts w:ascii="Helvetica" w:eastAsia="Times New Roman" w:hAnsi="Helvetica" w:cs="Times New Roman"/>
          <w:color w:val="000000"/>
          <w:sz w:val="27"/>
          <w:szCs w:val="27"/>
          <w:lang w:eastAsia="en-GB"/>
        </w:rPr>
        <w:t>CbD</w:t>
      </w:r>
      <w:proofErr w:type="spellEnd"/>
      <w:r w:rsidRPr="0085403A">
        <w:rPr>
          <w:rFonts w:ascii="Helvetica" w:eastAsia="Times New Roman" w:hAnsi="Helvetica" w:cs="Times New Roman"/>
          <w:color w:val="000000"/>
          <w:sz w:val="27"/>
          <w:szCs w:val="27"/>
          <w:lang w:eastAsia="en-GB"/>
        </w:rPr>
        <w:t xml:space="preserve"> are minimum requirements; senior trainees in particular should bear in mind that each of the SLEs is designed for formative assessment of different aspects of the curriculum and more than this minimum number of some types of SLE might be required, depending upon the specific requirements and clinical context of a subspecialty. Trainees are therefore advised to consult their relevant subspecialty CSAC curriculum, in case there are additional specified assessment requirements.</w:t>
      </w:r>
      <w:r w:rsidRPr="0085403A">
        <w:rPr>
          <w:rFonts w:ascii="Helvetica" w:eastAsia="Times New Roman" w:hAnsi="Helvetica" w:cs="Times New Roman"/>
          <w:color w:val="000000"/>
          <w:sz w:val="27"/>
          <w:szCs w:val="27"/>
          <w:lang w:eastAsia="en-GB"/>
        </w:rPr>
        <w:br/>
        <w:t>7. At least one of each of these SLEs must be assessed by a senior supervisory clinician (</w:t>
      </w:r>
      <w:proofErr w:type="spellStart"/>
      <w:r w:rsidRPr="0085403A">
        <w:rPr>
          <w:rFonts w:ascii="Helvetica" w:eastAsia="Times New Roman" w:hAnsi="Helvetica" w:cs="Times New Roman"/>
          <w:color w:val="000000"/>
          <w:sz w:val="27"/>
          <w:szCs w:val="27"/>
          <w:lang w:eastAsia="en-GB"/>
        </w:rPr>
        <w:t>eg</w:t>
      </w:r>
      <w:proofErr w:type="spellEnd"/>
      <w:r w:rsidRPr="0085403A">
        <w:rPr>
          <w:rFonts w:ascii="Helvetica" w:eastAsia="Times New Roman" w:hAnsi="Helvetica" w:cs="Times New Roman"/>
          <w:color w:val="000000"/>
          <w:sz w:val="27"/>
          <w:szCs w:val="27"/>
          <w:lang w:eastAsia="en-GB"/>
        </w:rPr>
        <w:t xml:space="preserve">, Consultant or senior SASG/Specialty Doctor) – </w:t>
      </w:r>
      <w:proofErr w:type="spellStart"/>
      <w:r w:rsidRPr="0085403A">
        <w:rPr>
          <w:rFonts w:ascii="Helvetica" w:eastAsia="Times New Roman" w:hAnsi="Helvetica" w:cs="Times New Roman"/>
          <w:color w:val="000000"/>
          <w:sz w:val="27"/>
          <w:szCs w:val="27"/>
          <w:lang w:eastAsia="en-GB"/>
        </w:rPr>
        <w:t>ie</w:t>
      </w:r>
      <w:proofErr w:type="spellEnd"/>
      <w:r w:rsidRPr="0085403A">
        <w:rPr>
          <w:rFonts w:ascii="Helvetica" w:eastAsia="Times New Roman" w:hAnsi="Helvetica" w:cs="Times New Roman"/>
          <w:color w:val="000000"/>
          <w:sz w:val="27"/>
          <w:szCs w:val="27"/>
          <w:lang w:eastAsia="en-GB"/>
        </w:rPr>
        <w:t>, ACAT and HAT during level 2 training, LEADER during level 2 and level 3 and at least one of the five DOC during level 2 and level 3.</w:t>
      </w:r>
      <w:bookmarkStart w:id="0" w:name="_GoBack"/>
      <w:bookmarkEnd w:id="0"/>
    </w:p>
    <w:sectPr w:rsidR="0085403A" w:rsidRPr="0085403A" w:rsidSect="0085403A">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03A"/>
    <w:rsid w:val="0085403A"/>
    <w:rsid w:val="00D41791"/>
    <w:rsid w:val="00EF18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EF183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85403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85403A"/>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5403A"/>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85403A"/>
    <w:rPr>
      <w:rFonts w:ascii="Times New Roman" w:eastAsia="Times New Roman" w:hAnsi="Times New Roman" w:cs="Times New Roman"/>
      <w:b/>
      <w:bCs/>
      <w:sz w:val="24"/>
      <w:szCs w:val="24"/>
      <w:lang w:eastAsia="en-GB"/>
    </w:rPr>
  </w:style>
  <w:style w:type="paragraph" w:styleId="NormalWeb">
    <w:name w:val="Normal (Web)"/>
    <w:basedOn w:val="Normal"/>
    <w:uiPriority w:val="99"/>
    <w:unhideWhenUsed/>
    <w:rsid w:val="0085403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EF1834"/>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EF183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85403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85403A"/>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5403A"/>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85403A"/>
    <w:rPr>
      <w:rFonts w:ascii="Times New Roman" w:eastAsia="Times New Roman" w:hAnsi="Times New Roman" w:cs="Times New Roman"/>
      <w:b/>
      <w:bCs/>
      <w:sz w:val="24"/>
      <w:szCs w:val="24"/>
      <w:lang w:eastAsia="en-GB"/>
    </w:rPr>
  </w:style>
  <w:style w:type="paragraph" w:styleId="NormalWeb">
    <w:name w:val="Normal (Web)"/>
    <w:basedOn w:val="Normal"/>
    <w:uiPriority w:val="99"/>
    <w:unhideWhenUsed/>
    <w:rsid w:val="0085403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EF1834"/>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218057">
      <w:bodyDiv w:val="1"/>
      <w:marLeft w:val="0"/>
      <w:marRight w:val="0"/>
      <w:marTop w:val="0"/>
      <w:marBottom w:val="0"/>
      <w:divBdr>
        <w:top w:val="none" w:sz="0" w:space="0" w:color="auto"/>
        <w:left w:val="none" w:sz="0" w:space="0" w:color="auto"/>
        <w:bottom w:val="none" w:sz="0" w:space="0" w:color="auto"/>
        <w:right w:val="none" w:sz="0" w:space="0" w:color="auto"/>
      </w:divBdr>
      <w:divsChild>
        <w:div w:id="86923467">
          <w:marLeft w:val="0"/>
          <w:marRight w:val="0"/>
          <w:marTop w:val="0"/>
          <w:marBottom w:val="0"/>
          <w:divBdr>
            <w:top w:val="none" w:sz="0" w:space="0" w:color="auto"/>
            <w:left w:val="none" w:sz="0" w:space="0" w:color="auto"/>
            <w:bottom w:val="none" w:sz="0" w:space="0" w:color="auto"/>
            <w:right w:val="none" w:sz="0" w:space="0" w:color="auto"/>
          </w:divBdr>
          <w:divsChild>
            <w:div w:id="834996578">
              <w:marLeft w:val="0"/>
              <w:marRight w:val="0"/>
              <w:marTop w:val="0"/>
              <w:marBottom w:val="0"/>
              <w:divBdr>
                <w:top w:val="none" w:sz="0" w:space="0" w:color="auto"/>
                <w:left w:val="none" w:sz="0" w:space="0" w:color="auto"/>
                <w:bottom w:val="none" w:sz="0" w:space="0" w:color="auto"/>
                <w:right w:val="none" w:sz="0" w:space="0" w:color="auto"/>
              </w:divBdr>
              <w:divsChild>
                <w:div w:id="1810784618">
                  <w:marLeft w:val="0"/>
                  <w:marRight w:val="0"/>
                  <w:marTop w:val="0"/>
                  <w:marBottom w:val="750"/>
                  <w:divBdr>
                    <w:top w:val="none" w:sz="0" w:space="0" w:color="auto"/>
                    <w:left w:val="none" w:sz="0" w:space="0" w:color="auto"/>
                    <w:bottom w:val="none" w:sz="0" w:space="0" w:color="auto"/>
                    <w:right w:val="none" w:sz="0" w:space="0" w:color="auto"/>
                  </w:divBdr>
                  <w:divsChild>
                    <w:div w:id="1159617458">
                      <w:marLeft w:val="0"/>
                      <w:marRight w:val="0"/>
                      <w:marTop w:val="0"/>
                      <w:marBottom w:val="225"/>
                      <w:divBdr>
                        <w:top w:val="none" w:sz="0" w:space="0" w:color="auto"/>
                        <w:left w:val="none" w:sz="0" w:space="0" w:color="auto"/>
                        <w:bottom w:val="none" w:sz="0" w:space="0" w:color="auto"/>
                        <w:right w:val="none" w:sz="0" w:space="0" w:color="auto"/>
                      </w:divBdr>
                      <w:divsChild>
                        <w:div w:id="2086802178">
                          <w:blockQuote w:val="1"/>
                          <w:marLeft w:val="825"/>
                          <w:marRight w:val="0"/>
                          <w:marTop w:val="600"/>
                          <w:marBottom w:val="600"/>
                          <w:divBdr>
                            <w:top w:val="none" w:sz="0" w:space="11" w:color="11A7F2"/>
                            <w:left w:val="single" w:sz="36" w:space="23" w:color="11A7F2"/>
                            <w:bottom w:val="none" w:sz="0" w:space="11" w:color="11A7F2"/>
                            <w:right w:val="none" w:sz="0" w:space="15" w:color="11A7F2"/>
                          </w:divBdr>
                        </w:div>
                      </w:divsChild>
                    </w:div>
                  </w:divsChild>
                </w:div>
                <w:div w:id="680279679">
                  <w:marLeft w:val="0"/>
                  <w:marRight w:val="0"/>
                  <w:marTop w:val="0"/>
                  <w:marBottom w:val="0"/>
                  <w:divBdr>
                    <w:top w:val="single" w:sz="6" w:space="23" w:color="D9D9D9"/>
                    <w:left w:val="none" w:sz="0" w:space="0" w:color="auto"/>
                    <w:bottom w:val="none" w:sz="0" w:space="0" w:color="auto"/>
                    <w:right w:val="none" w:sz="0" w:space="0" w:color="auto"/>
                  </w:divBdr>
                  <w:divsChild>
                    <w:div w:id="1480153639">
                      <w:marLeft w:val="0"/>
                      <w:marRight w:val="0"/>
                      <w:marTop w:val="0"/>
                      <w:marBottom w:val="0"/>
                      <w:divBdr>
                        <w:top w:val="none" w:sz="0" w:space="0" w:color="auto"/>
                        <w:left w:val="none" w:sz="0" w:space="0" w:color="auto"/>
                        <w:bottom w:val="none" w:sz="0" w:space="0" w:color="auto"/>
                        <w:right w:val="none" w:sz="0" w:space="0" w:color="auto"/>
                      </w:divBdr>
                      <w:divsChild>
                        <w:div w:id="1189755160">
                          <w:marLeft w:val="0"/>
                          <w:marRight w:val="0"/>
                          <w:marTop w:val="0"/>
                          <w:marBottom w:val="225"/>
                          <w:divBdr>
                            <w:top w:val="none" w:sz="0" w:space="0" w:color="auto"/>
                            <w:left w:val="none" w:sz="0" w:space="0" w:color="auto"/>
                            <w:bottom w:val="none" w:sz="0" w:space="0" w:color="auto"/>
                            <w:right w:val="none" w:sz="0" w:space="0" w:color="auto"/>
                          </w:divBdr>
                          <w:divsChild>
                            <w:div w:id="655763597">
                              <w:marLeft w:val="0"/>
                              <w:marRight w:val="0"/>
                              <w:marTop w:val="0"/>
                              <w:marBottom w:val="0"/>
                              <w:divBdr>
                                <w:top w:val="none" w:sz="0" w:space="0" w:color="auto"/>
                                <w:left w:val="none" w:sz="0" w:space="0" w:color="auto"/>
                                <w:bottom w:val="none" w:sz="0" w:space="0" w:color="auto"/>
                                <w:right w:val="none" w:sz="0" w:space="0" w:color="auto"/>
                              </w:divBdr>
                              <w:divsChild>
                                <w:div w:id="317999403">
                                  <w:marLeft w:val="0"/>
                                  <w:marRight w:val="0"/>
                                  <w:marTop w:val="0"/>
                                  <w:marBottom w:val="0"/>
                                  <w:divBdr>
                                    <w:top w:val="none" w:sz="0" w:space="0" w:color="auto"/>
                                    <w:left w:val="none" w:sz="0" w:space="0" w:color="auto"/>
                                    <w:bottom w:val="none" w:sz="0" w:space="0" w:color="auto"/>
                                    <w:right w:val="none" w:sz="0" w:space="0" w:color="auto"/>
                                  </w:divBdr>
                                  <w:divsChild>
                                    <w:div w:id="1230535926">
                                      <w:marLeft w:val="0"/>
                                      <w:marRight w:val="0"/>
                                      <w:marTop w:val="0"/>
                                      <w:marBottom w:val="0"/>
                                      <w:divBdr>
                                        <w:top w:val="none" w:sz="0" w:space="0" w:color="auto"/>
                                        <w:left w:val="none" w:sz="0" w:space="0" w:color="auto"/>
                                        <w:bottom w:val="none" w:sz="0" w:space="0" w:color="auto"/>
                                        <w:right w:val="none" w:sz="0" w:space="0" w:color="auto"/>
                                      </w:divBdr>
                                      <w:divsChild>
                                        <w:div w:id="920942658">
                                          <w:marLeft w:val="0"/>
                                          <w:marRight w:val="0"/>
                                          <w:marTop w:val="0"/>
                                          <w:marBottom w:val="0"/>
                                          <w:divBdr>
                                            <w:top w:val="none" w:sz="0" w:space="0" w:color="auto"/>
                                            <w:left w:val="none" w:sz="0" w:space="0" w:color="auto"/>
                                            <w:bottom w:val="none" w:sz="0" w:space="0" w:color="auto"/>
                                            <w:right w:val="none" w:sz="0" w:space="0" w:color="auto"/>
                                          </w:divBdr>
                                        </w:div>
                                        <w:div w:id="935139483">
                                          <w:marLeft w:val="0"/>
                                          <w:marRight w:val="0"/>
                                          <w:marTop w:val="0"/>
                                          <w:marBottom w:val="0"/>
                                          <w:divBdr>
                                            <w:top w:val="none" w:sz="0" w:space="0" w:color="auto"/>
                                            <w:left w:val="none" w:sz="0" w:space="0" w:color="auto"/>
                                            <w:bottom w:val="none" w:sz="0" w:space="0" w:color="auto"/>
                                            <w:right w:val="none" w:sz="0" w:space="0" w:color="auto"/>
                                          </w:divBdr>
                                        </w:div>
                                        <w:div w:id="46228512">
                                          <w:marLeft w:val="0"/>
                                          <w:marRight w:val="0"/>
                                          <w:marTop w:val="0"/>
                                          <w:marBottom w:val="0"/>
                                          <w:divBdr>
                                            <w:top w:val="none" w:sz="0" w:space="0" w:color="auto"/>
                                            <w:left w:val="none" w:sz="0" w:space="0" w:color="auto"/>
                                            <w:bottom w:val="none" w:sz="0" w:space="0" w:color="auto"/>
                                            <w:right w:val="none" w:sz="0" w:space="0" w:color="auto"/>
                                          </w:divBdr>
                                        </w:div>
                                        <w:div w:id="979383570">
                                          <w:marLeft w:val="0"/>
                                          <w:marRight w:val="0"/>
                                          <w:marTop w:val="0"/>
                                          <w:marBottom w:val="0"/>
                                          <w:divBdr>
                                            <w:top w:val="none" w:sz="0" w:space="0" w:color="auto"/>
                                            <w:left w:val="none" w:sz="0" w:space="0" w:color="auto"/>
                                            <w:bottom w:val="none" w:sz="0" w:space="0" w:color="auto"/>
                                            <w:right w:val="none" w:sz="0" w:space="0" w:color="auto"/>
                                          </w:divBdr>
                                        </w:div>
                                        <w:div w:id="2107918335">
                                          <w:marLeft w:val="0"/>
                                          <w:marRight w:val="0"/>
                                          <w:marTop w:val="0"/>
                                          <w:marBottom w:val="0"/>
                                          <w:divBdr>
                                            <w:top w:val="none" w:sz="0" w:space="0" w:color="auto"/>
                                            <w:left w:val="none" w:sz="0" w:space="0" w:color="auto"/>
                                            <w:bottom w:val="none" w:sz="0" w:space="0" w:color="auto"/>
                                            <w:right w:val="none" w:sz="0" w:space="0" w:color="auto"/>
                                          </w:divBdr>
                                        </w:div>
                                        <w:div w:id="500893033">
                                          <w:marLeft w:val="0"/>
                                          <w:marRight w:val="0"/>
                                          <w:marTop w:val="0"/>
                                          <w:marBottom w:val="0"/>
                                          <w:divBdr>
                                            <w:top w:val="none" w:sz="0" w:space="0" w:color="auto"/>
                                            <w:left w:val="none" w:sz="0" w:space="0" w:color="auto"/>
                                            <w:bottom w:val="none" w:sz="0" w:space="0" w:color="auto"/>
                                            <w:right w:val="none" w:sz="0" w:space="0" w:color="auto"/>
                                          </w:divBdr>
                                        </w:div>
                                        <w:div w:id="56453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9422270">
          <w:marLeft w:val="0"/>
          <w:marRight w:val="0"/>
          <w:marTop w:val="0"/>
          <w:marBottom w:val="0"/>
          <w:divBdr>
            <w:top w:val="none" w:sz="0" w:space="0" w:color="auto"/>
            <w:left w:val="none" w:sz="0" w:space="0" w:color="auto"/>
            <w:bottom w:val="none" w:sz="0" w:space="0" w:color="auto"/>
            <w:right w:val="none" w:sz="0" w:space="0" w:color="auto"/>
          </w:divBdr>
          <w:divsChild>
            <w:div w:id="505676468">
              <w:marLeft w:val="0"/>
              <w:marRight w:val="0"/>
              <w:marTop w:val="0"/>
              <w:marBottom w:val="0"/>
              <w:divBdr>
                <w:top w:val="none" w:sz="0" w:space="0" w:color="auto"/>
                <w:left w:val="none" w:sz="0" w:space="0" w:color="auto"/>
                <w:bottom w:val="none" w:sz="0" w:space="0" w:color="auto"/>
                <w:right w:val="none" w:sz="0" w:space="0" w:color="auto"/>
              </w:divBdr>
              <w:divsChild>
                <w:div w:id="98064177">
                  <w:marLeft w:val="0"/>
                  <w:marRight w:val="0"/>
                  <w:marTop w:val="0"/>
                  <w:marBottom w:val="225"/>
                  <w:divBdr>
                    <w:top w:val="none" w:sz="0" w:space="0" w:color="auto"/>
                    <w:left w:val="none" w:sz="0" w:space="0" w:color="auto"/>
                    <w:bottom w:val="none" w:sz="0" w:space="0" w:color="auto"/>
                    <w:right w:val="none" w:sz="0" w:space="0" w:color="auto"/>
                  </w:divBdr>
                  <w:divsChild>
                    <w:div w:id="537620937">
                      <w:marLeft w:val="0"/>
                      <w:marRight w:val="0"/>
                      <w:marTop w:val="0"/>
                      <w:marBottom w:val="0"/>
                      <w:divBdr>
                        <w:top w:val="none" w:sz="0" w:space="0" w:color="auto"/>
                        <w:left w:val="none" w:sz="0" w:space="0" w:color="auto"/>
                        <w:bottom w:val="none" w:sz="0" w:space="0" w:color="auto"/>
                        <w:right w:val="none" w:sz="0" w:space="0" w:color="auto"/>
                      </w:divBdr>
                      <w:divsChild>
                        <w:div w:id="1979188235">
                          <w:marLeft w:val="0"/>
                          <w:marRight w:val="0"/>
                          <w:marTop w:val="0"/>
                          <w:marBottom w:val="0"/>
                          <w:divBdr>
                            <w:top w:val="none" w:sz="0" w:space="0" w:color="auto"/>
                            <w:left w:val="none" w:sz="0" w:space="0" w:color="auto"/>
                            <w:bottom w:val="none" w:sz="0" w:space="0" w:color="auto"/>
                            <w:right w:val="none" w:sz="0" w:space="0" w:color="auto"/>
                          </w:divBdr>
                        </w:div>
                      </w:divsChild>
                    </w:div>
                    <w:div w:id="1215890205">
                      <w:marLeft w:val="0"/>
                      <w:marRight w:val="0"/>
                      <w:marTop w:val="0"/>
                      <w:marBottom w:val="0"/>
                      <w:divBdr>
                        <w:top w:val="none" w:sz="0" w:space="0" w:color="auto"/>
                        <w:left w:val="none" w:sz="0" w:space="0" w:color="auto"/>
                        <w:bottom w:val="none" w:sz="0" w:space="0" w:color="auto"/>
                        <w:right w:val="none" w:sz="0" w:space="0" w:color="auto"/>
                      </w:divBdr>
                    </w:div>
                  </w:divsChild>
                </w:div>
                <w:div w:id="88279053">
                  <w:marLeft w:val="0"/>
                  <w:marRight w:val="0"/>
                  <w:marTop w:val="0"/>
                  <w:marBottom w:val="0"/>
                  <w:divBdr>
                    <w:top w:val="none" w:sz="0" w:space="0" w:color="auto"/>
                    <w:left w:val="none" w:sz="0" w:space="0" w:color="auto"/>
                    <w:bottom w:val="none" w:sz="0" w:space="0" w:color="auto"/>
                    <w:right w:val="none" w:sz="0" w:space="0" w:color="auto"/>
                  </w:divBdr>
                </w:div>
                <w:div w:id="1765177200">
                  <w:marLeft w:val="0"/>
                  <w:marRight w:val="0"/>
                  <w:marTop w:val="0"/>
                  <w:marBottom w:val="0"/>
                  <w:divBdr>
                    <w:top w:val="none" w:sz="0" w:space="0" w:color="auto"/>
                    <w:left w:val="none" w:sz="0" w:space="0" w:color="auto"/>
                    <w:bottom w:val="none" w:sz="0" w:space="0" w:color="auto"/>
                    <w:right w:val="none" w:sz="0" w:space="0" w:color="auto"/>
                  </w:divBdr>
                </w:div>
              </w:divsChild>
            </w:div>
            <w:div w:id="1132020319">
              <w:marLeft w:val="0"/>
              <w:marRight w:val="0"/>
              <w:marTop w:val="0"/>
              <w:marBottom w:val="225"/>
              <w:divBdr>
                <w:top w:val="none" w:sz="0" w:space="0" w:color="auto"/>
                <w:left w:val="none" w:sz="0" w:space="0" w:color="auto"/>
                <w:bottom w:val="none" w:sz="0" w:space="0" w:color="auto"/>
                <w:right w:val="none" w:sz="0" w:space="0" w:color="auto"/>
              </w:divBdr>
              <w:divsChild>
                <w:div w:id="1960065897">
                  <w:marLeft w:val="0"/>
                  <w:marRight w:val="0"/>
                  <w:marTop w:val="0"/>
                  <w:marBottom w:val="0"/>
                  <w:divBdr>
                    <w:top w:val="none" w:sz="0" w:space="0" w:color="auto"/>
                    <w:left w:val="none" w:sz="0" w:space="0" w:color="auto"/>
                    <w:bottom w:val="none" w:sz="0" w:space="0" w:color="auto"/>
                    <w:right w:val="none" w:sz="0" w:space="0" w:color="auto"/>
                  </w:divBdr>
                  <w:divsChild>
                    <w:div w:id="761409979">
                      <w:marLeft w:val="0"/>
                      <w:marRight w:val="0"/>
                      <w:marTop w:val="0"/>
                      <w:marBottom w:val="0"/>
                      <w:divBdr>
                        <w:top w:val="none" w:sz="0" w:space="0" w:color="auto"/>
                        <w:left w:val="none" w:sz="0" w:space="0" w:color="auto"/>
                        <w:bottom w:val="none" w:sz="0" w:space="0" w:color="auto"/>
                        <w:right w:val="none" w:sz="0" w:space="0" w:color="auto"/>
                      </w:divBdr>
                      <w:divsChild>
                        <w:div w:id="915824936">
                          <w:marLeft w:val="0"/>
                          <w:marRight w:val="0"/>
                          <w:marTop w:val="0"/>
                          <w:marBottom w:val="225"/>
                          <w:divBdr>
                            <w:top w:val="none" w:sz="0" w:space="0" w:color="auto"/>
                            <w:left w:val="none" w:sz="0" w:space="0" w:color="auto"/>
                            <w:bottom w:val="dotted" w:sz="6" w:space="11" w:color="D9D9D9"/>
                            <w:right w:val="none" w:sz="0" w:space="0" w:color="auto"/>
                          </w:divBdr>
                          <w:divsChild>
                            <w:div w:id="1916738159">
                              <w:marLeft w:val="0"/>
                              <w:marRight w:val="0"/>
                              <w:marTop w:val="0"/>
                              <w:marBottom w:val="0"/>
                              <w:divBdr>
                                <w:top w:val="none" w:sz="0" w:space="0" w:color="auto"/>
                                <w:left w:val="none" w:sz="0" w:space="0" w:color="auto"/>
                                <w:bottom w:val="none" w:sz="0" w:space="0" w:color="auto"/>
                                <w:right w:val="none" w:sz="0" w:space="0" w:color="auto"/>
                              </w:divBdr>
                              <w:divsChild>
                                <w:div w:id="77216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695575">
                          <w:marLeft w:val="0"/>
                          <w:marRight w:val="0"/>
                          <w:marTop w:val="0"/>
                          <w:marBottom w:val="225"/>
                          <w:divBdr>
                            <w:top w:val="none" w:sz="0" w:space="0" w:color="auto"/>
                            <w:left w:val="none" w:sz="0" w:space="0" w:color="auto"/>
                            <w:bottom w:val="dotted" w:sz="6" w:space="11" w:color="D9D9D9"/>
                            <w:right w:val="none" w:sz="0" w:space="0" w:color="auto"/>
                          </w:divBdr>
                          <w:divsChild>
                            <w:div w:id="1782992974">
                              <w:marLeft w:val="0"/>
                              <w:marRight w:val="0"/>
                              <w:marTop w:val="0"/>
                              <w:marBottom w:val="0"/>
                              <w:divBdr>
                                <w:top w:val="none" w:sz="0" w:space="0" w:color="auto"/>
                                <w:left w:val="none" w:sz="0" w:space="0" w:color="auto"/>
                                <w:bottom w:val="none" w:sz="0" w:space="0" w:color="auto"/>
                                <w:right w:val="none" w:sz="0" w:space="0" w:color="auto"/>
                              </w:divBdr>
                              <w:divsChild>
                                <w:div w:id="169279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921899">
                          <w:marLeft w:val="0"/>
                          <w:marRight w:val="0"/>
                          <w:marTop w:val="0"/>
                          <w:marBottom w:val="225"/>
                          <w:divBdr>
                            <w:top w:val="none" w:sz="0" w:space="0" w:color="auto"/>
                            <w:left w:val="none" w:sz="0" w:space="0" w:color="auto"/>
                            <w:bottom w:val="dotted" w:sz="6" w:space="11" w:color="D9D9D9"/>
                            <w:right w:val="none" w:sz="0" w:space="0" w:color="auto"/>
                          </w:divBdr>
                          <w:divsChild>
                            <w:div w:id="999964746">
                              <w:marLeft w:val="0"/>
                              <w:marRight w:val="0"/>
                              <w:marTop w:val="0"/>
                              <w:marBottom w:val="0"/>
                              <w:divBdr>
                                <w:top w:val="none" w:sz="0" w:space="0" w:color="auto"/>
                                <w:left w:val="none" w:sz="0" w:space="0" w:color="auto"/>
                                <w:bottom w:val="none" w:sz="0" w:space="0" w:color="auto"/>
                                <w:right w:val="none" w:sz="0" w:space="0" w:color="auto"/>
                              </w:divBdr>
                              <w:divsChild>
                                <w:div w:id="50583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87766">
                          <w:marLeft w:val="0"/>
                          <w:marRight w:val="0"/>
                          <w:marTop w:val="0"/>
                          <w:marBottom w:val="225"/>
                          <w:divBdr>
                            <w:top w:val="none" w:sz="0" w:space="0" w:color="auto"/>
                            <w:left w:val="none" w:sz="0" w:space="0" w:color="auto"/>
                            <w:bottom w:val="dotted" w:sz="6" w:space="11" w:color="D9D9D9"/>
                            <w:right w:val="none" w:sz="0" w:space="0" w:color="auto"/>
                          </w:divBdr>
                          <w:divsChild>
                            <w:div w:id="1137337126">
                              <w:marLeft w:val="0"/>
                              <w:marRight w:val="0"/>
                              <w:marTop w:val="0"/>
                              <w:marBottom w:val="0"/>
                              <w:divBdr>
                                <w:top w:val="none" w:sz="0" w:space="0" w:color="auto"/>
                                <w:left w:val="none" w:sz="0" w:space="0" w:color="auto"/>
                                <w:bottom w:val="none" w:sz="0" w:space="0" w:color="auto"/>
                                <w:right w:val="none" w:sz="0" w:space="0" w:color="auto"/>
                              </w:divBdr>
                              <w:divsChild>
                                <w:div w:id="114034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910926">
                          <w:marLeft w:val="0"/>
                          <w:marRight w:val="0"/>
                          <w:marTop w:val="0"/>
                          <w:marBottom w:val="225"/>
                          <w:divBdr>
                            <w:top w:val="none" w:sz="0" w:space="0" w:color="auto"/>
                            <w:left w:val="none" w:sz="0" w:space="0" w:color="auto"/>
                            <w:bottom w:val="dotted" w:sz="6" w:space="11" w:color="D9D9D9"/>
                            <w:right w:val="none" w:sz="0" w:space="0" w:color="auto"/>
                          </w:divBdr>
                          <w:divsChild>
                            <w:div w:id="1916668340">
                              <w:marLeft w:val="0"/>
                              <w:marRight w:val="0"/>
                              <w:marTop w:val="0"/>
                              <w:marBottom w:val="0"/>
                              <w:divBdr>
                                <w:top w:val="none" w:sz="0" w:space="0" w:color="auto"/>
                                <w:left w:val="none" w:sz="0" w:space="0" w:color="auto"/>
                                <w:bottom w:val="none" w:sz="0" w:space="0" w:color="auto"/>
                                <w:right w:val="none" w:sz="0" w:space="0" w:color="auto"/>
                              </w:divBdr>
                              <w:divsChild>
                                <w:div w:id="117764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310176">
                          <w:marLeft w:val="0"/>
                          <w:marRight w:val="0"/>
                          <w:marTop w:val="0"/>
                          <w:marBottom w:val="0"/>
                          <w:divBdr>
                            <w:top w:val="none" w:sz="0" w:space="0" w:color="auto"/>
                            <w:left w:val="none" w:sz="0" w:space="0" w:color="auto"/>
                            <w:bottom w:val="none" w:sz="0" w:space="0" w:color="auto"/>
                            <w:right w:val="none" w:sz="0" w:space="0" w:color="auto"/>
                          </w:divBdr>
                          <w:divsChild>
                            <w:div w:id="662515444">
                              <w:marLeft w:val="0"/>
                              <w:marRight w:val="0"/>
                              <w:marTop w:val="0"/>
                              <w:marBottom w:val="0"/>
                              <w:divBdr>
                                <w:top w:val="none" w:sz="0" w:space="0" w:color="auto"/>
                                <w:left w:val="none" w:sz="0" w:space="0" w:color="auto"/>
                                <w:bottom w:val="none" w:sz="0" w:space="0" w:color="auto"/>
                                <w:right w:val="none" w:sz="0" w:space="0" w:color="auto"/>
                              </w:divBdr>
                              <w:divsChild>
                                <w:div w:id="155870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0589556">
              <w:marLeft w:val="0"/>
              <w:marRight w:val="0"/>
              <w:marTop w:val="0"/>
              <w:marBottom w:val="0"/>
              <w:divBdr>
                <w:top w:val="none" w:sz="0" w:space="0" w:color="auto"/>
                <w:left w:val="none" w:sz="0" w:space="0" w:color="auto"/>
                <w:bottom w:val="none" w:sz="0" w:space="0" w:color="auto"/>
                <w:right w:val="none" w:sz="0" w:space="0" w:color="auto"/>
              </w:divBdr>
              <w:divsChild>
                <w:div w:id="1074010835">
                  <w:marLeft w:val="0"/>
                  <w:marRight w:val="0"/>
                  <w:marTop w:val="0"/>
                  <w:marBottom w:val="225"/>
                  <w:divBdr>
                    <w:top w:val="none" w:sz="0" w:space="0" w:color="auto"/>
                    <w:left w:val="none" w:sz="0" w:space="0" w:color="auto"/>
                    <w:bottom w:val="none" w:sz="0" w:space="0" w:color="auto"/>
                    <w:right w:val="none" w:sz="0" w:space="0" w:color="auto"/>
                  </w:divBdr>
                  <w:divsChild>
                    <w:div w:id="267853576">
                      <w:marLeft w:val="0"/>
                      <w:marRight w:val="0"/>
                      <w:marTop w:val="0"/>
                      <w:marBottom w:val="0"/>
                      <w:divBdr>
                        <w:top w:val="none" w:sz="0" w:space="0" w:color="auto"/>
                        <w:left w:val="none" w:sz="0" w:space="0" w:color="auto"/>
                        <w:bottom w:val="none" w:sz="0" w:space="0" w:color="auto"/>
                        <w:right w:val="none" w:sz="0" w:space="0" w:color="auto"/>
                      </w:divBdr>
                      <w:divsChild>
                        <w:div w:id="1397776024">
                          <w:marLeft w:val="0"/>
                          <w:marRight w:val="0"/>
                          <w:marTop w:val="0"/>
                          <w:marBottom w:val="0"/>
                          <w:divBdr>
                            <w:top w:val="none" w:sz="0" w:space="0" w:color="auto"/>
                            <w:left w:val="none" w:sz="0" w:space="0" w:color="auto"/>
                            <w:bottom w:val="none" w:sz="0" w:space="0" w:color="auto"/>
                            <w:right w:val="none" w:sz="0" w:space="0" w:color="auto"/>
                          </w:divBdr>
                        </w:div>
                      </w:divsChild>
                    </w:div>
                    <w:div w:id="159590368">
                      <w:marLeft w:val="0"/>
                      <w:marRight w:val="0"/>
                      <w:marTop w:val="0"/>
                      <w:marBottom w:val="0"/>
                      <w:divBdr>
                        <w:top w:val="none" w:sz="0" w:space="0" w:color="auto"/>
                        <w:left w:val="none" w:sz="0" w:space="0" w:color="auto"/>
                        <w:bottom w:val="none" w:sz="0" w:space="0" w:color="auto"/>
                        <w:right w:val="none" w:sz="0" w:space="0" w:color="auto"/>
                      </w:divBdr>
                    </w:div>
                  </w:divsChild>
                </w:div>
                <w:div w:id="269052281">
                  <w:marLeft w:val="0"/>
                  <w:marRight w:val="0"/>
                  <w:marTop w:val="0"/>
                  <w:marBottom w:val="0"/>
                  <w:divBdr>
                    <w:top w:val="none" w:sz="0" w:space="0" w:color="auto"/>
                    <w:left w:val="none" w:sz="0" w:space="0" w:color="auto"/>
                    <w:bottom w:val="none" w:sz="0" w:space="0" w:color="auto"/>
                    <w:right w:val="none" w:sz="0" w:space="0" w:color="auto"/>
                  </w:divBdr>
                </w:div>
                <w:div w:id="191204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657201">
      <w:bodyDiv w:val="1"/>
      <w:marLeft w:val="0"/>
      <w:marRight w:val="0"/>
      <w:marTop w:val="0"/>
      <w:marBottom w:val="0"/>
      <w:divBdr>
        <w:top w:val="none" w:sz="0" w:space="0" w:color="auto"/>
        <w:left w:val="none" w:sz="0" w:space="0" w:color="auto"/>
        <w:bottom w:val="none" w:sz="0" w:space="0" w:color="auto"/>
        <w:right w:val="none" w:sz="0" w:space="0" w:color="auto"/>
      </w:divBdr>
    </w:div>
    <w:div w:id="176804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558AECB1</Template>
  <TotalTime>2</TotalTime>
  <Pages>3</Pages>
  <Words>553</Words>
  <Characters>3155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Sheffield Teaching Hospital NHS Foundation Trust</Company>
  <LinksUpToDate>false</LinksUpToDate>
  <CharactersWithSpaces>3701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 Christopher (Neonatology)</dc:creator>
  <cp:lastModifiedBy>Vas, Christopher (Neonatology)</cp:lastModifiedBy>
  <cp:revision>2</cp:revision>
  <dcterms:created xsi:type="dcterms:W3CDTF">2021-01-03T17:47:00Z</dcterms:created>
  <dcterms:modified xsi:type="dcterms:W3CDTF">2021-01-03T17:51:00Z</dcterms:modified>
</cp:coreProperties>
</file>