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132" w:rsidP="001704CD" w:rsidRDefault="00B72132" w14:paraId="1BC9266D" w14:textId="77777777">
      <w:pPr>
        <w:pStyle w:val="Heading3"/>
        <w:sectPr w:rsidR="00B72132" w:rsidSect="001D1247">
          <w:headerReference w:type="default" r:id="rId11"/>
          <w:headerReference w:type="first" r:id="rId12"/>
          <w:footerReference w:type="first" r:id="rId13"/>
          <w:pgSz w:w="11906" w:h="16838" w:orient="portrait"/>
          <w:pgMar w:top="2268" w:right="1021" w:bottom="1021" w:left="1021" w:header="454" w:footer="556" w:gutter="0"/>
          <w:cols w:space="708"/>
          <w:titlePg/>
          <w:docGrid w:linePitch="360"/>
        </w:sectPr>
      </w:pPr>
    </w:p>
    <w:p w:rsidRPr="001E27F8" w:rsidR="00EE0481" w:rsidP="00031FD0" w:rsidRDefault="00000000" w14:paraId="0ED3D25B" w14:textId="77777777">
      <w:pPr>
        <w:pStyle w:val="Heading1"/>
      </w:pPr>
      <w:sdt>
        <w:sdtPr>
          <w:alias w:val="Title"/>
          <w:tag w:val="title"/>
          <w:id w:val="1036308880"/>
          <w:placeholder>
            <w:docPart w:val="B41DBE6E5D1C496FA84B9117FD361942"/>
          </w:placeholder>
          <w:dataBinding w:prefixMappings="xmlns:ns0='http://purl.org/dc/elements/1.1/' xmlns:ns1='http://schemas.openxmlformats.org/package/2006/metadata/core-properties' " w:xpath="/ns1:coreProperties[1]/ns0:title[1]" w:storeItemID="{6C3C8BC8-F283-45AE-878A-BAB7291924A1}"/>
          <w:text/>
        </w:sdtPr>
        <w:sdtContent>
          <w:r w:rsidR="0059670F">
            <w:t>Education, training and support for SAS Doctors &amp; Dentists in Yorkshire and the Humber Deanery</w:t>
          </w:r>
        </w:sdtContent>
      </w:sdt>
    </w:p>
    <w:p w:rsidR="0019462E" w:rsidP="00085A64" w:rsidRDefault="0019462E" w14:paraId="6F39ADB8" w14:textId="77777777">
      <w:bookmarkStart w:name="_Toc142042366" w:id="0"/>
      <w:bookmarkStart w:name="_Toc142043217" w:id="1"/>
      <w:bookmarkStart w:name="_Toc143256350" w:id="2"/>
    </w:p>
    <w:tbl>
      <w:tblPr>
        <w:tblStyle w:val="TableGrid"/>
        <w:tblW w:w="0" w:type="auto"/>
        <w:tblLook w:val="04A0" w:firstRow="1" w:lastRow="0" w:firstColumn="1" w:lastColumn="0" w:noHBand="0" w:noVBand="1"/>
      </w:tblPr>
      <w:tblGrid>
        <w:gridCol w:w="2972"/>
        <w:gridCol w:w="6882"/>
      </w:tblGrid>
      <w:tr w:rsidR="0059670F" w:rsidTr="0059670F" w14:paraId="092049B5" w14:textId="77777777">
        <w:trPr>
          <w:trHeight w:val="349"/>
        </w:trPr>
        <w:tc>
          <w:tcPr>
            <w:tcW w:w="2972" w:type="dxa"/>
          </w:tcPr>
          <w:p w:rsidRPr="00547197" w:rsidR="0059670F" w:rsidP="0059670F" w:rsidRDefault="0059670F" w14:paraId="12CA62AF" w14:textId="77777777">
            <w:pPr>
              <w:spacing w:after="0"/>
              <w:rPr>
                <w:b/>
                <w:bCs/>
              </w:rPr>
            </w:pPr>
            <w:r w:rsidRPr="00547197">
              <w:rPr>
                <w:b/>
                <w:bCs/>
              </w:rPr>
              <w:t>Authorised by</w:t>
            </w:r>
          </w:p>
        </w:tc>
        <w:tc>
          <w:tcPr>
            <w:tcW w:w="6882" w:type="dxa"/>
          </w:tcPr>
          <w:p w:rsidR="0059670F" w:rsidP="0059670F" w:rsidRDefault="008B4D65" w14:paraId="79388A58" w14:textId="597A132B">
            <w:pPr>
              <w:spacing w:after="0"/>
            </w:pPr>
            <w:r w:rsidRPr="00F07B1C">
              <w:t>Postgraduate Dean, Yorkshire and the Humber Deanery</w:t>
            </w:r>
          </w:p>
        </w:tc>
      </w:tr>
      <w:tr w:rsidR="0059670F" w:rsidTr="0059670F" w14:paraId="7622A353" w14:textId="77777777">
        <w:tc>
          <w:tcPr>
            <w:tcW w:w="2972" w:type="dxa"/>
          </w:tcPr>
          <w:p w:rsidRPr="00547197" w:rsidR="0059670F" w:rsidP="0059670F" w:rsidRDefault="0059670F" w14:paraId="36B8626C" w14:textId="77777777">
            <w:pPr>
              <w:spacing w:after="0"/>
              <w:rPr>
                <w:b/>
                <w:bCs/>
              </w:rPr>
            </w:pPr>
            <w:r w:rsidRPr="00547197">
              <w:rPr>
                <w:b/>
                <w:bCs/>
              </w:rPr>
              <w:t>Next review date</w:t>
            </w:r>
          </w:p>
        </w:tc>
        <w:tc>
          <w:tcPr>
            <w:tcW w:w="6882" w:type="dxa"/>
          </w:tcPr>
          <w:p w:rsidR="0059670F" w:rsidP="0059670F" w:rsidRDefault="0059670F" w14:paraId="5AA48F84" w14:textId="77777777">
            <w:pPr>
              <w:spacing w:after="0"/>
            </w:pPr>
            <w:r>
              <w:t>01/04/2028</w:t>
            </w:r>
          </w:p>
        </w:tc>
      </w:tr>
      <w:tr w:rsidR="0059670F" w:rsidTr="0059670F" w14:paraId="2B1D7CCA" w14:textId="77777777">
        <w:tc>
          <w:tcPr>
            <w:tcW w:w="2972" w:type="dxa"/>
          </w:tcPr>
          <w:p w:rsidRPr="00547197" w:rsidR="0059670F" w:rsidP="0059670F" w:rsidRDefault="0059670F" w14:paraId="29E0A855" w14:textId="77777777">
            <w:pPr>
              <w:spacing w:after="0"/>
              <w:rPr>
                <w:b/>
                <w:bCs/>
              </w:rPr>
            </w:pPr>
            <w:r w:rsidRPr="00547197">
              <w:rPr>
                <w:b/>
                <w:bCs/>
              </w:rPr>
              <w:t xml:space="preserve">Document Author </w:t>
            </w:r>
          </w:p>
          <w:p w:rsidRPr="00547197" w:rsidR="0059670F" w:rsidP="0059670F" w:rsidRDefault="0059670F" w14:paraId="2AA67E0D" w14:textId="77777777">
            <w:pPr>
              <w:spacing w:after="0"/>
              <w:rPr>
                <w:b/>
                <w:bCs/>
              </w:rPr>
            </w:pPr>
            <w:r w:rsidRPr="00547197">
              <w:rPr>
                <w:b/>
                <w:bCs/>
              </w:rPr>
              <w:t>Role</w:t>
            </w:r>
          </w:p>
        </w:tc>
        <w:tc>
          <w:tcPr>
            <w:tcW w:w="6882" w:type="dxa"/>
          </w:tcPr>
          <w:p w:rsidR="0059670F" w:rsidP="0059670F" w:rsidRDefault="0059670F" w14:paraId="503E82E7" w14:textId="77777777">
            <w:pPr>
              <w:spacing w:after="0"/>
            </w:pPr>
            <w:r>
              <w:t>Andrew Bolton</w:t>
            </w:r>
          </w:p>
          <w:p w:rsidR="0059670F" w:rsidP="0059670F" w:rsidRDefault="0059670F" w14:paraId="0930AB04" w14:textId="77777777">
            <w:pPr>
              <w:spacing w:after="0"/>
            </w:pPr>
            <w:r>
              <w:t>Associate Dean for SAS</w:t>
            </w:r>
          </w:p>
        </w:tc>
      </w:tr>
    </w:tbl>
    <w:p w:rsidR="0059670F" w:rsidP="00085A64" w:rsidRDefault="0059670F" w14:paraId="25491E09" w14:textId="77777777"/>
    <w:p w:rsidR="0059670F" w:rsidP="00085A64" w:rsidRDefault="0059670F" w14:paraId="01121225" w14:textId="77777777"/>
    <w:p w:rsidR="0059670F" w:rsidP="00085A64" w:rsidRDefault="0059670F" w14:paraId="2D4EC4DF" w14:textId="77777777"/>
    <w:p w:rsidR="0059670F" w:rsidP="00085A64" w:rsidRDefault="0059670F" w14:paraId="41E37807" w14:textId="77777777"/>
    <w:p w:rsidR="0059670F" w:rsidP="00085A64" w:rsidRDefault="0059670F" w14:paraId="4E8081CA" w14:textId="77777777"/>
    <w:p w:rsidR="0059670F" w:rsidP="00085A64" w:rsidRDefault="0059670F" w14:paraId="3300116D" w14:textId="77777777"/>
    <w:p w:rsidR="0059670F" w:rsidP="00085A64" w:rsidRDefault="0059670F" w14:paraId="24A963C8" w14:textId="77777777"/>
    <w:p w:rsidR="0059670F" w:rsidP="00085A64" w:rsidRDefault="0059670F" w14:paraId="1165B9B0" w14:textId="77777777"/>
    <w:tbl>
      <w:tblPr>
        <w:tblStyle w:val="TableGrid"/>
        <w:tblW w:w="0" w:type="auto"/>
        <w:tblLook w:val="04A0" w:firstRow="1" w:lastRow="0" w:firstColumn="1" w:lastColumn="0" w:noHBand="0" w:noVBand="1"/>
      </w:tblPr>
      <w:tblGrid>
        <w:gridCol w:w="2263"/>
        <w:gridCol w:w="2552"/>
        <w:gridCol w:w="2410"/>
        <w:gridCol w:w="2629"/>
      </w:tblGrid>
      <w:tr w:rsidR="0059670F" w:rsidTr="00547197" w14:paraId="035B9C11" w14:textId="77777777">
        <w:tc>
          <w:tcPr>
            <w:tcW w:w="2263" w:type="dxa"/>
          </w:tcPr>
          <w:p w:rsidRPr="00547197" w:rsidR="0059670F" w:rsidP="0059670F" w:rsidRDefault="0059670F" w14:paraId="06915A1A" w14:textId="77777777">
            <w:pPr>
              <w:spacing w:after="0"/>
              <w:rPr>
                <w:b/>
                <w:bCs/>
              </w:rPr>
            </w:pPr>
            <w:r w:rsidRPr="00547197">
              <w:rPr>
                <w:b/>
                <w:bCs/>
              </w:rPr>
              <w:t>Version</w:t>
            </w:r>
          </w:p>
        </w:tc>
        <w:tc>
          <w:tcPr>
            <w:tcW w:w="2552" w:type="dxa"/>
          </w:tcPr>
          <w:p w:rsidRPr="00547197" w:rsidR="0059670F" w:rsidP="0059670F" w:rsidRDefault="0059670F" w14:paraId="113A3DA9" w14:textId="77777777">
            <w:pPr>
              <w:spacing w:after="0"/>
              <w:rPr>
                <w:b/>
                <w:bCs/>
              </w:rPr>
            </w:pPr>
            <w:r w:rsidRPr="00547197">
              <w:rPr>
                <w:b/>
                <w:bCs/>
              </w:rPr>
              <w:t>Date</w:t>
            </w:r>
          </w:p>
        </w:tc>
        <w:tc>
          <w:tcPr>
            <w:tcW w:w="2410" w:type="dxa"/>
          </w:tcPr>
          <w:p w:rsidRPr="00547197" w:rsidR="0059670F" w:rsidP="0059670F" w:rsidRDefault="0059670F" w14:paraId="025C484D" w14:textId="77777777">
            <w:pPr>
              <w:spacing w:after="0"/>
              <w:rPr>
                <w:b/>
                <w:bCs/>
              </w:rPr>
            </w:pPr>
            <w:r w:rsidRPr="00547197">
              <w:rPr>
                <w:b/>
                <w:bCs/>
              </w:rPr>
              <w:t>Autor</w:t>
            </w:r>
          </w:p>
        </w:tc>
        <w:tc>
          <w:tcPr>
            <w:tcW w:w="2629" w:type="dxa"/>
          </w:tcPr>
          <w:p w:rsidRPr="00547197" w:rsidR="0059670F" w:rsidP="0059670F" w:rsidRDefault="0059670F" w14:paraId="294E6586" w14:textId="77777777">
            <w:pPr>
              <w:spacing w:after="0"/>
              <w:rPr>
                <w:b/>
                <w:bCs/>
              </w:rPr>
            </w:pPr>
            <w:r w:rsidRPr="00547197">
              <w:rPr>
                <w:b/>
                <w:bCs/>
              </w:rPr>
              <w:t>Notes</w:t>
            </w:r>
          </w:p>
          <w:p w:rsidRPr="00547197" w:rsidR="0059670F" w:rsidP="0059670F" w:rsidRDefault="0059670F" w14:paraId="3F999E53" w14:textId="77777777">
            <w:pPr>
              <w:spacing w:after="0"/>
              <w:rPr>
                <w:b/>
                <w:bCs/>
              </w:rPr>
            </w:pPr>
            <w:r w:rsidRPr="00547197">
              <w:rPr>
                <w:b/>
                <w:bCs/>
              </w:rPr>
              <w:t>Reason for changes</w:t>
            </w:r>
          </w:p>
        </w:tc>
      </w:tr>
      <w:tr w:rsidR="0059670F" w:rsidTr="00547197" w14:paraId="1F254FEF" w14:textId="77777777">
        <w:tc>
          <w:tcPr>
            <w:tcW w:w="2263" w:type="dxa"/>
          </w:tcPr>
          <w:p w:rsidR="0059670F" w:rsidP="0059670F" w:rsidRDefault="0059670F" w14:paraId="6C7ED758" w14:textId="77777777">
            <w:pPr>
              <w:spacing w:after="0"/>
            </w:pPr>
            <w:r>
              <w:t>5</w:t>
            </w:r>
          </w:p>
        </w:tc>
        <w:tc>
          <w:tcPr>
            <w:tcW w:w="2552" w:type="dxa"/>
          </w:tcPr>
          <w:p w:rsidR="0059670F" w:rsidP="0059670F" w:rsidRDefault="0059670F" w14:paraId="59183A63" w14:textId="77777777">
            <w:pPr>
              <w:spacing w:after="0"/>
            </w:pPr>
            <w:r>
              <w:t>20/02/2025</w:t>
            </w:r>
          </w:p>
        </w:tc>
        <w:tc>
          <w:tcPr>
            <w:tcW w:w="2410" w:type="dxa"/>
          </w:tcPr>
          <w:p w:rsidR="0059670F" w:rsidP="0059670F" w:rsidRDefault="0059670F" w14:paraId="1184C5B4" w14:textId="77777777">
            <w:pPr>
              <w:spacing w:after="0"/>
            </w:pPr>
            <w:r>
              <w:t>Andrew Bolton</w:t>
            </w:r>
          </w:p>
        </w:tc>
        <w:tc>
          <w:tcPr>
            <w:tcW w:w="2629" w:type="dxa"/>
          </w:tcPr>
          <w:p w:rsidR="0059670F" w:rsidP="0059670F" w:rsidRDefault="0059670F" w14:paraId="2DA146C9" w14:textId="77777777">
            <w:pPr>
              <w:spacing w:after="0"/>
            </w:pPr>
            <w:r>
              <w:t>Updated schedule</w:t>
            </w:r>
          </w:p>
        </w:tc>
      </w:tr>
    </w:tbl>
    <w:p w:rsidR="0059670F" w:rsidP="00085A64" w:rsidRDefault="0059670F" w14:paraId="75783F2A" w14:textId="77777777"/>
    <w:p w:rsidRPr="00A10761" w:rsidR="00A10761" w:rsidP="00C51A62" w:rsidRDefault="00A10761" w14:paraId="211C2911" w14:textId="77777777">
      <w:pPr>
        <w:pStyle w:val="Heading2"/>
        <w:rPr>
          <w:lang w:eastAsia="en-GB"/>
        </w:rPr>
      </w:pPr>
      <w:r w:rsidRPr="00A10761">
        <w:rPr>
          <w:lang w:eastAsia="en-GB"/>
        </w:rPr>
        <w:lastRenderedPageBreak/>
        <w:t>Section 1: Introduction</w:t>
      </w:r>
    </w:p>
    <w:p w:rsidR="00A10761" w:rsidP="008302E1" w:rsidRDefault="003C1E5B" w14:paraId="50603FED" w14:textId="57476D0F">
      <w:pPr>
        <w:jc w:val="both"/>
      </w:pPr>
      <w:r w:rsidRPr="003C1E5B">
        <w:t>Throughout this document</w:t>
      </w:r>
      <w:r w:rsidR="00036487">
        <w:t>,</w:t>
      </w:r>
      <w:r w:rsidRPr="003C1E5B">
        <w:t xml:space="preserve"> SAS refers to Staff Grade, Specialty, Associate Specialist and Specialist Doctors and Dentists. </w:t>
      </w:r>
    </w:p>
    <w:p w:rsidRPr="003C1E5B" w:rsidR="003C1E5B" w:rsidP="008302E1" w:rsidRDefault="003C1E5B" w14:paraId="17813D45" w14:textId="330911D5">
      <w:pPr>
        <w:jc w:val="both"/>
      </w:pPr>
      <w:r w:rsidRPr="003C1E5B">
        <w:t xml:space="preserve">These standards and guidelines cover the following </w:t>
      </w:r>
      <w:proofErr w:type="gramStart"/>
      <w:r w:rsidRPr="003C1E5B">
        <w:t>areas</w:t>
      </w:r>
      <w:r w:rsidR="00C4641F">
        <w:t>;</w:t>
      </w:r>
      <w:proofErr w:type="gramEnd"/>
    </w:p>
    <w:p w:rsidRPr="003C1E5B" w:rsidR="003C1E5B" w:rsidP="008302E1" w:rsidRDefault="003C1E5B" w14:paraId="54182F32" w14:textId="59BCA534">
      <w:pPr>
        <w:pStyle w:val="ListParagraph"/>
        <w:numPr>
          <w:ilvl w:val="0"/>
          <w:numId w:val="13"/>
        </w:numPr>
        <w:jc w:val="both"/>
        <w:rPr/>
      </w:pPr>
      <w:r w:rsidRPr="5FBC46ED" w:rsidR="61BD6C7E">
        <w:rPr>
          <w:lang w:val="en-US"/>
        </w:rPr>
        <w:t>A</w:t>
      </w:r>
      <w:r w:rsidRPr="5FBC46ED" w:rsidR="003C1E5B">
        <w:rPr>
          <w:lang w:val="en-US"/>
        </w:rPr>
        <w:t xml:space="preserve">ppropriate </w:t>
      </w:r>
      <w:r w:rsidRPr="5FBC46ED" w:rsidR="00E12DBA">
        <w:rPr>
          <w:lang w:val="en-US"/>
        </w:rPr>
        <w:t>use</w:t>
      </w:r>
      <w:r w:rsidRPr="5FBC46ED" w:rsidR="003C1E5B">
        <w:rPr>
          <w:lang w:val="en-US"/>
        </w:rPr>
        <w:t xml:space="preserve"> of the SAS </w:t>
      </w:r>
      <w:r w:rsidRPr="5FBC46ED" w:rsidR="00635CC9">
        <w:rPr>
          <w:lang w:val="en-US"/>
        </w:rPr>
        <w:t>d</w:t>
      </w:r>
      <w:r w:rsidRPr="5FBC46ED" w:rsidR="003C1E5B">
        <w:rPr>
          <w:lang w:val="en-US"/>
        </w:rPr>
        <w:t xml:space="preserve">evelopment </w:t>
      </w:r>
      <w:r w:rsidRPr="5FBC46ED" w:rsidR="00BC77D6">
        <w:rPr>
          <w:lang w:val="en-US"/>
        </w:rPr>
        <w:t>f</w:t>
      </w:r>
      <w:r w:rsidRPr="5FBC46ED" w:rsidR="003C1E5B">
        <w:rPr>
          <w:lang w:val="en-US"/>
        </w:rPr>
        <w:t xml:space="preserve">und </w:t>
      </w:r>
      <w:r w:rsidRPr="5FBC46ED" w:rsidR="00FF2E4A">
        <w:rPr>
          <w:lang w:val="en-US"/>
        </w:rPr>
        <w:t xml:space="preserve">for the purpose of </w:t>
      </w:r>
      <w:r w:rsidRPr="5FBC46ED" w:rsidR="003C1E5B">
        <w:rPr>
          <w:lang w:val="en-US"/>
        </w:rPr>
        <w:t>professional and career development </w:t>
      </w:r>
      <w:r w:rsidR="003C1E5B">
        <w:rPr/>
        <w:t> </w:t>
      </w:r>
    </w:p>
    <w:p w:rsidRPr="003C1E5B" w:rsidR="003C1E5B" w:rsidP="008302E1" w:rsidRDefault="003C1E5B" w14:paraId="3ED774AB" w14:textId="042B473D">
      <w:pPr>
        <w:pStyle w:val="ListParagraph"/>
        <w:numPr>
          <w:ilvl w:val="0"/>
          <w:numId w:val="13"/>
        </w:numPr>
        <w:jc w:val="both"/>
        <w:rPr/>
      </w:pPr>
      <w:r w:rsidR="05554643">
        <w:rPr/>
        <w:t>F</w:t>
      </w:r>
      <w:r w:rsidR="003C1E5B">
        <w:rPr/>
        <w:t xml:space="preserve">eedback mechanism between </w:t>
      </w:r>
      <w:r w:rsidR="00377C1E">
        <w:rPr/>
        <w:t>Yorkshire and the Humber Deanery</w:t>
      </w:r>
      <w:r w:rsidR="003C1E5B">
        <w:rPr/>
        <w:t xml:space="preserve"> and Providers </w:t>
      </w:r>
    </w:p>
    <w:p w:rsidRPr="0013004F" w:rsidR="0051543F" w:rsidP="00085A64" w:rsidRDefault="003C1E5B" w14:paraId="2331A98E" w14:textId="3703A62F">
      <w:pPr>
        <w:pStyle w:val="ListParagraph"/>
        <w:numPr>
          <w:ilvl w:val="0"/>
          <w:numId w:val="13"/>
        </w:numPr>
        <w:jc w:val="both"/>
        <w:rPr/>
      </w:pPr>
      <w:r w:rsidR="38F38808">
        <w:rPr/>
        <w:t>A</w:t>
      </w:r>
      <w:r w:rsidR="003C1E5B">
        <w:rPr/>
        <w:t xml:space="preserve">ppointment and role </w:t>
      </w:r>
      <w:r w:rsidR="1DC3B92E">
        <w:rPr/>
        <w:t xml:space="preserve">responsibilities </w:t>
      </w:r>
      <w:r w:rsidR="003C1E5B">
        <w:rPr/>
        <w:t xml:space="preserve">of the </w:t>
      </w:r>
      <w:r w:rsidR="008302E1">
        <w:rPr/>
        <w:t>SAS Tutor</w:t>
      </w:r>
      <w:r w:rsidR="0AD6E13D">
        <w:rPr/>
        <w:t>s</w:t>
      </w:r>
    </w:p>
    <w:p w:rsidR="0025402B" w:rsidP="0025402B" w:rsidRDefault="0051543F" w14:paraId="302E81A7" w14:textId="0FB82D74">
      <w:pPr>
        <w:pStyle w:val="Heading3"/>
        <w:rPr>
          <w:lang w:eastAsia="en-GB"/>
        </w:rPr>
      </w:pPr>
      <w:r>
        <w:rPr>
          <w:lang w:eastAsia="en-GB"/>
        </w:rPr>
        <w:t xml:space="preserve">1:1 </w:t>
      </w:r>
      <w:r w:rsidR="008302E1">
        <w:rPr>
          <w:lang w:eastAsia="en-GB"/>
        </w:rPr>
        <w:t xml:space="preserve">Background </w:t>
      </w:r>
    </w:p>
    <w:p w:rsidR="0025402B" w:rsidP="008302E1" w:rsidRDefault="0025402B" w14:paraId="2EE04CF4" w14:textId="111024B0">
      <w:pPr>
        <w:numPr>
          <w:ilvl w:val="0"/>
          <w:numId w:val="7"/>
        </w:numPr>
        <w:jc w:val="both"/>
      </w:pPr>
      <w:r>
        <w:t xml:space="preserve">SAS </w:t>
      </w:r>
      <w:r w:rsidR="00E12DBA">
        <w:t>t</w:t>
      </w:r>
      <w:r>
        <w:t>raining in Y</w:t>
      </w:r>
      <w:r w:rsidR="00112DCA">
        <w:t xml:space="preserve">orkshire </w:t>
      </w:r>
      <w:r w:rsidR="004D0BC7">
        <w:t>and</w:t>
      </w:r>
      <w:r w:rsidR="00112DCA">
        <w:t xml:space="preserve"> the Humber should align to</w:t>
      </w:r>
      <w:r w:rsidR="00CB2AEB">
        <w:t xml:space="preserve"> </w:t>
      </w:r>
      <w:hyperlink w:history="1" r:id="rId14">
        <w:r w:rsidRPr="002F5281" w:rsidR="00CB2AEB">
          <w:rPr>
            <w:rStyle w:val="Hyperlink"/>
            <w:rFonts w:ascii="Arial" w:hAnsi="Arial"/>
          </w:rPr>
          <w:t>gui</w:t>
        </w:r>
        <w:r w:rsidRPr="002F5281" w:rsidR="00CB2AEB">
          <w:rPr>
            <w:rStyle w:val="Hyperlink"/>
            <w:rFonts w:ascii="Arial" w:hAnsi="Arial"/>
          </w:rPr>
          <w:t>d</w:t>
        </w:r>
        <w:r w:rsidRPr="002F5281" w:rsidR="00CB2AEB">
          <w:rPr>
            <w:rStyle w:val="Hyperlink"/>
            <w:rFonts w:ascii="Arial" w:hAnsi="Arial"/>
          </w:rPr>
          <w:t>ance</w:t>
        </w:r>
      </w:hyperlink>
      <w:r w:rsidR="00CB2AEB">
        <w:t xml:space="preserve"> set out by the </w:t>
      </w:r>
      <w:r w:rsidR="00F343C1">
        <w:t>B</w:t>
      </w:r>
      <w:r w:rsidR="00203218">
        <w:t>ritish Medical Association (BMA)</w:t>
      </w:r>
    </w:p>
    <w:p w:rsidRPr="0051543F" w:rsidR="0051543F" w:rsidP="008302E1" w:rsidRDefault="000D2A3D" w14:paraId="69EC981D" w14:textId="41A12086">
      <w:pPr>
        <w:numPr>
          <w:ilvl w:val="0"/>
          <w:numId w:val="7"/>
        </w:numPr>
        <w:jc w:val="both"/>
      </w:pPr>
      <w:r>
        <w:t>The</w:t>
      </w:r>
      <w:r w:rsidRPr="0051543F" w:rsidR="0051543F">
        <w:t xml:space="preserve"> SAS </w:t>
      </w:r>
      <w:r w:rsidR="00036487">
        <w:t>d</w:t>
      </w:r>
      <w:r w:rsidRPr="0051543F" w:rsidR="0051543F">
        <w:t xml:space="preserve">evelopment </w:t>
      </w:r>
      <w:r w:rsidR="00BC77D6">
        <w:t>f</w:t>
      </w:r>
      <w:r w:rsidRPr="0051543F" w:rsidR="0051543F">
        <w:t xml:space="preserve">und </w:t>
      </w:r>
      <w:r>
        <w:t xml:space="preserve">has been </w:t>
      </w:r>
      <w:r w:rsidRPr="0051543F" w:rsidR="0051543F">
        <w:t xml:space="preserve">available </w:t>
      </w:r>
      <w:r>
        <w:t xml:space="preserve">since 2008 </w:t>
      </w:r>
      <w:r w:rsidRPr="0051543F" w:rsidR="0051543F">
        <w:t>as part of the SAS 2008 contract deal</w:t>
      </w:r>
      <w:r>
        <w:t xml:space="preserve"> </w:t>
      </w:r>
      <w:r w:rsidRPr="0051543F" w:rsidR="0051543F">
        <w:t>by the Department of Health to support the development of SAS grade doctors and dentist</w:t>
      </w:r>
      <w:r w:rsidR="00D51F7F">
        <w:t>s</w:t>
      </w:r>
    </w:p>
    <w:p w:rsidR="0051543F" w:rsidP="008302E1" w:rsidRDefault="0051543F" w14:paraId="349477DD" w14:textId="36CA785E">
      <w:pPr>
        <w:numPr>
          <w:ilvl w:val="0"/>
          <w:numId w:val="8"/>
        </w:numPr>
        <w:jc w:val="both"/>
      </w:pPr>
      <w:r w:rsidRPr="0051543F">
        <w:t xml:space="preserve">The SAS </w:t>
      </w:r>
      <w:r w:rsidR="00003A5E">
        <w:t>d</w:t>
      </w:r>
      <w:r w:rsidRPr="0051543F">
        <w:t xml:space="preserve">evelopment </w:t>
      </w:r>
      <w:r w:rsidR="00D51F7F">
        <w:t>f</w:t>
      </w:r>
      <w:r w:rsidRPr="0051543F">
        <w:t xml:space="preserve">und is for SAS </w:t>
      </w:r>
      <w:r w:rsidR="00203218">
        <w:t>d</w:t>
      </w:r>
      <w:r w:rsidRPr="0051543F">
        <w:t xml:space="preserve">octors and </w:t>
      </w:r>
      <w:r w:rsidR="00203218">
        <w:t>d</w:t>
      </w:r>
      <w:r w:rsidRPr="0051543F">
        <w:t xml:space="preserve">entists. Non-standard SAS and </w:t>
      </w:r>
      <w:r w:rsidR="00D51F7F">
        <w:t>Locally Employed Doctors (</w:t>
      </w:r>
      <w:r w:rsidRPr="0051543F">
        <w:t>LED</w:t>
      </w:r>
      <w:r w:rsidR="00D51F7F">
        <w:t>)</w:t>
      </w:r>
      <w:r w:rsidRPr="0051543F">
        <w:t xml:space="preserve"> grades </w:t>
      </w:r>
      <w:r w:rsidR="00203218">
        <w:t>may also</w:t>
      </w:r>
      <w:r w:rsidRPr="0051543F">
        <w:t xml:space="preserve"> benefit through attending organised courses</w:t>
      </w:r>
    </w:p>
    <w:p w:rsidRPr="0013004F" w:rsidR="0051543F" w:rsidP="0051543F" w:rsidRDefault="0051543F" w14:paraId="78076691" w14:textId="0B8CD1B6">
      <w:pPr>
        <w:numPr>
          <w:ilvl w:val="0"/>
          <w:numId w:val="8"/>
        </w:numPr>
        <w:jc w:val="both"/>
        <w:rPr>
          <w:lang w:val="en-US"/>
        </w:rPr>
      </w:pPr>
      <w:r w:rsidRPr="0051543F">
        <w:rPr>
          <w:lang w:val="en-US"/>
        </w:rPr>
        <w:t>To be eligible for funding</w:t>
      </w:r>
      <w:r w:rsidR="00635CC9">
        <w:rPr>
          <w:lang w:val="en-US"/>
        </w:rPr>
        <w:t>,</w:t>
      </w:r>
      <w:r w:rsidRPr="0051543F">
        <w:rPr>
          <w:lang w:val="en-US"/>
        </w:rPr>
        <w:t xml:space="preserve"> SAS doctors</w:t>
      </w:r>
      <w:r w:rsidR="00E12DBA">
        <w:rPr>
          <w:lang w:val="en-US"/>
        </w:rPr>
        <w:t xml:space="preserve"> and </w:t>
      </w:r>
      <w:r w:rsidRPr="0051543F">
        <w:rPr>
          <w:lang w:val="en-US"/>
        </w:rPr>
        <w:t xml:space="preserve">dentists must be engaged for </w:t>
      </w:r>
      <w:proofErr w:type="gramStart"/>
      <w:r w:rsidRPr="0051543F">
        <w:rPr>
          <w:lang w:val="en-US"/>
        </w:rPr>
        <w:t>the majority</w:t>
      </w:r>
      <w:r>
        <w:rPr>
          <w:lang w:val="en-US"/>
        </w:rPr>
        <w:t xml:space="preserve"> </w:t>
      </w:r>
      <w:r w:rsidRPr="0051543F">
        <w:rPr>
          <w:lang w:val="en-US"/>
        </w:rPr>
        <w:t>of</w:t>
      </w:r>
      <w:proofErr w:type="gramEnd"/>
      <w:r w:rsidRPr="0051543F">
        <w:rPr>
          <w:lang w:val="en-US"/>
        </w:rPr>
        <w:t xml:space="preserve"> their working time providing NHS services</w:t>
      </w:r>
    </w:p>
    <w:p w:rsidR="0051543F" w:rsidP="00C51A62" w:rsidRDefault="0051543F" w14:paraId="4EF6B3F9" w14:textId="77B60484">
      <w:pPr>
        <w:pStyle w:val="Heading3"/>
        <w:rPr>
          <w:lang w:eastAsia="en-GB"/>
        </w:rPr>
      </w:pPr>
      <w:r w:rsidRPr="0051543F">
        <w:rPr>
          <w:lang w:eastAsia="en-GB"/>
        </w:rPr>
        <w:t>1:</w:t>
      </w:r>
      <w:r>
        <w:rPr>
          <w:lang w:eastAsia="en-GB"/>
        </w:rPr>
        <w:t>2</w:t>
      </w:r>
      <w:r w:rsidRPr="0051543F">
        <w:rPr>
          <w:lang w:eastAsia="en-GB"/>
        </w:rPr>
        <w:t xml:space="preserve"> </w:t>
      </w:r>
      <w:r>
        <w:rPr>
          <w:lang w:eastAsia="en-GB"/>
        </w:rPr>
        <w:t xml:space="preserve">Guiding Principles for the use of the SAS </w:t>
      </w:r>
      <w:r w:rsidR="00635CC9">
        <w:rPr>
          <w:lang w:eastAsia="en-GB"/>
        </w:rPr>
        <w:t>d</w:t>
      </w:r>
      <w:r>
        <w:rPr>
          <w:lang w:eastAsia="en-GB"/>
        </w:rPr>
        <w:t xml:space="preserve">evelopment </w:t>
      </w:r>
      <w:r w:rsidR="00635CC9">
        <w:rPr>
          <w:lang w:eastAsia="en-GB"/>
        </w:rPr>
        <w:t>f</w:t>
      </w:r>
      <w:r>
        <w:rPr>
          <w:lang w:eastAsia="en-GB"/>
        </w:rPr>
        <w:t>und</w:t>
      </w:r>
    </w:p>
    <w:p w:rsidRPr="0051543F" w:rsidR="0051543F" w:rsidP="0051543F" w:rsidRDefault="0051543F" w14:paraId="6963357D" w14:textId="6C6CE8D3">
      <w:pPr>
        <w:rPr>
          <w:rFonts w:cs="Arial"/>
          <w:bCs/>
          <w:color w:val="auto"/>
          <w:kern w:val="28"/>
          <w:szCs w:val="20"/>
          <w:lang w:eastAsia="en-GB"/>
          <w14:ligatures w14:val="standardContextual"/>
        </w:rPr>
      </w:pPr>
      <w:r w:rsidRPr="0051543F">
        <w:rPr>
          <w:rFonts w:cs="Arial"/>
          <w:bCs/>
          <w:color w:val="auto"/>
          <w:kern w:val="28"/>
          <w:szCs w:val="20"/>
          <w:lang w:val="en-US" w:eastAsia="en-GB"/>
          <w14:ligatures w14:val="standardContextual"/>
        </w:rPr>
        <w:t xml:space="preserve">The purpose </w:t>
      </w:r>
      <w:r w:rsidR="00097D2B">
        <w:rPr>
          <w:rFonts w:cs="Arial"/>
          <w:bCs/>
          <w:color w:val="auto"/>
          <w:kern w:val="28"/>
          <w:szCs w:val="20"/>
          <w:lang w:val="en-US" w:eastAsia="en-GB"/>
          <w14:ligatures w14:val="standardContextual"/>
        </w:rPr>
        <w:t xml:space="preserve">of </w:t>
      </w:r>
      <w:r w:rsidRPr="0051543F">
        <w:rPr>
          <w:rFonts w:cs="Arial"/>
          <w:bCs/>
          <w:color w:val="auto"/>
          <w:kern w:val="28"/>
          <w:szCs w:val="20"/>
          <w:lang w:val="en-US" w:eastAsia="en-GB"/>
          <w14:ligatures w14:val="standardContextual"/>
        </w:rPr>
        <w:t>these funds is to support the development of SAS grades</w:t>
      </w:r>
      <w:r w:rsidR="00EC67C3">
        <w:rPr>
          <w:rFonts w:cs="Arial"/>
          <w:bCs/>
          <w:color w:val="auto"/>
          <w:kern w:val="28"/>
          <w:szCs w:val="20"/>
          <w:lang w:val="en-US" w:eastAsia="en-GB"/>
          <w14:ligatures w14:val="standardContextual"/>
        </w:rPr>
        <w:t xml:space="preserve"> and raise the profile of SAS </w:t>
      </w:r>
      <w:r w:rsidR="000A632B">
        <w:rPr>
          <w:rFonts w:cs="Arial"/>
          <w:bCs/>
          <w:color w:val="auto"/>
          <w:kern w:val="28"/>
          <w:szCs w:val="20"/>
          <w:lang w:val="en-US" w:eastAsia="en-GB"/>
          <w14:ligatures w14:val="standardContextual"/>
        </w:rPr>
        <w:t>across the Deanery</w:t>
      </w:r>
      <w:r w:rsidR="00EC67C3">
        <w:rPr>
          <w:rFonts w:cs="Arial"/>
          <w:bCs/>
          <w:color w:val="auto"/>
          <w:kern w:val="28"/>
          <w:szCs w:val="20"/>
          <w:lang w:val="en-US" w:eastAsia="en-GB"/>
          <w14:ligatures w14:val="standardContextual"/>
        </w:rPr>
        <w:t>.  Funding may be used to:</w:t>
      </w:r>
    </w:p>
    <w:p w:rsidRPr="0051543F" w:rsidR="0051543F" w:rsidP="008302E1" w:rsidRDefault="000A632B" w14:paraId="1E07FB0B" w14:textId="69BF7914">
      <w:pPr>
        <w:numPr>
          <w:ilvl w:val="0"/>
          <w:numId w:val="9"/>
        </w:numPr>
        <w:jc w:val="both"/>
      </w:pPr>
      <w:r>
        <w:t>Develop skills</w:t>
      </w:r>
      <w:r w:rsidRPr="0051543F" w:rsidR="0051543F">
        <w:t xml:space="preserve"> which may be relevant to the current role or to take on more senior position</w:t>
      </w:r>
      <w:r w:rsidR="00971AE4">
        <w:t>. Areas for development may include</w:t>
      </w:r>
      <w:r w:rsidRPr="0051543F" w:rsidR="0051543F">
        <w:t xml:space="preserve"> clinical, teaching, management and leadership, supervisio</w:t>
      </w:r>
      <w:r w:rsidR="006F69A8">
        <w:t>n and working towards a position as a SAS Tutor</w:t>
      </w:r>
    </w:p>
    <w:p w:rsidRPr="0051543F" w:rsidR="0051543F" w:rsidP="008302E1" w:rsidRDefault="0051543F" w14:paraId="3336876D" w14:textId="3DD9196F">
      <w:pPr>
        <w:numPr>
          <w:ilvl w:val="0"/>
          <w:numId w:val="10"/>
        </w:numPr>
        <w:jc w:val="both"/>
      </w:pPr>
      <w:r w:rsidRPr="0051543F">
        <w:t>Improve</w:t>
      </w:r>
      <w:r w:rsidR="00EC67C3">
        <w:t xml:space="preserve"> </w:t>
      </w:r>
      <w:r w:rsidRPr="0051543F">
        <w:t>recruitment and retention of SAS grades </w:t>
      </w:r>
    </w:p>
    <w:p w:rsidRPr="0051543F" w:rsidR="0051543F" w:rsidP="008302E1" w:rsidRDefault="0041034C" w14:paraId="4DF61D70" w14:textId="6B264D72">
      <w:pPr>
        <w:numPr>
          <w:ilvl w:val="0"/>
          <w:numId w:val="11"/>
        </w:numPr>
        <w:jc w:val="both"/>
      </w:pPr>
      <w:r w:rsidRPr="00E378E5">
        <w:t xml:space="preserve">Access </w:t>
      </w:r>
      <w:r w:rsidRPr="00E378E5" w:rsidR="00EE4DEA">
        <w:t xml:space="preserve">career enhancing </w:t>
      </w:r>
      <w:r w:rsidR="00E91CD9">
        <w:t>continuing professional development (CPD)</w:t>
      </w:r>
      <w:r w:rsidRPr="00E378E5" w:rsidR="00EE4DEA">
        <w:t xml:space="preserve"> to enable </w:t>
      </w:r>
      <w:r w:rsidRPr="00E378E5" w:rsidR="00FB394C">
        <w:t xml:space="preserve">better team working in </w:t>
      </w:r>
      <w:r w:rsidR="00F64000">
        <w:t>the</w:t>
      </w:r>
      <w:r w:rsidRPr="00E378E5" w:rsidR="00FB394C">
        <w:t xml:space="preserve"> clinical setting</w:t>
      </w:r>
    </w:p>
    <w:p w:rsidRPr="00C51A62" w:rsidR="0051543F" w:rsidP="008302E1" w:rsidRDefault="00D07D30" w14:paraId="75D43E68" w14:textId="05F63250">
      <w:pPr>
        <w:numPr>
          <w:ilvl w:val="0"/>
          <w:numId w:val="12"/>
        </w:numPr>
        <w:jc w:val="both"/>
      </w:pPr>
      <w:r>
        <w:lastRenderedPageBreak/>
        <w:t xml:space="preserve">Encourage </w:t>
      </w:r>
      <w:r w:rsidRPr="0051543F" w:rsidR="0051543F">
        <w:t>SAS Tutor appointment</w:t>
      </w:r>
      <w:r>
        <w:t>s</w:t>
      </w:r>
      <w:r w:rsidRPr="0051543F" w:rsidR="0051543F">
        <w:t xml:space="preserve"> to support SAS grades and manage SAS development fund at </w:t>
      </w:r>
      <w:r w:rsidR="005E01AD">
        <w:t>Trust</w:t>
      </w:r>
      <w:r w:rsidRPr="0051543F" w:rsidR="0051543F">
        <w:t xml:space="preserve"> level</w:t>
      </w:r>
    </w:p>
    <w:p w:rsidRPr="0051543F" w:rsidR="0051543F" w:rsidP="00C51A62" w:rsidRDefault="0051543F" w14:paraId="6A6B0B1F" w14:textId="77777777">
      <w:pPr>
        <w:pStyle w:val="Heading2"/>
        <w:rPr>
          <w:lang w:eastAsia="en-GB"/>
        </w:rPr>
      </w:pPr>
      <w:r w:rsidRPr="0051543F">
        <w:rPr>
          <w:lang w:eastAsia="en-GB"/>
        </w:rPr>
        <w:t>Section 2: Funding</w:t>
      </w:r>
    </w:p>
    <w:p w:rsidRPr="00E13BB3" w:rsidR="00E13BB3" w:rsidP="008302E1" w:rsidRDefault="00E13BB3" w14:paraId="2796A178" w14:textId="4D281225">
      <w:pPr>
        <w:jc w:val="both"/>
        <w:rPr>
          <w:lang w:eastAsia="en-GB"/>
        </w:rPr>
      </w:pPr>
      <w:r w:rsidRPr="00E13BB3">
        <w:rPr>
          <w:lang w:val="en-US" w:eastAsia="en-GB"/>
        </w:rPr>
        <w:t xml:space="preserve">Yorkshire and </w:t>
      </w:r>
      <w:r w:rsidR="005E01AD">
        <w:rPr>
          <w:lang w:val="en-US" w:eastAsia="en-GB"/>
        </w:rPr>
        <w:t xml:space="preserve">the </w:t>
      </w:r>
      <w:r w:rsidRPr="00E13BB3">
        <w:rPr>
          <w:lang w:val="en-US" w:eastAsia="en-GB"/>
        </w:rPr>
        <w:t>Humber Deanery receives a funding allocation based on SAS headcount</w:t>
      </w:r>
      <w:r w:rsidR="008C56EC">
        <w:rPr>
          <w:lang w:val="en-US" w:eastAsia="en-GB"/>
        </w:rPr>
        <w:t xml:space="preserve">, which is </w:t>
      </w:r>
      <w:r w:rsidRPr="00E13BB3">
        <w:rPr>
          <w:lang w:val="en-US" w:eastAsia="en-GB"/>
        </w:rPr>
        <w:t>subject to annual review</w:t>
      </w:r>
      <w:r w:rsidR="008302E1">
        <w:rPr>
          <w:lang w:val="en-US" w:eastAsia="en-GB"/>
        </w:rPr>
        <w:t>.</w:t>
      </w:r>
    </w:p>
    <w:p w:rsidRPr="00E13BB3" w:rsidR="00E13BB3" w:rsidP="008302E1" w:rsidRDefault="00E13BB3" w14:paraId="58BD4013" w14:textId="0FE3A230">
      <w:pPr>
        <w:jc w:val="both"/>
        <w:rPr>
          <w:lang w:eastAsia="en-GB"/>
        </w:rPr>
      </w:pPr>
      <w:r w:rsidRPr="00E13BB3">
        <w:rPr>
          <w:lang w:eastAsia="en-GB"/>
        </w:rPr>
        <w:t xml:space="preserve">The Associate Dean for SAS and </w:t>
      </w:r>
      <w:r w:rsidR="005E01AD">
        <w:rPr>
          <w:lang w:eastAsia="en-GB"/>
        </w:rPr>
        <w:t xml:space="preserve">the </w:t>
      </w:r>
      <w:r w:rsidRPr="00E13BB3">
        <w:rPr>
          <w:lang w:eastAsia="en-GB"/>
        </w:rPr>
        <w:t xml:space="preserve">SAS Tutors are funded </w:t>
      </w:r>
      <w:r w:rsidR="00451BB2">
        <w:rPr>
          <w:lang w:eastAsia="en-GB"/>
        </w:rPr>
        <w:t>by NHS</w:t>
      </w:r>
      <w:r w:rsidR="008C56EC">
        <w:rPr>
          <w:lang w:eastAsia="en-GB"/>
        </w:rPr>
        <w:t xml:space="preserve"> England</w:t>
      </w:r>
      <w:r w:rsidR="00377C1E">
        <w:rPr>
          <w:lang w:eastAsia="en-GB"/>
        </w:rPr>
        <w:t xml:space="preserve"> via Yorkshire and the Humber Deanery</w:t>
      </w:r>
      <w:r w:rsidR="00451BB2">
        <w:rPr>
          <w:lang w:eastAsia="en-GB"/>
        </w:rPr>
        <w:t>.</w:t>
      </w:r>
      <w:r w:rsidRPr="00E13BB3">
        <w:rPr>
          <w:lang w:val="en-US" w:eastAsia="en-GB"/>
        </w:rPr>
        <w:t xml:space="preserve"> A separate budget is available for the reimbursement of courses.</w:t>
      </w:r>
    </w:p>
    <w:p w:rsidRPr="00E13BB3" w:rsidR="00E13BB3" w:rsidP="008302E1" w:rsidRDefault="00E13BB3" w14:paraId="6F4FFDAE" w14:textId="5350A3EF">
      <w:pPr>
        <w:jc w:val="both"/>
        <w:rPr>
          <w:lang w:eastAsia="en-GB"/>
        </w:rPr>
      </w:pPr>
      <w:r w:rsidRPr="00E13BB3">
        <w:rPr>
          <w:lang w:val="en-US" w:eastAsia="en-GB"/>
        </w:rPr>
        <w:t xml:space="preserve">Funding for </w:t>
      </w:r>
      <w:r w:rsidR="00EE22AA">
        <w:rPr>
          <w:lang w:val="en-US" w:eastAsia="en-GB"/>
        </w:rPr>
        <w:t xml:space="preserve">a </w:t>
      </w:r>
      <w:r w:rsidRPr="00E13BB3">
        <w:rPr>
          <w:lang w:val="en-US" w:eastAsia="en-GB"/>
        </w:rPr>
        <w:t>SAS Tutor is allocated in the Education Funding Agreement (EFA</w:t>
      </w:r>
      <w:r w:rsidR="00EE22AA">
        <w:rPr>
          <w:lang w:val="en-US" w:eastAsia="en-GB"/>
        </w:rPr>
        <w:t>) to each Provider</w:t>
      </w:r>
      <w:r w:rsidRPr="00E13BB3">
        <w:rPr>
          <w:lang w:val="en-US" w:eastAsia="en-GB"/>
        </w:rPr>
        <w:t xml:space="preserve"> as a contribution </w:t>
      </w:r>
      <w:r w:rsidR="00235527">
        <w:rPr>
          <w:lang w:val="en-US" w:eastAsia="en-GB"/>
        </w:rPr>
        <w:t xml:space="preserve">of </w:t>
      </w:r>
      <w:r w:rsidR="00B747B1">
        <w:rPr>
          <w:lang w:val="en-US" w:eastAsia="en-GB"/>
        </w:rPr>
        <w:t xml:space="preserve">one programmed activity </w:t>
      </w:r>
      <w:r w:rsidRPr="00E13BB3">
        <w:rPr>
          <w:lang w:val="en-US" w:eastAsia="en-GB"/>
        </w:rPr>
        <w:t>per annum</w:t>
      </w:r>
      <w:r w:rsidR="0041585F">
        <w:rPr>
          <w:lang w:val="en-US" w:eastAsia="en-GB"/>
        </w:rPr>
        <w:t>.</w:t>
      </w:r>
    </w:p>
    <w:p w:rsidRPr="00E13BB3" w:rsidR="00E13BB3" w:rsidP="008302E1" w:rsidRDefault="00E13BB3" w14:paraId="6AC3E1D0" w14:textId="4D5E0C2B">
      <w:pPr>
        <w:jc w:val="both"/>
        <w:rPr>
          <w:lang w:eastAsia="en-GB"/>
        </w:rPr>
      </w:pPr>
      <w:r w:rsidRPr="00E13BB3">
        <w:rPr>
          <w:lang w:eastAsia="en-GB"/>
        </w:rPr>
        <w:t xml:space="preserve">Trust </w:t>
      </w:r>
      <w:r w:rsidR="00EE22AA">
        <w:rPr>
          <w:lang w:eastAsia="en-GB"/>
        </w:rPr>
        <w:t>medical e</w:t>
      </w:r>
      <w:r w:rsidRPr="00E13BB3">
        <w:rPr>
          <w:lang w:eastAsia="en-GB"/>
        </w:rPr>
        <w:t xml:space="preserve">ducation </w:t>
      </w:r>
      <w:r w:rsidR="00EE22AA">
        <w:rPr>
          <w:lang w:eastAsia="en-GB"/>
        </w:rPr>
        <w:t>teams</w:t>
      </w:r>
      <w:r w:rsidRPr="00E13BB3">
        <w:rPr>
          <w:lang w:eastAsia="en-GB"/>
        </w:rPr>
        <w:t xml:space="preserve"> are required to report on SAS expenditure under the same principles as for training grades</w:t>
      </w:r>
      <w:r w:rsidR="00EE22AA">
        <w:rPr>
          <w:lang w:eastAsia="en-GB"/>
        </w:rPr>
        <w:t xml:space="preserve">. </w:t>
      </w:r>
      <w:r w:rsidR="00EE22AA">
        <w:rPr>
          <w:lang w:val="en-US" w:eastAsia="en-GB"/>
        </w:rPr>
        <w:t>F</w:t>
      </w:r>
      <w:r w:rsidRPr="00E13BB3">
        <w:rPr>
          <w:lang w:val="en-US" w:eastAsia="en-GB"/>
        </w:rPr>
        <w:t>unding will be allocated via the EFA on a quarterly basis. Reimbursement is retrospective, transferred to the host Trust once the activity has taken place</w:t>
      </w:r>
      <w:r w:rsidR="008302E1">
        <w:rPr>
          <w:lang w:val="en-US" w:eastAsia="en-GB"/>
        </w:rPr>
        <w:t>.</w:t>
      </w:r>
    </w:p>
    <w:p w:rsidRPr="00E13BB3" w:rsidR="00E13BB3" w:rsidP="008302E1" w:rsidRDefault="00E13BB3" w14:paraId="77BACE16" w14:textId="4A0D9519">
      <w:pPr>
        <w:jc w:val="both"/>
        <w:rPr>
          <w:lang w:eastAsia="en-GB"/>
        </w:rPr>
      </w:pPr>
      <w:r w:rsidRPr="00E13BB3">
        <w:rPr>
          <w:lang w:eastAsia="en-GB"/>
        </w:rPr>
        <w:t xml:space="preserve">The SAS </w:t>
      </w:r>
      <w:r w:rsidR="00CB209F">
        <w:rPr>
          <w:lang w:eastAsia="en-GB"/>
        </w:rPr>
        <w:t>d</w:t>
      </w:r>
      <w:r w:rsidRPr="00E13BB3">
        <w:rPr>
          <w:lang w:eastAsia="en-GB"/>
        </w:rPr>
        <w:t xml:space="preserve">evelopment </w:t>
      </w:r>
      <w:r w:rsidR="00CB209F">
        <w:rPr>
          <w:lang w:eastAsia="en-GB"/>
        </w:rPr>
        <w:t>f</w:t>
      </w:r>
      <w:r w:rsidRPr="00E13BB3">
        <w:rPr>
          <w:lang w:eastAsia="en-GB"/>
        </w:rPr>
        <w:t xml:space="preserve">und is separate from, and in addition to, Trust-based study </w:t>
      </w:r>
      <w:proofErr w:type="gramStart"/>
      <w:r w:rsidRPr="00E13BB3">
        <w:rPr>
          <w:lang w:eastAsia="en-GB"/>
        </w:rPr>
        <w:t>leave</w:t>
      </w:r>
      <w:proofErr w:type="gramEnd"/>
      <w:r w:rsidRPr="00E13BB3">
        <w:rPr>
          <w:lang w:eastAsia="en-GB"/>
        </w:rPr>
        <w:t xml:space="preserve"> but is not to be used as a replacement for </w:t>
      </w:r>
      <w:r w:rsidR="00280F39">
        <w:rPr>
          <w:lang w:eastAsia="en-GB"/>
        </w:rPr>
        <w:t>a</w:t>
      </w:r>
      <w:r w:rsidRPr="00E13BB3">
        <w:rPr>
          <w:lang w:eastAsia="en-GB"/>
        </w:rPr>
        <w:t xml:space="preserve"> Trust-based study leave budget. It </w:t>
      </w:r>
      <w:r w:rsidR="001975AF">
        <w:rPr>
          <w:lang w:eastAsia="en-GB"/>
        </w:rPr>
        <w:t>should</w:t>
      </w:r>
      <w:r w:rsidRPr="00E13BB3">
        <w:rPr>
          <w:lang w:eastAsia="en-GB"/>
        </w:rPr>
        <w:t xml:space="preserve"> be used for the career and professional development of SAS grades rather than clinical CPD.</w:t>
      </w:r>
    </w:p>
    <w:p w:rsidRPr="00E13BB3" w:rsidR="00E13BB3" w:rsidP="008302E1" w:rsidRDefault="00E13BB3" w14:paraId="548126EA" w14:textId="28BC9683">
      <w:pPr>
        <w:jc w:val="both"/>
        <w:rPr>
          <w:lang w:eastAsia="en-GB"/>
        </w:rPr>
      </w:pPr>
      <w:r w:rsidRPr="00E13BB3">
        <w:rPr>
          <w:lang w:val="en-US" w:eastAsia="en-GB"/>
        </w:rPr>
        <w:t xml:space="preserve">SAS </w:t>
      </w:r>
      <w:r w:rsidR="001975AF">
        <w:rPr>
          <w:lang w:val="en-US" w:eastAsia="en-GB"/>
        </w:rPr>
        <w:t>d</w:t>
      </w:r>
      <w:r w:rsidRPr="00E13BB3">
        <w:rPr>
          <w:lang w:val="en-US" w:eastAsia="en-GB"/>
        </w:rPr>
        <w:t xml:space="preserve">evelopment funding </w:t>
      </w:r>
      <w:r w:rsidR="001975AF">
        <w:rPr>
          <w:lang w:val="en-US" w:eastAsia="en-GB"/>
        </w:rPr>
        <w:t>may</w:t>
      </w:r>
      <w:r w:rsidRPr="00E13BB3">
        <w:rPr>
          <w:lang w:val="en-US" w:eastAsia="en-GB"/>
        </w:rPr>
        <w:t xml:space="preserve"> be used for individual bursary applications and high-cost individual event</w:t>
      </w:r>
      <w:r w:rsidR="00315898">
        <w:rPr>
          <w:lang w:val="en-US" w:eastAsia="en-GB"/>
        </w:rPr>
        <w:t>s</w:t>
      </w:r>
      <w:r w:rsidR="001975AF">
        <w:rPr>
          <w:lang w:val="en-US" w:eastAsia="en-GB"/>
        </w:rPr>
        <w:t>, with the appropriate approval</w:t>
      </w:r>
      <w:r w:rsidRPr="00E13BB3">
        <w:rPr>
          <w:lang w:val="en-US" w:eastAsia="en-GB"/>
        </w:rPr>
        <w:t xml:space="preserve">. </w:t>
      </w:r>
      <w:r w:rsidR="005A11CA">
        <w:rPr>
          <w:lang w:val="en-US" w:eastAsia="en-GB"/>
        </w:rPr>
        <w:t>SAS Tutors</w:t>
      </w:r>
      <w:r w:rsidRPr="00E13BB3">
        <w:rPr>
          <w:lang w:val="en-US" w:eastAsia="en-GB"/>
        </w:rPr>
        <w:t xml:space="preserve"> </w:t>
      </w:r>
      <w:r w:rsidR="001975AF">
        <w:rPr>
          <w:lang w:val="en-US" w:eastAsia="en-GB"/>
        </w:rPr>
        <w:t>should</w:t>
      </w:r>
      <w:r w:rsidRPr="00E13BB3">
        <w:rPr>
          <w:lang w:val="en-US" w:eastAsia="en-GB"/>
        </w:rPr>
        <w:t xml:space="preserve"> keep transparent documentation of decisions</w:t>
      </w:r>
      <w:r w:rsidR="00A51553">
        <w:rPr>
          <w:lang w:val="en-US" w:eastAsia="en-GB"/>
        </w:rPr>
        <w:t>, and</w:t>
      </w:r>
      <w:r w:rsidRPr="00E13BB3">
        <w:rPr>
          <w:lang w:val="en-US" w:eastAsia="en-GB"/>
        </w:rPr>
        <w:t xml:space="preserve"> funding that is likely to exceed £2</w:t>
      </w:r>
      <w:r w:rsidR="00A51553">
        <w:rPr>
          <w:lang w:val="en-US" w:eastAsia="en-GB"/>
        </w:rPr>
        <w:t>,</w:t>
      </w:r>
      <w:r w:rsidRPr="00E13BB3">
        <w:rPr>
          <w:lang w:val="en-US" w:eastAsia="en-GB"/>
        </w:rPr>
        <w:t>500 should be agreed with the SAS Associate Dean prior to approval.</w:t>
      </w:r>
    </w:p>
    <w:p w:rsidRPr="0013004F" w:rsidR="00F454F0" w:rsidP="008302E1" w:rsidRDefault="00E13BB3" w14:paraId="261F1EFD" w14:textId="2DE460F4">
      <w:pPr>
        <w:jc w:val="both"/>
        <w:rPr>
          <w:lang w:val="en-US" w:eastAsia="en-GB"/>
        </w:rPr>
      </w:pPr>
      <w:r w:rsidRPr="00E13BB3">
        <w:rPr>
          <w:lang w:val="en-US" w:eastAsia="en-GB"/>
        </w:rPr>
        <w:t>The courses/conferences arranged from centrally allocated funding within</w:t>
      </w:r>
      <w:r w:rsidR="00A51553">
        <w:rPr>
          <w:lang w:val="en-US" w:eastAsia="en-GB"/>
        </w:rPr>
        <w:t xml:space="preserve"> </w:t>
      </w:r>
      <w:r w:rsidRPr="00E13BB3">
        <w:rPr>
          <w:lang w:val="en-US" w:eastAsia="en-GB"/>
        </w:rPr>
        <w:t xml:space="preserve">the SAS budget will </w:t>
      </w:r>
      <w:r w:rsidR="00B009BD">
        <w:rPr>
          <w:lang w:val="en-US" w:eastAsia="en-GB"/>
        </w:rPr>
        <w:t xml:space="preserve">normally </w:t>
      </w:r>
      <w:r w:rsidRPr="00E13BB3">
        <w:rPr>
          <w:lang w:val="en-US" w:eastAsia="en-GB"/>
        </w:rPr>
        <w:t>be free to SAS doctors and dentists.</w:t>
      </w:r>
    </w:p>
    <w:p w:rsidR="0051543F" w:rsidP="008302E1" w:rsidRDefault="008302E1" w14:paraId="12F48749" w14:textId="77777777">
      <w:pPr>
        <w:pStyle w:val="Heading2"/>
        <w:rPr>
          <w:lang w:eastAsia="en-GB"/>
        </w:rPr>
      </w:pPr>
      <w:r>
        <w:rPr>
          <w:lang w:eastAsia="en-GB"/>
        </w:rPr>
        <w:t>Section 3: Development Funding Use</w:t>
      </w:r>
    </w:p>
    <w:p w:rsidRPr="00F454F0" w:rsidR="00F454F0" w:rsidP="007419A4" w:rsidRDefault="00F454F0" w14:paraId="49F6B7E9" w14:textId="7A2C8B30">
      <w:pPr>
        <w:jc w:val="both"/>
        <w:rPr>
          <w:lang w:eastAsia="en-GB"/>
        </w:rPr>
      </w:pPr>
      <w:r w:rsidRPr="00F454F0">
        <w:rPr>
          <w:lang w:val="en-US" w:eastAsia="en-GB"/>
        </w:rPr>
        <w:t xml:space="preserve">It is the responsibility of the SAS Tutor, in collaboration with the Director of Medical Education, to </w:t>
      </w:r>
      <w:r w:rsidR="004A1473">
        <w:rPr>
          <w:lang w:val="en-US" w:eastAsia="en-GB"/>
        </w:rPr>
        <w:t>make local decisions o</w:t>
      </w:r>
      <w:r w:rsidR="007C366F">
        <w:rPr>
          <w:lang w:val="en-US" w:eastAsia="en-GB"/>
        </w:rPr>
        <w:t xml:space="preserve">n appropriate use of SAS monies. </w:t>
      </w:r>
      <w:r w:rsidRPr="00F454F0">
        <w:rPr>
          <w:lang w:val="en-US" w:eastAsia="en-GB"/>
        </w:rPr>
        <w:t>This can be flexible and adapted from year to year, depending on the needs of that group.</w:t>
      </w:r>
      <w:r w:rsidRPr="00F454F0">
        <w:rPr>
          <w:lang w:eastAsia="en-GB"/>
        </w:rPr>
        <w:t> </w:t>
      </w:r>
    </w:p>
    <w:p w:rsidRPr="00F454F0" w:rsidR="00F454F0" w:rsidP="00F454F0" w:rsidRDefault="00F411D4" w14:paraId="18FA4EEC" w14:textId="15F3F2C3">
      <w:pPr>
        <w:rPr>
          <w:lang w:eastAsia="en-GB"/>
        </w:rPr>
      </w:pPr>
      <w:r>
        <w:rPr>
          <w:lang w:eastAsia="en-GB"/>
        </w:rPr>
        <w:t>The following is a list of examples of appropriate spend</w:t>
      </w:r>
      <w:r w:rsidRPr="00F454F0" w:rsidR="00F454F0">
        <w:rPr>
          <w:lang w:eastAsia="en-GB"/>
        </w:rPr>
        <w:t xml:space="preserve"> (</w:t>
      </w:r>
      <w:r>
        <w:rPr>
          <w:lang w:eastAsia="en-GB"/>
        </w:rPr>
        <w:t xml:space="preserve">this list is not </w:t>
      </w:r>
      <w:r w:rsidRPr="00F454F0" w:rsidR="00F454F0">
        <w:rPr>
          <w:lang w:eastAsia="en-GB"/>
        </w:rPr>
        <w:t>exhaustive):  </w:t>
      </w:r>
    </w:p>
    <w:p w:rsidRPr="00F454F0" w:rsidR="00F454F0" w:rsidP="00F454F0" w:rsidRDefault="00F454F0" w14:paraId="55B26F14" w14:textId="77777777">
      <w:pPr>
        <w:pStyle w:val="ListParagraph"/>
        <w:numPr>
          <w:ilvl w:val="0"/>
          <w:numId w:val="36"/>
        </w:numPr>
        <w:spacing w:after="0"/>
        <w:rPr>
          <w:lang w:eastAsia="en-GB"/>
        </w:rPr>
      </w:pPr>
      <w:r w:rsidRPr="00F454F0">
        <w:rPr>
          <w:lang w:eastAsia="en-GB"/>
        </w:rPr>
        <w:t>Top-up training to meet requirement for a Portfolio Pathway application </w:t>
      </w:r>
    </w:p>
    <w:p w:rsidRPr="00F454F0" w:rsidR="00F454F0" w:rsidP="00F454F0" w:rsidRDefault="00F454F0" w14:paraId="395C26B6" w14:textId="77777777">
      <w:pPr>
        <w:pStyle w:val="ListParagraph"/>
        <w:numPr>
          <w:ilvl w:val="0"/>
          <w:numId w:val="36"/>
        </w:numPr>
        <w:spacing w:after="0"/>
        <w:rPr>
          <w:lang w:eastAsia="en-GB"/>
        </w:rPr>
      </w:pPr>
      <w:r w:rsidRPr="00F454F0">
        <w:rPr>
          <w:lang w:val="en-US" w:eastAsia="en-GB"/>
        </w:rPr>
        <w:t>Management, leadership, teaching and education</w:t>
      </w:r>
      <w:r w:rsidRPr="00F454F0">
        <w:rPr>
          <w:lang w:eastAsia="en-GB"/>
        </w:rPr>
        <w:t> </w:t>
      </w:r>
    </w:p>
    <w:p w:rsidRPr="00F454F0" w:rsidR="00F454F0" w:rsidP="00F454F0" w:rsidRDefault="00F454F0" w14:paraId="1F45E2CB" w14:textId="77777777">
      <w:pPr>
        <w:pStyle w:val="ListParagraph"/>
        <w:numPr>
          <w:ilvl w:val="0"/>
          <w:numId w:val="36"/>
        </w:numPr>
        <w:spacing w:after="0"/>
        <w:rPr>
          <w:lang w:eastAsia="en-GB"/>
        </w:rPr>
      </w:pPr>
      <w:r w:rsidRPr="00F454F0">
        <w:rPr>
          <w:lang w:val="en-US" w:eastAsia="en-GB"/>
        </w:rPr>
        <w:t xml:space="preserve">Wellbeing </w:t>
      </w:r>
      <w:proofErr w:type="gramStart"/>
      <w:r w:rsidRPr="00F454F0">
        <w:rPr>
          <w:lang w:val="en-US" w:eastAsia="en-GB"/>
        </w:rPr>
        <w:t>focused</w:t>
      </w:r>
      <w:proofErr w:type="gramEnd"/>
      <w:r w:rsidRPr="00F454F0">
        <w:rPr>
          <w:lang w:val="en-US" w:eastAsia="en-GB"/>
        </w:rPr>
        <w:t xml:space="preserve"> courses and activities</w:t>
      </w:r>
      <w:r w:rsidRPr="00F454F0">
        <w:rPr>
          <w:lang w:eastAsia="en-GB"/>
        </w:rPr>
        <w:t> </w:t>
      </w:r>
    </w:p>
    <w:p w:rsidR="00F454F0" w:rsidP="00F454F0" w:rsidRDefault="00F454F0" w14:paraId="571A54F2" w14:textId="2CCCB5E8">
      <w:pPr>
        <w:numPr>
          <w:ilvl w:val="0"/>
          <w:numId w:val="36"/>
        </w:numPr>
        <w:spacing w:after="0"/>
        <w:rPr>
          <w:lang w:eastAsia="en-GB"/>
        </w:rPr>
      </w:pPr>
      <w:r w:rsidRPr="00F454F0">
        <w:rPr>
          <w:lang w:eastAsia="en-GB"/>
        </w:rPr>
        <w:t xml:space="preserve">Annual SAS Tutor </w:t>
      </w:r>
      <w:r w:rsidR="00602DF8">
        <w:rPr>
          <w:lang w:eastAsia="en-GB"/>
        </w:rPr>
        <w:t>s</w:t>
      </w:r>
      <w:r w:rsidRPr="00F454F0">
        <w:rPr>
          <w:lang w:eastAsia="en-GB"/>
        </w:rPr>
        <w:t xml:space="preserve">tudy </w:t>
      </w:r>
      <w:r w:rsidR="00602DF8">
        <w:rPr>
          <w:lang w:eastAsia="en-GB"/>
        </w:rPr>
        <w:t>d</w:t>
      </w:r>
      <w:r w:rsidRPr="00F454F0">
        <w:rPr>
          <w:lang w:eastAsia="en-GB"/>
        </w:rPr>
        <w:t>ays </w:t>
      </w:r>
    </w:p>
    <w:p w:rsidR="00F454F0" w:rsidP="00F454F0" w:rsidRDefault="00F454F0" w14:paraId="2839A188" w14:textId="77777777">
      <w:pPr>
        <w:numPr>
          <w:ilvl w:val="0"/>
          <w:numId w:val="35"/>
        </w:numPr>
        <w:spacing w:after="0"/>
        <w:rPr>
          <w:lang w:eastAsia="en-GB"/>
        </w:rPr>
      </w:pPr>
      <w:r w:rsidRPr="00F454F0">
        <w:rPr>
          <w:lang w:eastAsia="en-GB"/>
        </w:rPr>
        <w:lastRenderedPageBreak/>
        <w:t>Language and communication support </w:t>
      </w:r>
    </w:p>
    <w:p w:rsidR="00F454F0" w:rsidP="00F454F0" w:rsidRDefault="00F454F0" w14:paraId="45F69B2C" w14:textId="77777777">
      <w:pPr>
        <w:numPr>
          <w:ilvl w:val="0"/>
          <w:numId w:val="35"/>
        </w:numPr>
        <w:spacing w:after="0"/>
        <w:rPr>
          <w:lang w:eastAsia="en-GB"/>
        </w:rPr>
      </w:pPr>
      <w:r w:rsidRPr="00F454F0">
        <w:rPr>
          <w:lang w:eastAsia="en-GB"/>
        </w:rPr>
        <w:t>Assertiveness </w:t>
      </w:r>
    </w:p>
    <w:p w:rsidR="00F454F0" w:rsidP="00F454F0" w:rsidRDefault="00F454F0" w14:paraId="20ABCCBD" w14:textId="77777777">
      <w:pPr>
        <w:numPr>
          <w:ilvl w:val="0"/>
          <w:numId w:val="35"/>
        </w:numPr>
        <w:spacing w:after="0"/>
        <w:rPr>
          <w:lang w:eastAsia="en-GB"/>
        </w:rPr>
      </w:pPr>
      <w:r w:rsidRPr="00F454F0">
        <w:rPr>
          <w:lang w:eastAsia="en-GB"/>
        </w:rPr>
        <w:t>Coaching/mentoring, external supervision </w:t>
      </w:r>
    </w:p>
    <w:p w:rsidR="00F454F0" w:rsidP="00F454F0" w:rsidRDefault="00F454F0" w14:paraId="79DA3BC2" w14:textId="77777777">
      <w:pPr>
        <w:numPr>
          <w:ilvl w:val="0"/>
          <w:numId w:val="35"/>
        </w:numPr>
        <w:spacing w:after="0"/>
        <w:rPr>
          <w:lang w:eastAsia="en-GB"/>
        </w:rPr>
      </w:pPr>
      <w:r w:rsidRPr="00F454F0">
        <w:rPr>
          <w:lang w:eastAsia="en-GB"/>
        </w:rPr>
        <w:t>Time management </w:t>
      </w:r>
    </w:p>
    <w:p w:rsidR="00F454F0" w:rsidP="00F454F0" w:rsidRDefault="00F454F0" w14:paraId="44337E28" w14:textId="77777777">
      <w:pPr>
        <w:numPr>
          <w:ilvl w:val="0"/>
          <w:numId w:val="35"/>
        </w:numPr>
        <w:spacing w:after="0"/>
        <w:rPr>
          <w:lang w:eastAsia="en-GB"/>
        </w:rPr>
      </w:pPr>
      <w:r w:rsidRPr="00F454F0">
        <w:rPr>
          <w:lang w:eastAsia="en-GB"/>
        </w:rPr>
        <w:t>Critical appraisal training </w:t>
      </w:r>
    </w:p>
    <w:p w:rsidR="00F454F0" w:rsidP="00F454F0" w:rsidRDefault="00F454F0" w14:paraId="067BA7F7" w14:textId="77777777">
      <w:pPr>
        <w:numPr>
          <w:ilvl w:val="0"/>
          <w:numId w:val="35"/>
        </w:numPr>
        <w:spacing w:after="0"/>
        <w:rPr>
          <w:lang w:eastAsia="en-GB"/>
        </w:rPr>
      </w:pPr>
      <w:r w:rsidRPr="00F454F0">
        <w:rPr>
          <w:lang w:eastAsia="en-GB"/>
        </w:rPr>
        <w:t>E- Portfolio development </w:t>
      </w:r>
    </w:p>
    <w:p w:rsidR="00F454F0" w:rsidP="00F454F0" w:rsidRDefault="00F454F0" w14:paraId="50E763A1" w14:textId="77777777">
      <w:pPr>
        <w:numPr>
          <w:ilvl w:val="0"/>
          <w:numId w:val="35"/>
        </w:numPr>
        <w:spacing w:after="0"/>
        <w:rPr>
          <w:lang w:eastAsia="en-GB"/>
        </w:rPr>
      </w:pPr>
      <w:r w:rsidRPr="00F454F0">
        <w:rPr>
          <w:lang w:eastAsia="en-GB"/>
        </w:rPr>
        <w:t>Post graduate exam revisions courses</w:t>
      </w:r>
    </w:p>
    <w:p w:rsidR="00F454F0" w:rsidP="00F454F0" w:rsidRDefault="00F454F0" w14:paraId="57E5FA78" w14:textId="77777777">
      <w:pPr>
        <w:numPr>
          <w:ilvl w:val="0"/>
          <w:numId w:val="35"/>
        </w:numPr>
        <w:spacing w:after="0"/>
        <w:rPr>
          <w:lang w:eastAsia="en-GB"/>
        </w:rPr>
      </w:pPr>
      <w:r w:rsidRPr="00F454F0">
        <w:rPr>
          <w:lang w:val="en-US" w:eastAsia="en-GB"/>
        </w:rPr>
        <w:t xml:space="preserve">PGCERT, relevant </w:t>
      </w:r>
      <w:proofErr w:type="gramStart"/>
      <w:r w:rsidRPr="00F454F0">
        <w:rPr>
          <w:lang w:val="en-US" w:eastAsia="en-GB"/>
        </w:rPr>
        <w:t>Masters</w:t>
      </w:r>
      <w:proofErr w:type="gramEnd"/>
      <w:r w:rsidRPr="00F454F0">
        <w:rPr>
          <w:lang w:val="en-US" w:eastAsia="en-GB"/>
        </w:rPr>
        <w:t xml:space="preserve"> Degrees, Psychotherapy training, relevant PhD</w:t>
      </w:r>
      <w:r w:rsidRPr="00F454F0">
        <w:rPr>
          <w:lang w:eastAsia="en-GB"/>
        </w:rPr>
        <w:t> </w:t>
      </w:r>
    </w:p>
    <w:p w:rsidR="00F454F0" w:rsidP="00F454F0" w:rsidRDefault="00F454F0" w14:paraId="2CC6A569" w14:textId="77777777">
      <w:pPr>
        <w:numPr>
          <w:ilvl w:val="0"/>
          <w:numId w:val="35"/>
        </w:numPr>
        <w:spacing w:after="0"/>
        <w:rPr>
          <w:lang w:eastAsia="en-GB"/>
        </w:rPr>
      </w:pPr>
      <w:r w:rsidRPr="00F454F0">
        <w:rPr>
          <w:lang w:eastAsia="en-GB"/>
        </w:rPr>
        <w:t>Portfolio Pathway support </w:t>
      </w:r>
    </w:p>
    <w:p w:rsidR="00F454F0" w:rsidP="00F454F0" w:rsidRDefault="00F454F0" w14:paraId="5BC4827D" w14:textId="77777777">
      <w:pPr>
        <w:numPr>
          <w:ilvl w:val="0"/>
          <w:numId w:val="35"/>
        </w:numPr>
        <w:spacing w:after="0"/>
        <w:rPr>
          <w:lang w:eastAsia="en-GB"/>
        </w:rPr>
      </w:pPr>
      <w:r w:rsidRPr="00F454F0">
        <w:rPr>
          <w:lang w:eastAsia="en-GB"/>
        </w:rPr>
        <w:t>Specific Clinical skills training that would lead to professional / career development</w:t>
      </w:r>
    </w:p>
    <w:p w:rsidR="00F454F0" w:rsidP="00F454F0" w:rsidRDefault="00F454F0" w14:paraId="444DC34B" w14:textId="6381DA68">
      <w:pPr>
        <w:numPr>
          <w:ilvl w:val="0"/>
          <w:numId w:val="35"/>
        </w:numPr>
        <w:spacing w:after="0"/>
        <w:rPr>
          <w:lang w:eastAsia="en-GB"/>
        </w:rPr>
      </w:pPr>
      <w:r w:rsidRPr="00F454F0">
        <w:rPr>
          <w:lang w:eastAsia="en-GB"/>
        </w:rPr>
        <w:t>Development required for application for Specialist Grade  </w:t>
      </w:r>
    </w:p>
    <w:p w:rsidRPr="00F454F0" w:rsidR="0013004F" w:rsidP="0013004F" w:rsidRDefault="0013004F" w14:paraId="570926AF" w14:textId="77777777">
      <w:pPr>
        <w:spacing w:after="0"/>
        <w:ind w:left="720"/>
        <w:rPr>
          <w:lang w:eastAsia="en-GB"/>
        </w:rPr>
      </w:pPr>
    </w:p>
    <w:p w:rsidRPr="00F454F0" w:rsidR="00F454F0" w:rsidP="00F454F0" w:rsidRDefault="00F454F0" w14:paraId="7649F25A" w14:textId="759D7B41">
      <w:pPr>
        <w:rPr>
          <w:lang w:eastAsia="en-GB"/>
        </w:rPr>
      </w:pPr>
      <w:r w:rsidRPr="00F454F0">
        <w:rPr>
          <w:b/>
          <w:bCs/>
          <w:lang w:val="en-US" w:eastAsia="en-GB"/>
        </w:rPr>
        <w:t xml:space="preserve">Note: the following should already be </w:t>
      </w:r>
      <w:r w:rsidR="00602DF8">
        <w:rPr>
          <w:b/>
          <w:bCs/>
          <w:lang w:val="en-US" w:eastAsia="en-GB"/>
        </w:rPr>
        <w:t xml:space="preserve">locally </w:t>
      </w:r>
      <w:r w:rsidRPr="00F454F0">
        <w:rPr>
          <w:b/>
          <w:bCs/>
          <w:lang w:val="en-US" w:eastAsia="en-GB"/>
        </w:rPr>
        <w:t>funded and should not usually necessitate use of the development funding:</w:t>
      </w:r>
      <w:r w:rsidRPr="00F454F0">
        <w:rPr>
          <w:lang w:eastAsia="en-GB"/>
        </w:rPr>
        <w:t> </w:t>
      </w:r>
    </w:p>
    <w:p w:rsidRPr="00F454F0" w:rsidR="00F454F0" w:rsidP="00F454F0" w:rsidRDefault="00F454F0" w14:paraId="0DE36C4C" w14:textId="5831B895">
      <w:pPr>
        <w:numPr>
          <w:ilvl w:val="0"/>
          <w:numId w:val="27"/>
        </w:numPr>
        <w:spacing w:after="0"/>
        <w:rPr>
          <w:lang w:eastAsia="en-GB"/>
        </w:rPr>
      </w:pPr>
      <w:r w:rsidRPr="00F454F0">
        <w:rPr>
          <w:lang w:val="en-US" w:eastAsia="en-GB"/>
        </w:rPr>
        <w:t>SAS representation at regional and national level for educational planning</w:t>
      </w:r>
      <w:r w:rsidR="008F6E6A">
        <w:rPr>
          <w:lang w:val="en-US" w:eastAsia="en-GB"/>
        </w:rPr>
        <w:t xml:space="preserve"> purposes</w:t>
      </w:r>
    </w:p>
    <w:p w:rsidRPr="00F454F0" w:rsidR="00F454F0" w:rsidP="00F454F0" w:rsidRDefault="00F454F0" w14:paraId="68BE4DFD" w14:textId="77777777">
      <w:pPr>
        <w:numPr>
          <w:ilvl w:val="0"/>
          <w:numId w:val="28"/>
        </w:numPr>
        <w:spacing w:after="0"/>
        <w:rPr>
          <w:lang w:eastAsia="en-GB"/>
        </w:rPr>
      </w:pPr>
      <w:r w:rsidRPr="00F454F0">
        <w:rPr>
          <w:lang w:eastAsia="en-GB"/>
        </w:rPr>
        <w:t>Training for processes involved in recertification or revalidation</w:t>
      </w:r>
    </w:p>
    <w:p w:rsidRPr="00F454F0" w:rsidR="00F454F0" w:rsidP="00F454F0" w:rsidRDefault="00F454F0" w14:paraId="67C2CD75" w14:textId="77777777">
      <w:pPr>
        <w:numPr>
          <w:ilvl w:val="0"/>
          <w:numId w:val="29"/>
        </w:numPr>
        <w:spacing w:after="0"/>
        <w:rPr>
          <w:lang w:eastAsia="en-GB"/>
        </w:rPr>
      </w:pPr>
      <w:r w:rsidRPr="00F454F0">
        <w:rPr>
          <w:lang w:eastAsia="en-GB"/>
        </w:rPr>
        <w:t>Work needed for movement between service and training post</w:t>
      </w:r>
      <w:r>
        <w:rPr>
          <w:lang w:eastAsia="en-GB"/>
        </w:rPr>
        <w:t>s</w:t>
      </w:r>
    </w:p>
    <w:p w:rsidRPr="00F454F0" w:rsidR="00F454F0" w:rsidP="00F454F0" w:rsidRDefault="00F454F0" w14:paraId="3750E695" w14:textId="77777777">
      <w:pPr>
        <w:numPr>
          <w:ilvl w:val="0"/>
          <w:numId w:val="30"/>
        </w:numPr>
        <w:spacing w:after="0"/>
        <w:rPr>
          <w:lang w:eastAsia="en-GB"/>
        </w:rPr>
      </w:pPr>
      <w:r w:rsidRPr="00F454F0">
        <w:rPr>
          <w:lang w:eastAsia="en-GB"/>
        </w:rPr>
        <w:t>Support or time for interaction with SAS tutors</w:t>
      </w:r>
    </w:p>
    <w:p w:rsidRPr="00F454F0" w:rsidR="00F454F0" w:rsidP="00F454F0" w:rsidRDefault="00F454F0" w14:paraId="35AABD3E" w14:textId="77777777">
      <w:pPr>
        <w:numPr>
          <w:ilvl w:val="0"/>
          <w:numId w:val="31"/>
        </w:numPr>
        <w:spacing w:after="0"/>
        <w:rPr>
          <w:lang w:eastAsia="en-GB"/>
        </w:rPr>
      </w:pPr>
      <w:r w:rsidRPr="00F454F0">
        <w:rPr>
          <w:lang w:val="en-US" w:eastAsia="en-GB"/>
        </w:rPr>
        <w:t>Opportunities to develop new skills that are required for service need </w:t>
      </w:r>
      <w:r w:rsidRPr="00F454F0">
        <w:rPr>
          <w:lang w:eastAsia="en-GB"/>
        </w:rPr>
        <w:t> </w:t>
      </w:r>
    </w:p>
    <w:p w:rsidRPr="00F454F0" w:rsidR="00F454F0" w:rsidP="00F454F0" w:rsidRDefault="00F454F0" w14:paraId="722AC890" w14:textId="77777777">
      <w:pPr>
        <w:numPr>
          <w:ilvl w:val="0"/>
          <w:numId w:val="32"/>
        </w:numPr>
        <w:spacing w:after="0"/>
        <w:rPr>
          <w:lang w:eastAsia="en-GB"/>
        </w:rPr>
      </w:pPr>
      <w:r w:rsidRPr="00F454F0">
        <w:rPr>
          <w:lang w:eastAsia="en-GB"/>
        </w:rPr>
        <w:t>Support for Trust-based CPD opportunities aimed at SAS Doctors collectively</w:t>
      </w:r>
    </w:p>
    <w:p w:rsidRPr="00F454F0" w:rsidR="00F454F0" w:rsidP="00F454F0" w:rsidRDefault="00F454F0" w14:paraId="6E5D42BB" w14:textId="77777777">
      <w:pPr>
        <w:numPr>
          <w:ilvl w:val="0"/>
          <w:numId w:val="33"/>
        </w:numPr>
        <w:spacing w:after="0"/>
        <w:rPr>
          <w:lang w:eastAsia="en-GB"/>
        </w:rPr>
      </w:pPr>
      <w:r w:rsidRPr="00F454F0">
        <w:rPr>
          <w:lang w:eastAsia="en-GB"/>
        </w:rPr>
        <w:t>Back-filling posts when SAS grades are required by their employer to develop skills for their role</w:t>
      </w:r>
    </w:p>
    <w:p w:rsidR="00F454F0" w:rsidP="0013004F" w:rsidRDefault="00F454F0" w14:paraId="4E0C9941" w14:textId="250E0DB8">
      <w:pPr>
        <w:numPr>
          <w:ilvl w:val="0"/>
          <w:numId w:val="34"/>
        </w:numPr>
        <w:spacing w:after="0"/>
        <w:rPr>
          <w:lang w:eastAsia="en-GB"/>
        </w:rPr>
      </w:pPr>
      <w:r w:rsidRPr="00F454F0">
        <w:rPr>
          <w:lang w:eastAsia="en-GB"/>
        </w:rPr>
        <w:t>Hospital equipment</w:t>
      </w:r>
    </w:p>
    <w:p w:rsidRPr="0013004F" w:rsidR="0013004F" w:rsidP="0013004F" w:rsidRDefault="0013004F" w14:paraId="6A0993F4" w14:textId="77777777">
      <w:pPr>
        <w:spacing w:after="0"/>
        <w:ind w:left="720"/>
        <w:rPr>
          <w:lang w:eastAsia="en-GB"/>
        </w:rPr>
      </w:pPr>
    </w:p>
    <w:p w:rsidR="00BB4622" w:rsidP="00827AEE" w:rsidRDefault="00F454F0" w14:paraId="0B50B064" w14:textId="44D5F4F4">
      <w:pPr>
        <w:rPr>
          <w:lang w:eastAsia="en-GB"/>
        </w:rPr>
      </w:pPr>
      <w:r w:rsidRPr="00F454F0">
        <w:rPr>
          <w:b/>
          <w:bCs/>
          <w:u w:val="single"/>
          <w:lang w:eastAsia="en-GB"/>
        </w:rPr>
        <w:t>If in doubt, please discuss any funding requests with the Associate Dean for SAS</w:t>
      </w:r>
      <w:r>
        <w:rPr>
          <w:b/>
          <w:bCs/>
          <w:u w:val="single"/>
          <w:lang w:eastAsia="en-GB"/>
        </w:rPr>
        <w:t>.</w:t>
      </w:r>
    </w:p>
    <w:p w:rsidR="008302E1" w:rsidP="00F454F0" w:rsidRDefault="00F454F0" w14:paraId="318B9B62" w14:textId="4C2DB07B">
      <w:pPr>
        <w:pStyle w:val="Heading2"/>
        <w:rPr>
          <w:lang w:eastAsia="en-GB"/>
        </w:rPr>
      </w:pPr>
      <w:r>
        <w:rPr>
          <w:lang w:eastAsia="en-GB"/>
        </w:rPr>
        <w:t xml:space="preserve">Section 4: Reporting from Trusts/Organisations and SAS Tutors to </w:t>
      </w:r>
      <w:r w:rsidR="008F6E6A">
        <w:rPr>
          <w:lang w:eastAsia="en-GB"/>
        </w:rPr>
        <w:t>Yorkshire and the Humber Deanery</w:t>
      </w:r>
    </w:p>
    <w:p w:rsidRPr="00F454F0" w:rsidR="00F454F0" w:rsidP="007419A4" w:rsidRDefault="00F454F0" w14:paraId="53D4DB23" w14:textId="05D19143">
      <w:pPr>
        <w:jc w:val="both"/>
        <w:rPr>
          <w:lang w:eastAsia="en-GB"/>
        </w:rPr>
      </w:pPr>
      <w:r w:rsidRPr="00F454F0">
        <w:rPr>
          <w:lang w:val="en-US" w:eastAsia="en-GB"/>
        </w:rPr>
        <w:t>All SAS Tutors will be required, with the help of their</w:t>
      </w:r>
      <w:r w:rsidR="007A4E68">
        <w:rPr>
          <w:lang w:val="en-US" w:eastAsia="en-GB"/>
        </w:rPr>
        <w:t xml:space="preserve"> local medical education team</w:t>
      </w:r>
      <w:r w:rsidRPr="00F454F0">
        <w:rPr>
          <w:lang w:val="en-US" w:eastAsia="en-GB"/>
        </w:rPr>
        <w:t xml:space="preserve">, to complete </w:t>
      </w:r>
      <w:r w:rsidR="007A4E68">
        <w:rPr>
          <w:lang w:val="en-US" w:eastAsia="en-GB"/>
        </w:rPr>
        <w:t xml:space="preserve">an annual </w:t>
      </w:r>
      <w:r w:rsidR="00191EB4">
        <w:rPr>
          <w:lang w:val="en-US" w:eastAsia="en-GB"/>
        </w:rPr>
        <w:t>data return</w:t>
      </w:r>
      <w:r w:rsidRPr="00F454F0">
        <w:rPr>
          <w:lang w:val="en-US" w:eastAsia="en-GB"/>
        </w:rPr>
        <w:t xml:space="preserve">. </w:t>
      </w:r>
      <w:r w:rsidR="00827AEE">
        <w:rPr>
          <w:lang w:val="en-US" w:eastAsia="en-GB"/>
        </w:rPr>
        <w:t xml:space="preserve">Data collected </w:t>
      </w:r>
      <w:r w:rsidR="00766E12">
        <w:rPr>
          <w:lang w:val="en-US" w:eastAsia="en-GB"/>
        </w:rPr>
        <w:t>via the return will be</w:t>
      </w:r>
      <w:r w:rsidRPr="00F454F0">
        <w:rPr>
          <w:lang w:val="en-US" w:eastAsia="en-GB"/>
        </w:rPr>
        <w:t xml:space="preserve"> used to </w:t>
      </w:r>
      <w:r w:rsidR="009D5ABA">
        <w:rPr>
          <w:lang w:val="en-US" w:eastAsia="en-GB"/>
        </w:rPr>
        <w:t xml:space="preserve">inform </w:t>
      </w:r>
      <w:r w:rsidR="0028101F">
        <w:rPr>
          <w:lang w:val="en-US" w:eastAsia="en-GB"/>
        </w:rPr>
        <w:t xml:space="preserve">future </w:t>
      </w:r>
      <w:r w:rsidR="009D5ABA">
        <w:rPr>
          <w:lang w:val="en-US" w:eastAsia="en-GB"/>
        </w:rPr>
        <w:t>decisions</w:t>
      </w:r>
      <w:r w:rsidR="0028101F">
        <w:rPr>
          <w:lang w:val="en-US" w:eastAsia="en-GB"/>
        </w:rPr>
        <w:t xml:space="preserve"> on SAS initiatives and support.</w:t>
      </w:r>
    </w:p>
    <w:p w:rsidR="00F454F0" w:rsidP="00632421" w:rsidRDefault="00632421" w14:paraId="016CC33D" w14:textId="77777777">
      <w:pPr>
        <w:pStyle w:val="Heading2"/>
        <w:rPr>
          <w:lang w:eastAsia="en-GB"/>
        </w:rPr>
      </w:pPr>
      <w:r>
        <w:rPr>
          <w:lang w:eastAsia="en-GB"/>
        </w:rPr>
        <w:t>Section 5: Appointment and role of SAS Tutor</w:t>
      </w:r>
    </w:p>
    <w:p w:rsidR="00FE3B96" w:rsidP="0013004F" w:rsidRDefault="00632421" w14:paraId="3A03F3A2" w14:textId="0DE569A5">
      <w:pPr>
        <w:jc w:val="both"/>
        <w:rPr>
          <w:lang w:val="en-US" w:eastAsia="en-GB"/>
        </w:rPr>
      </w:pPr>
      <w:r w:rsidRPr="00632421">
        <w:rPr>
          <w:lang w:val="en-US" w:eastAsia="en-GB"/>
        </w:rPr>
        <w:t xml:space="preserve">Trusts are encouraged to appoint a SAS Tutor </w:t>
      </w:r>
      <w:r w:rsidR="00B047E7">
        <w:rPr>
          <w:lang w:val="en-US" w:eastAsia="en-GB"/>
        </w:rPr>
        <w:t xml:space="preserve">to </w:t>
      </w:r>
      <w:r w:rsidRPr="00632421">
        <w:rPr>
          <w:lang w:val="en-US" w:eastAsia="en-GB"/>
        </w:rPr>
        <w:t>provide support and guidance to their SAS doctors and dentists</w:t>
      </w:r>
      <w:r w:rsidR="002B28B9">
        <w:rPr>
          <w:lang w:val="en-US" w:eastAsia="en-GB"/>
        </w:rPr>
        <w:t>. More info</w:t>
      </w:r>
      <w:r w:rsidR="00957DE0">
        <w:rPr>
          <w:lang w:val="en-US" w:eastAsia="en-GB"/>
        </w:rPr>
        <w:t>r</w:t>
      </w:r>
      <w:r w:rsidR="00412A8C">
        <w:rPr>
          <w:lang w:val="en-US" w:eastAsia="en-GB"/>
        </w:rPr>
        <w:t>mation</w:t>
      </w:r>
      <w:r w:rsidR="002B28B9">
        <w:rPr>
          <w:lang w:val="en-US" w:eastAsia="en-GB"/>
        </w:rPr>
        <w:t xml:space="preserve"> on the role of the</w:t>
      </w:r>
      <w:r w:rsidR="00412A8C">
        <w:rPr>
          <w:lang w:val="en-US" w:eastAsia="en-GB"/>
        </w:rPr>
        <w:t xml:space="preserve"> SAS</w:t>
      </w:r>
      <w:r w:rsidR="002B28B9">
        <w:rPr>
          <w:lang w:val="en-US" w:eastAsia="en-GB"/>
        </w:rPr>
        <w:t xml:space="preserve"> </w:t>
      </w:r>
      <w:r w:rsidR="00412A8C">
        <w:rPr>
          <w:lang w:val="en-US" w:eastAsia="en-GB"/>
        </w:rPr>
        <w:t>T</w:t>
      </w:r>
      <w:r w:rsidR="002B28B9">
        <w:rPr>
          <w:lang w:val="en-US" w:eastAsia="en-GB"/>
        </w:rPr>
        <w:t>utor is available in the following doc</w:t>
      </w:r>
      <w:r w:rsidR="00412A8C">
        <w:rPr>
          <w:lang w:val="en-US" w:eastAsia="en-GB"/>
        </w:rPr>
        <w:t>uments</w:t>
      </w:r>
      <w:r w:rsidR="00EA2A92">
        <w:rPr>
          <w:lang w:val="en-US" w:eastAsia="en-GB"/>
        </w:rPr>
        <w:t>.</w:t>
      </w:r>
    </w:p>
    <w:p w:rsidR="00FE3B96" w:rsidP="00FE3B96" w:rsidRDefault="00FE3B96" w14:paraId="33BA7B52" w14:textId="77777777">
      <w:pPr>
        <w:rPr>
          <w:lang w:eastAsia="en-GB"/>
        </w:rPr>
      </w:pPr>
      <w:hyperlink w:history="1" r:id="rId15">
        <w:r w:rsidRPr="00440B52">
          <w:rPr>
            <w:rStyle w:val="Hyperlink"/>
            <w:rFonts w:ascii="Arial" w:hAnsi="Arial"/>
            <w:lang w:eastAsia="en-GB"/>
          </w:rPr>
          <w:t>Sample SAS Tutor Job Description</w:t>
        </w:r>
      </w:hyperlink>
    </w:p>
    <w:p w:rsidRPr="00FE3B96" w:rsidR="0012535A" w:rsidP="0013004F" w:rsidRDefault="00FE3B96" w14:paraId="417FE8AA" w14:textId="6670BE48">
      <w:pPr>
        <w:jc w:val="both"/>
        <w:rPr>
          <w:lang w:val="en-US" w:eastAsia="en-GB"/>
        </w:rPr>
      </w:pPr>
      <w:hyperlink w:history="1" r:id="rId16">
        <w:proofErr w:type="spellStart"/>
        <w:r>
          <w:rPr>
            <w:rStyle w:val="Hyperlink"/>
            <w:rFonts w:ascii="Arial" w:hAnsi="Arial"/>
            <w:lang w:val="en-US" w:eastAsia="en-GB"/>
          </w:rPr>
          <w:t>M</w:t>
        </w:r>
        <w:r w:rsidRPr="00572F05" w:rsidR="00632421">
          <w:rPr>
            <w:rStyle w:val="Hyperlink"/>
            <w:rFonts w:ascii="Arial" w:hAnsi="Arial"/>
            <w:lang w:val="en-US" w:eastAsia="en-GB"/>
          </w:rPr>
          <w:t>aximising</w:t>
        </w:r>
        <w:proofErr w:type="spellEnd"/>
        <w:r w:rsidRPr="00572F05" w:rsidR="00632421">
          <w:rPr>
            <w:rStyle w:val="Hyperlink"/>
            <w:rFonts w:ascii="Arial" w:hAnsi="Arial"/>
            <w:lang w:val="en-US" w:eastAsia="en-GB"/>
          </w:rPr>
          <w:t xml:space="preserve"> the potential: essential measures to support SAS Doctors – Feb 2019</w:t>
        </w:r>
      </w:hyperlink>
    </w:p>
    <w:p w:rsidRPr="00782D82" w:rsidR="00440B52" w:rsidP="0013004F" w:rsidRDefault="002B28B9" w14:paraId="72548E77" w14:textId="56A1DA42">
      <w:pPr>
        <w:jc w:val="both"/>
        <w:rPr>
          <w:lang w:val="en-US" w:eastAsia="en-GB"/>
        </w:rPr>
      </w:pPr>
      <w:hyperlink w:history="1" r:id="rId17">
        <w:r>
          <w:rPr>
            <w:rStyle w:val="Hyperlink"/>
            <w:rFonts w:ascii="Arial" w:hAnsi="Arial"/>
            <w:lang w:val="en-US" w:eastAsia="en-GB"/>
          </w:rPr>
          <w:t xml:space="preserve">The SAS </w:t>
        </w:r>
        <w:r w:rsidRPr="00EB49AD">
          <w:rPr>
            <w:rStyle w:val="Hyperlink"/>
            <w:rFonts w:ascii="Arial" w:hAnsi="Arial"/>
            <w:lang w:val="en-US" w:eastAsia="en-GB"/>
          </w:rPr>
          <w:t>Charter</w:t>
        </w:r>
      </w:hyperlink>
    </w:p>
    <w:p w:rsidRPr="00632421" w:rsidR="00632421" w:rsidP="00632421" w:rsidRDefault="00632421" w14:paraId="48E52A5F" w14:textId="77777777">
      <w:pPr>
        <w:rPr>
          <w:lang w:eastAsia="en-GB"/>
        </w:rPr>
      </w:pPr>
      <w:r w:rsidRPr="00632421">
        <w:rPr>
          <w:b/>
          <w:bCs/>
          <w:lang w:eastAsia="en-GB"/>
        </w:rPr>
        <w:t>Role of a SAS Tutor</w:t>
      </w:r>
      <w:r w:rsidRPr="00632421">
        <w:rPr>
          <w:lang w:eastAsia="en-GB"/>
        </w:rPr>
        <w:t> </w:t>
      </w:r>
    </w:p>
    <w:p w:rsidRPr="00632421" w:rsidR="00632421" w:rsidP="00632421" w:rsidRDefault="00632421" w14:paraId="1A97586E" w14:textId="666D43AB">
      <w:pPr>
        <w:pStyle w:val="ListParagraph"/>
        <w:numPr>
          <w:ilvl w:val="0"/>
          <w:numId w:val="38"/>
        </w:numPr>
        <w:rPr>
          <w:lang w:eastAsia="en-GB"/>
        </w:rPr>
      </w:pPr>
      <w:r w:rsidRPr="00632421">
        <w:rPr>
          <w:lang w:val="en-US" w:eastAsia="en-GB"/>
        </w:rPr>
        <w:t>Develop effective working relationships within the Trust</w:t>
      </w:r>
      <w:r w:rsidR="00E630B0">
        <w:rPr>
          <w:lang w:val="en-US" w:eastAsia="en-GB"/>
        </w:rPr>
        <w:t>/</w:t>
      </w:r>
      <w:r w:rsidRPr="00632421">
        <w:rPr>
          <w:lang w:val="en-US" w:eastAsia="en-GB"/>
        </w:rPr>
        <w:t xml:space="preserve">employing </w:t>
      </w:r>
      <w:proofErr w:type="spellStart"/>
      <w:r w:rsidRPr="00632421">
        <w:rPr>
          <w:lang w:val="en-US" w:eastAsia="en-GB"/>
        </w:rPr>
        <w:t>organisation</w:t>
      </w:r>
      <w:proofErr w:type="spellEnd"/>
      <w:r w:rsidRPr="00632421">
        <w:rPr>
          <w:lang w:val="en-US" w:eastAsia="en-GB"/>
        </w:rPr>
        <w:t xml:space="preserve">. </w:t>
      </w:r>
      <w:r w:rsidRPr="00632421">
        <w:rPr>
          <w:lang w:eastAsia="en-GB"/>
        </w:rPr>
        <w:t> </w:t>
      </w:r>
    </w:p>
    <w:p w:rsidR="00632421" w:rsidP="00632421" w:rsidRDefault="00782D82" w14:paraId="3B28263D" w14:textId="0614A76C">
      <w:pPr>
        <w:pStyle w:val="ListParagraph"/>
        <w:numPr>
          <w:ilvl w:val="0"/>
          <w:numId w:val="38"/>
        </w:numPr>
        <w:rPr>
          <w:lang w:eastAsia="en-GB"/>
        </w:rPr>
      </w:pPr>
      <w:r>
        <w:rPr>
          <w:lang w:eastAsia="en-GB"/>
        </w:rPr>
        <w:t>C</w:t>
      </w:r>
      <w:r w:rsidRPr="00632421" w:rsidR="00632421">
        <w:rPr>
          <w:lang w:eastAsia="en-GB"/>
        </w:rPr>
        <w:t>ommunicat</w:t>
      </w:r>
      <w:r>
        <w:rPr>
          <w:lang w:eastAsia="en-GB"/>
        </w:rPr>
        <w:t>e</w:t>
      </w:r>
      <w:r w:rsidRPr="00632421" w:rsidR="00632421">
        <w:rPr>
          <w:lang w:eastAsia="en-GB"/>
        </w:rPr>
        <w:t xml:space="preserve"> with the Associate Dean for SAS </w:t>
      </w:r>
    </w:p>
    <w:p w:rsidR="00632421" w:rsidP="00632421" w:rsidRDefault="00632421" w14:paraId="0E4FC76F" w14:textId="77777777">
      <w:pPr>
        <w:pStyle w:val="ListParagraph"/>
        <w:numPr>
          <w:ilvl w:val="0"/>
          <w:numId w:val="38"/>
        </w:numPr>
        <w:rPr>
          <w:lang w:eastAsia="en-GB"/>
        </w:rPr>
      </w:pPr>
      <w:r w:rsidRPr="00632421">
        <w:rPr>
          <w:lang w:eastAsia="en-GB"/>
        </w:rPr>
        <w:t>Provide support and guidance for SAS colleagues within the Trust </w:t>
      </w:r>
    </w:p>
    <w:p w:rsidRPr="00632421" w:rsidR="00632421" w:rsidP="00632421" w:rsidRDefault="00632421" w14:paraId="25A29590" w14:textId="77777777">
      <w:pPr>
        <w:pStyle w:val="ListParagraph"/>
        <w:numPr>
          <w:ilvl w:val="0"/>
          <w:numId w:val="38"/>
        </w:numPr>
        <w:rPr>
          <w:lang w:eastAsia="en-GB"/>
        </w:rPr>
      </w:pPr>
      <w:r w:rsidRPr="00632421">
        <w:rPr>
          <w:lang w:eastAsia="en-GB"/>
        </w:rPr>
        <w:t>Be aware of local and national policies and processes relating to SAS grades </w:t>
      </w:r>
    </w:p>
    <w:p w:rsidR="00632421" w:rsidP="00632421" w:rsidRDefault="00C9687A" w14:paraId="69507D8B" w14:textId="44FA15A8">
      <w:pPr>
        <w:pStyle w:val="ListParagraph"/>
        <w:numPr>
          <w:ilvl w:val="0"/>
          <w:numId w:val="38"/>
        </w:numPr>
        <w:rPr>
          <w:lang w:eastAsia="en-GB"/>
        </w:rPr>
      </w:pPr>
      <w:r>
        <w:rPr>
          <w:lang w:val="en-US" w:eastAsia="en-GB"/>
        </w:rPr>
        <w:t>Advocate</w:t>
      </w:r>
      <w:r w:rsidRPr="00632421" w:rsidR="00632421">
        <w:rPr>
          <w:lang w:val="en-US" w:eastAsia="en-GB"/>
        </w:rPr>
        <w:t xml:space="preserve"> for the SAS grades within your Trust/employing </w:t>
      </w:r>
      <w:proofErr w:type="spellStart"/>
      <w:r w:rsidRPr="00632421" w:rsidR="00632421">
        <w:rPr>
          <w:lang w:val="en-US" w:eastAsia="en-GB"/>
        </w:rPr>
        <w:t>organisation</w:t>
      </w:r>
      <w:proofErr w:type="spellEnd"/>
      <w:r w:rsidRPr="00632421" w:rsidR="00632421">
        <w:rPr>
          <w:lang w:val="en-US" w:eastAsia="en-GB"/>
        </w:rPr>
        <w:t xml:space="preserve">. </w:t>
      </w:r>
      <w:r w:rsidRPr="00632421" w:rsidR="00632421">
        <w:rPr>
          <w:lang w:eastAsia="en-GB"/>
        </w:rPr>
        <w:t> </w:t>
      </w:r>
    </w:p>
    <w:p w:rsidRPr="00632421" w:rsidR="00632421" w:rsidP="00632421" w:rsidRDefault="00632421" w14:paraId="4FED1B3B" w14:textId="77777777">
      <w:pPr>
        <w:pStyle w:val="ListParagraph"/>
        <w:numPr>
          <w:ilvl w:val="0"/>
          <w:numId w:val="38"/>
        </w:numPr>
        <w:rPr>
          <w:lang w:eastAsia="en-GB"/>
        </w:rPr>
      </w:pPr>
      <w:r w:rsidRPr="00632421">
        <w:rPr>
          <w:lang w:eastAsia="en-GB"/>
        </w:rPr>
        <w:t>Promote the professional development of SAS grades </w:t>
      </w:r>
    </w:p>
    <w:p w:rsidRPr="00632421" w:rsidR="00632421" w:rsidP="00632421" w:rsidRDefault="00632421" w14:paraId="563A8930" w14:textId="420B6AEC">
      <w:pPr>
        <w:pStyle w:val="ListParagraph"/>
        <w:numPr>
          <w:ilvl w:val="0"/>
          <w:numId w:val="38"/>
        </w:numPr>
        <w:rPr>
          <w:lang w:eastAsia="en-GB"/>
        </w:rPr>
      </w:pPr>
      <w:r w:rsidRPr="00632421">
        <w:rPr>
          <w:lang w:val="en-US" w:eastAsia="en-GB"/>
        </w:rPr>
        <w:t xml:space="preserve">Provide advice to Trusts/employing </w:t>
      </w:r>
      <w:proofErr w:type="spellStart"/>
      <w:r w:rsidRPr="00632421">
        <w:rPr>
          <w:lang w:val="en-US" w:eastAsia="en-GB"/>
        </w:rPr>
        <w:t>organisations</w:t>
      </w:r>
      <w:proofErr w:type="spellEnd"/>
      <w:r w:rsidRPr="00632421">
        <w:rPr>
          <w:lang w:eastAsia="en-GB"/>
        </w:rPr>
        <w:t> </w:t>
      </w:r>
    </w:p>
    <w:p w:rsidR="00632421" w:rsidP="00632421" w:rsidRDefault="00632421" w14:paraId="1EADDFB7" w14:textId="32AEB2CF">
      <w:pPr>
        <w:pStyle w:val="ListParagraph"/>
        <w:numPr>
          <w:ilvl w:val="0"/>
          <w:numId w:val="38"/>
        </w:numPr>
        <w:rPr>
          <w:lang w:eastAsia="en-GB"/>
        </w:rPr>
      </w:pPr>
      <w:r w:rsidRPr="00632421">
        <w:rPr>
          <w:lang w:val="en-US" w:eastAsia="en-GB"/>
        </w:rPr>
        <w:t xml:space="preserve">Plan the most appropriate use of SAS development </w:t>
      </w:r>
      <w:r w:rsidR="00E630B0">
        <w:rPr>
          <w:lang w:val="en-US" w:eastAsia="en-GB"/>
        </w:rPr>
        <w:t>funding</w:t>
      </w:r>
    </w:p>
    <w:p w:rsidRPr="00632421" w:rsidR="00632421" w:rsidP="00632421" w:rsidRDefault="00632421" w14:paraId="0F6C2AD4" w14:textId="77777777">
      <w:pPr>
        <w:pStyle w:val="ListParagraph"/>
        <w:numPr>
          <w:ilvl w:val="0"/>
          <w:numId w:val="38"/>
        </w:numPr>
        <w:rPr>
          <w:lang w:eastAsia="en-GB"/>
        </w:rPr>
      </w:pPr>
      <w:r w:rsidRPr="00632421">
        <w:rPr>
          <w:lang w:val="en-US" w:eastAsia="en-GB"/>
        </w:rPr>
        <w:t xml:space="preserve">Attend the SAS Tutor training facilitated locally by the Associate Dean for SAS and other relevant training for the role e.g. equality and diversity, supporting the doctor in difficulty, bullying and harassment, whistle blowing, personal wellbeing </w:t>
      </w:r>
      <w:r w:rsidRPr="00632421">
        <w:rPr>
          <w:lang w:eastAsia="en-GB"/>
        </w:rPr>
        <w:t> </w:t>
      </w:r>
    </w:p>
    <w:p w:rsidRPr="00632421" w:rsidR="00632421" w:rsidP="00632421" w:rsidRDefault="00632421" w14:paraId="43B3B519" w14:textId="77777777">
      <w:pPr>
        <w:pStyle w:val="ListParagraph"/>
        <w:numPr>
          <w:ilvl w:val="0"/>
          <w:numId w:val="38"/>
        </w:numPr>
        <w:rPr>
          <w:lang w:eastAsia="en-GB"/>
        </w:rPr>
      </w:pPr>
      <w:r w:rsidRPr="00632421">
        <w:rPr>
          <w:lang w:eastAsia="en-GB"/>
        </w:rPr>
        <w:t>Attend the quarterly SAS Tutor meetings (minimum expected attendance 2 meetings) </w:t>
      </w:r>
    </w:p>
    <w:p w:rsidRPr="00632421" w:rsidR="00632421" w:rsidP="00632421" w:rsidRDefault="00632421" w14:paraId="60374EC1" w14:textId="4A3FC839">
      <w:pPr>
        <w:pStyle w:val="ListParagraph"/>
        <w:numPr>
          <w:ilvl w:val="0"/>
          <w:numId w:val="38"/>
        </w:numPr>
        <w:rPr>
          <w:lang w:eastAsia="en-GB"/>
        </w:rPr>
      </w:pPr>
      <w:r w:rsidRPr="00632421">
        <w:rPr>
          <w:lang w:val="en-US" w:eastAsia="en-GB"/>
        </w:rPr>
        <w:t xml:space="preserve">Attend </w:t>
      </w:r>
      <w:r w:rsidR="002104FB">
        <w:rPr>
          <w:lang w:val="en-US" w:eastAsia="en-GB"/>
        </w:rPr>
        <w:t xml:space="preserve">and </w:t>
      </w:r>
      <w:r w:rsidRPr="00632421">
        <w:rPr>
          <w:lang w:val="en-US" w:eastAsia="en-GB"/>
        </w:rPr>
        <w:t xml:space="preserve">contribute to the Regional SAS Conference </w:t>
      </w:r>
      <w:proofErr w:type="spellStart"/>
      <w:r w:rsidRPr="00632421">
        <w:rPr>
          <w:lang w:val="en-US" w:eastAsia="en-GB"/>
        </w:rPr>
        <w:t>organisation</w:t>
      </w:r>
      <w:proofErr w:type="spellEnd"/>
      <w:r w:rsidRPr="00632421">
        <w:rPr>
          <w:lang w:val="en-US" w:eastAsia="en-GB"/>
        </w:rPr>
        <w:t xml:space="preserve"> and delivery</w:t>
      </w:r>
      <w:r w:rsidRPr="00632421">
        <w:rPr>
          <w:lang w:eastAsia="en-GB"/>
        </w:rPr>
        <w:t> </w:t>
      </w:r>
    </w:p>
    <w:p w:rsidRPr="00632421" w:rsidR="00632421" w:rsidP="00632421" w:rsidRDefault="00632421" w14:paraId="44D537AD" w14:textId="77777777">
      <w:pPr>
        <w:pStyle w:val="ListParagraph"/>
        <w:numPr>
          <w:ilvl w:val="0"/>
          <w:numId w:val="38"/>
        </w:numPr>
        <w:rPr>
          <w:lang w:eastAsia="en-GB"/>
        </w:rPr>
      </w:pPr>
      <w:r w:rsidRPr="00632421">
        <w:rPr>
          <w:lang w:eastAsia="en-GB"/>
        </w:rPr>
        <w:t>Provide requested annual feedback (SAS Tutor return) to the Associate Dean for SAS </w:t>
      </w:r>
    </w:p>
    <w:p w:rsidRPr="00632421" w:rsidR="00632421" w:rsidP="00632421" w:rsidRDefault="00632421" w14:paraId="42C5C176" w14:textId="18B41150">
      <w:pPr>
        <w:pStyle w:val="ListParagraph"/>
        <w:numPr>
          <w:ilvl w:val="0"/>
          <w:numId w:val="38"/>
        </w:numPr>
        <w:rPr>
          <w:lang w:eastAsia="en-GB"/>
        </w:rPr>
      </w:pPr>
      <w:r w:rsidRPr="00632421">
        <w:rPr>
          <w:lang w:eastAsia="en-GB"/>
        </w:rPr>
        <w:t>Alongside the D</w:t>
      </w:r>
      <w:r w:rsidR="002D3AAE">
        <w:rPr>
          <w:lang w:eastAsia="en-GB"/>
        </w:rPr>
        <w:t>irector of Medical Education</w:t>
      </w:r>
      <w:r w:rsidRPr="00632421">
        <w:rPr>
          <w:lang w:eastAsia="en-GB"/>
        </w:rPr>
        <w:t xml:space="preserve"> and Medical Education Manager, keep transparent records of </w:t>
      </w:r>
      <w:r w:rsidR="002104FB">
        <w:rPr>
          <w:lang w:eastAsia="en-GB"/>
        </w:rPr>
        <w:t xml:space="preserve">local </w:t>
      </w:r>
      <w:r w:rsidRPr="00632421">
        <w:rPr>
          <w:lang w:eastAsia="en-GB"/>
        </w:rPr>
        <w:t>SAS development</w:t>
      </w:r>
      <w:r w:rsidR="002D3AAE">
        <w:rPr>
          <w:lang w:eastAsia="en-GB"/>
        </w:rPr>
        <w:t xml:space="preserve"> </w:t>
      </w:r>
      <w:r w:rsidRPr="00632421">
        <w:rPr>
          <w:lang w:eastAsia="en-GB"/>
        </w:rPr>
        <w:t>spend </w:t>
      </w:r>
    </w:p>
    <w:p w:rsidRPr="0013004F" w:rsidR="0013004F" w:rsidP="002104FB" w:rsidRDefault="002D3AAE" w14:paraId="2FEFBEC0" w14:textId="47F1E5F1">
      <w:pPr>
        <w:pStyle w:val="ListParagraph"/>
        <w:numPr>
          <w:ilvl w:val="0"/>
          <w:numId w:val="38"/>
        </w:numPr>
        <w:rPr>
          <w:lang w:eastAsia="en-GB"/>
        </w:rPr>
      </w:pPr>
      <w:r>
        <w:rPr>
          <w:lang w:eastAsia="en-GB"/>
        </w:rPr>
        <w:t>C</w:t>
      </w:r>
      <w:r w:rsidRPr="00632421" w:rsidR="00632421">
        <w:rPr>
          <w:lang w:eastAsia="en-GB"/>
        </w:rPr>
        <w:t>arry out a training needs analysis of the SAS grades within the Trust </w:t>
      </w:r>
      <w:r w:rsidR="002104FB">
        <w:rPr>
          <w:lang w:eastAsia="en-GB"/>
        </w:rPr>
        <w:t>when required</w:t>
      </w:r>
    </w:p>
    <w:p w:rsidRPr="00632421" w:rsidR="00632421" w:rsidP="00632421" w:rsidRDefault="00632421" w14:paraId="6A955263" w14:textId="29F3BC09">
      <w:pPr>
        <w:rPr>
          <w:lang w:eastAsia="en-GB"/>
        </w:rPr>
      </w:pPr>
      <w:r w:rsidRPr="00632421">
        <w:rPr>
          <w:b/>
          <w:bCs/>
          <w:lang w:eastAsia="en-GB"/>
        </w:rPr>
        <w:t>Appointment of an SAS Tutor</w:t>
      </w:r>
      <w:r w:rsidRPr="00632421">
        <w:rPr>
          <w:lang w:eastAsia="en-GB"/>
        </w:rPr>
        <w:t> </w:t>
      </w:r>
    </w:p>
    <w:p w:rsidR="00632421" w:rsidP="00FC3F88" w:rsidRDefault="00632421" w14:paraId="7D86936D" w14:textId="3CA9D3C5">
      <w:pPr>
        <w:pStyle w:val="ListParagraph"/>
        <w:numPr>
          <w:ilvl w:val="0"/>
          <w:numId w:val="39"/>
        </w:numPr>
        <w:rPr>
          <w:lang w:eastAsia="en-GB"/>
        </w:rPr>
      </w:pPr>
      <w:r w:rsidRPr="00632421">
        <w:rPr>
          <w:lang w:eastAsia="en-GB"/>
        </w:rPr>
        <w:t>The SAS Tutor should ideally be a SAS grade</w:t>
      </w:r>
      <w:r w:rsidR="002D3AAE">
        <w:rPr>
          <w:lang w:eastAsia="en-GB"/>
        </w:rPr>
        <w:t xml:space="preserve"> </w:t>
      </w:r>
      <w:r w:rsidRPr="00632421">
        <w:rPr>
          <w:lang w:eastAsia="en-GB"/>
        </w:rPr>
        <w:t xml:space="preserve">or </w:t>
      </w:r>
      <w:r w:rsidR="00C4641F">
        <w:rPr>
          <w:lang w:eastAsia="en-GB"/>
        </w:rPr>
        <w:t xml:space="preserve">may be a </w:t>
      </w:r>
      <w:r w:rsidRPr="00632421">
        <w:rPr>
          <w:lang w:eastAsia="en-GB"/>
        </w:rPr>
        <w:t>consultant via the Portfolio Pathway route</w:t>
      </w:r>
    </w:p>
    <w:p w:rsidR="00EA16A9" w:rsidP="0019462E" w:rsidRDefault="00632421" w14:paraId="388FF05D" w14:textId="0286B6B9">
      <w:pPr>
        <w:pStyle w:val="ListParagraph"/>
        <w:numPr>
          <w:ilvl w:val="0"/>
          <w:numId w:val="39"/>
        </w:numPr>
        <w:jc w:val="both"/>
        <w:rPr>
          <w:lang w:eastAsia="en-GB"/>
        </w:rPr>
      </w:pPr>
      <w:r w:rsidRPr="00FC3F88">
        <w:rPr>
          <w:lang w:val="en-US" w:eastAsia="en-GB"/>
        </w:rPr>
        <w:t>The SAS Tutor may receive administrative support via the local Medical Education team (e.g. though the Medical Education Centre).  Agreements on provision should be via local discussion</w:t>
      </w:r>
      <w:r w:rsidR="00547197">
        <w:rPr>
          <w:lang w:val="en-US" w:eastAsia="en-GB"/>
        </w:rPr>
        <w:t>.</w:t>
      </w:r>
      <w:r w:rsidRPr="00632421">
        <w:rPr>
          <w:lang w:eastAsia="en-GB"/>
        </w:rPr>
        <w:t> </w:t>
      </w:r>
      <w:bookmarkEnd w:id="0"/>
      <w:bookmarkEnd w:id="1"/>
      <w:bookmarkEnd w:id="2"/>
    </w:p>
    <w:sectPr w:rsidR="00EA16A9" w:rsidSect="001D1247">
      <w:footerReference w:type="default" r:id="rId18"/>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2329" w:rsidP="000C24AF" w:rsidRDefault="00102329" w14:paraId="0ADDA1CD" w14:textId="77777777">
      <w:pPr>
        <w:spacing w:after="0"/>
      </w:pPr>
      <w:r>
        <w:separator/>
      </w:r>
    </w:p>
  </w:endnote>
  <w:endnote w:type="continuationSeparator" w:id="0">
    <w:p w:rsidR="00102329" w:rsidP="000C24AF" w:rsidRDefault="00102329" w14:paraId="317D522D" w14:textId="77777777">
      <w:pPr>
        <w:spacing w:after="0"/>
      </w:pPr>
      <w:r>
        <w:continuationSeparator/>
      </w:r>
    </w:p>
  </w:endnote>
  <w:endnote w:type="continuationNotice" w:id="1">
    <w:p w:rsidR="00102329" w:rsidRDefault="00102329" w14:paraId="67922A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F5DBC" w:rsidR="00B72132" w:rsidRDefault="00B72132" w14:paraId="5AD06219" w14:textId="77777777">
    <w:pPr>
      <w:pStyle w:val="Footer"/>
      <w:rPr>
        <w:sz w:val="24"/>
      </w:rPr>
    </w:pPr>
    <w:r w:rsidRPr="007F5DBC">
      <w:rPr>
        <w:sz w:val="24"/>
      </w:rPr>
      <w:t xml:space="preserve">Publication reference: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rsidR="00F64AB1" w:rsidP="00F64AB1" w:rsidRDefault="00F64AB1" w14:paraId="2E2B11F7" w14:textId="77777777">
        <w:pPr>
          <w:pStyle w:val="Footer"/>
          <w:pBdr>
            <w:top w:val="single" w:color="005EB8" w:sz="4" w:space="1"/>
          </w:pBdr>
        </w:pPr>
      </w:p>
      <w:p w:rsidRPr="00F64AB1" w:rsidR="00B72132" w:rsidP="00F64AB1" w:rsidRDefault="00F64AB1" w14:paraId="455CECD3" w14:textId="77777777">
        <w:pPr>
          <w:pStyle w:val="Footer"/>
        </w:pPr>
        <w:r w:rsidRPr="007F5DBC">
          <w:rPr>
            <w:sz w:val="24"/>
          </w:rPr>
          <w:t>© NHS England 202</w:t>
        </w:r>
        <w:r w:rsidR="005D073D">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2329" w:rsidP="000C24AF" w:rsidRDefault="00102329" w14:paraId="173B8AE8" w14:textId="77777777">
      <w:pPr>
        <w:spacing w:after="0"/>
      </w:pPr>
      <w:r>
        <w:separator/>
      </w:r>
    </w:p>
  </w:footnote>
  <w:footnote w:type="continuationSeparator" w:id="0">
    <w:p w:rsidR="00102329" w:rsidP="000C24AF" w:rsidRDefault="00102329" w14:paraId="3384CD2E" w14:textId="77777777">
      <w:pPr>
        <w:spacing w:after="0"/>
      </w:pPr>
      <w:r>
        <w:continuationSeparator/>
      </w:r>
    </w:p>
  </w:footnote>
  <w:footnote w:type="continuationNotice" w:id="1">
    <w:p w:rsidR="00102329" w:rsidRDefault="00102329" w14:paraId="4E0C51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72132" w:rsidR="00F25CC7" w:rsidP="00B72132" w:rsidRDefault="00EA46DE" w14:paraId="16DCA77E" w14:textId="77777777">
    <w:pPr>
      <w:pStyle w:val="Header"/>
      <w:pBdr>
        <w:bottom w:val="none" w:color="auto" w:sz="0" w:space="0"/>
      </w:pBdr>
    </w:pPr>
    <w:r w:rsidRPr="00DD3B24">
      <w:rPr>
        <w:noProof/>
      </w:rPr>
      <w:drawing>
        <wp:anchor distT="0" distB="0" distL="114300" distR="114300" simplePos="0" relativeHeight="251658241" behindDoc="1" locked="1" layoutInCell="1" allowOverlap="0" wp14:anchorId="523E1FF4" wp14:editId="345CB06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B72132" w:rsidTr="00A449E4" w14:paraId="6F103112" w14:textId="77777777">
      <w:trPr>
        <w:trHeight w:val="642"/>
      </w:trPr>
      <w:sdt>
        <w:sdtPr>
          <w:rPr>
            <w:color w:val="231F20" w:themeColor="background1"/>
          </w:rPr>
          <w:alias w:val="Protective Marking"/>
          <w:tag w:val="Protective Marking"/>
          <w:id w:val="-1097942897"/>
          <w:showingPlcHd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rsidR="00B72132" w:rsidP="00B72132" w:rsidRDefault="00B72132" w14:paraId="1D1FFBEB" w14:textId="77777777">
              <w:pPr>
                <w:pStyle w:val="Classification"/>
              </w:pPr>
              <w:r w:rsidRPr="006E2FE7">
                <w:rPr>
                  <w:color w:val="231F20" w:themeColor="background1"/>
                  <w:highlight w:val="yellow"/>
                </w:rPr>
                <w:t>Select protective marking</w:t>
              </w:r>
            </w:p>
          </w:tc>
        </w:sdtContent>
      </w:sdt>
    </w:tr>
  </w:tbl>
  <w:p w:rsidR="00B72132" w:rsidP="00B72132" w:rsidRDefault="00B72132" w14:paraId="5B378369"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58240" behindDoc="1" locked="0" layoutInCell="1" allowOverlap="1" wp14:anchorId="62E8344F" wp14:editId="012BB330">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BB9475B" w14:textId="77777777">
    <w:pPr>
      <w:pStyle w:val="Header"/>
      <w:pBdr>
        <w:bottom w:val="none" w:color="auto" w:sz="0" w:space="0"/>
      </w:pBdr>
    </w:pPr>
  </w:p>
  <w:p w:rsidRPr="001D243C" w:rsidR="00B72132" w:rsidP="00B72132" w:rsidRDefault="00B72132" w14:paraId="0DF363B3" w14:textId="77777777">
    <w:pPr>
      <w:pStyle w:val="Header"/>
      <w:pBdr>
        <w:bottom w:val="none" w:color="auto" w:sz="0" w:space="0"/>
      </w:pBdr>
    </w:pPr>
  </w:p>
  <w:p w:rsidRPr="00B72132" w:rsidR="00B72132" w:rsidP="00B72132" w:rsidRDefault="00B72132" w14:paraId="4D448465"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FD6FA6"/>
    <w:multiLevelType w:val="multilevel"/>
    <w:tmpl w:val="0D7CC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352524"/>
    <w:multiLevelType w:val="multilevel"/>
    <w:tmpl w:val="26389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3C038D"/>
    <w:multiLevelType w:val="multilevel"/>
    <w:tmpl w:val="D3B45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5E6906"/>
    <w:multiLevelType w:val="multilevel"/>
    <w:tmpl w:val="A27A9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801F6D"/>
    <w:multiLevelType w:val="multilevel"/>
    <w:tmpl w:val="968A91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B5311"/>
    <w:multiLevelType w:val="multilevel"/>
    <w:tmpl w:val="E9F4B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EA6BC7"/>
    <w:multiLevelType w:val="multilevel"/>
    <w:tmpl w:val="FD903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4B3BD4"/>
    <w:multiLevelType w:val="multilevel"/>
    <w:tmpl w:val="F1223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8B043E1"/>
    <w:multiLevelType w:val="multilevel"/>
    <w:tmpl w:val="B4941C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5350E"/>
    <w:multiLevelType w:val="multilevel"/>
    <w:tmpl w:val="3FE8F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B5B23C9"/>
    <w:multiLevelType w:val="hybridMultilevel"/>
    <w:tmpl w:val="1A5492BA"/>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D0011A"/>
    <w:multiLevelType w:val="hybridMultilevel"/>
    <w:tmpl w:val="F38CF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395F51"/>
    <w:multiLevelType w:val="multilevel"/>
    <w:tmpl w:val="E4AA0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2BA7688"/>
    <w:multiLevelType w:val="multilevel"/>
    <w:tmpl w:val="462A0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51B3840"/>
    <w:multiLevelType w:val="hybridMultilevel"/>
    <w:tmpl w:val="61C062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195FC5"/>
    <w:multiLevelType w:val="multilevel"/>
    <w:tmpl w:val="92FE91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6478C2"/>
    <w:multiLevelType w:val="multilevel"/>
    <w:tmpl w:val="EB8AA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E6A2EDD"/>
    <w:multiLevelType w:val="multilevel"/>
    <w:tmpl w:val="2B2E0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267195D"/>
    <w:multiLevelType w:val="hybridMultilevel"/>
    <w:tmpl w:val="8E12C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DF5190"/>
    <w:multiLevelType w:val="multilevel"/>
    <w:tmpl w:val="9BBE4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0730C64"/>
    <w:multiLevelType w:val="multilevel"/>
    <w:tmpl w:val="F21A8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5707A39"/>
    <w:multiLevelType w:val="multilevel"/>
    <w:tmpl w:val="81006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76F0CA8"/>
    <w:multiLevelType w:val="hybridMultilevel"/>
    <w:tmpl w:val="78F84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8B2443"/>
    <w:multiLevelType w:val="multilevel"/>
    <w:tmpl w:val="8C46D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A0F40FC"/>
    <w:multiLevelType w:val="hybridMultilevel"/>
    <w:tmpl w:val="A51A7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8A10C7"/>
    <w:multiLevelType w:val="multilevel"/>
    <w:tmpl w:val="A364B4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17B2F"/>
    <w:multiLevelType w:val="multilevel"/>
    <w:tmpl w:val="012E95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3D0193"/>
    <w:multiLevelType w:val="multilevel"/>
    <w:tmpl w:val="1ECCF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787581"/>
    <w:multiLevelType w:val="multilevel"/>
    <w:tmpl w:val="4CF6E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1AA77C9"/>
    <w:multiLevelType w:val="multilevel"/>
    <w:tmpl w:val="7520A7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C6BA9"/>
    <w:multiLevelType w:val="multilevel"/>
    <w:tmpl w:val="11961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8554EEB"/>
    <w:multiLevelType w:val="multilevel"/>
    <w:tmpl w:val="B5F04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985428"/>
    <w:multiLevelType w:val="multilevel"/>
    <w:tmpl w:val="86004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285F60"/>
    <w:multiLevelType w:val="multilevel"/>
    <w:tmpl w:val="496E5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51143C"/>
    <w:multiLevelType w:val="hybridMultilevel"/>
    <w:tmpl w:val="DEF0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FCF2456"/>
    <w:multiLevelType w:val="multilevel"/>
    <w:tmpl w:val="864ED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585469D"/>
    <w:multiLevelType w:val="hybridMultilevel"/>
    <w:tmpl w:val="14BE2B40"/>
    <w:lvl w:ilvl="0" w:tplc="EA1E441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90704B"/>
    <w:multiLevelType w:val="multilevel"/>
    <w:tmpl w:val="97341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3C3BE0"/>
    <w:multiLevelType w:val="multilevel"/>
    <w:tmpl w:val="A4D051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E6B350B"/>
    <w:multiLevelType w:val="multilevel"/>
    <w:tmpl w:val="2D1004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8A2D67"/>
    <w:multiLevelType w:val="multilevel"/>
    <w:tmpl w:val="E3AE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21"/>
  </w:num>
  <w:num w:numId="3" w16cid:durableId="570964709">
    <w:abstractNumId w:val="17"/>
  </w:num>
  <w:num w:numId="4" w16cid:durableId="112990679">
    <w:abstractNumId w:val="41"/>
  </w:num>
  <w:num w:numId="5" w16cid:durableId="1120301512">
    <w:abstractNumId w:val="6"/>
  </w:num>
  <w:num w:numId="6" w16cid:durableId="11883733">
    <w:abstractNumId w:val="33"/>
  </w:num>
  <w:num w:numId="7" w16cid:durableId="68385158">
    <w:abstractNumId w:val="31"/>
  </w:num>
  <w:num w:numId="8" w16cid:durableId="344749326">
    <w:abstractNumId w:val="24"/>
  </w:num>
  <w:num w:numId="9" w16cid:durableId="665476877">
    <w:abstractNumId w:val="7"/>
  </w:num>
  <w:num w:numId="10" w16cid:durableId="1783569342">
    <w:abstractNumId w:val="18"/>
  </w:num>
  <w:num w:numId="11" w16cid:durableId="1631401988">
    <w:abstractNumId w:val="1"/>
  </w:num>
  <w:num w:numId="12" w16cid:durableId="747114119">
    <w:abstractNumId w:val="19"/>
  </w:num>
  <w:num w:numId="13" w16cid:durableId="848914196">
    <w:abstractNumId w:val="15"/>
  </w:num>
  <w:num w:numId="14" w16cid:durableId="979771947">
    <w:abstractNumId w:val="43"/>
  </w:num>
  <w:num w:numId="15" w16cid:durableId="884370116">
    <w:abstractNumId w:val="40"/>
  </w:num>
  <w:num w:numId="16" w16cid:durableId="1453012401">
    <w:abstractNumId w:val="34"/>
  </w:num>
  <w:num w:numId="17" w16cid:durableId="993295918">
    <w:abstractNumId w:val="30"/>
  </w:num>
  <w:num w:numId="18" w16cid:durableId="1404639270">
    <w:abstractNumId w:val="36"/>
  </w:num>
  <w:num w:numId="19" w16cid:durableId="893736512">
    <w:abstractNumId w:val="32"/>
  </w:num>
  <w:num w:numId="20" w16cid:durableId="882182008">
    <w:abstractNumId w:val="35"/>
  </w:num>
  <w:num w:numId="21" w16cid:durableId="1014764322">
    <w:abstractNumId w:val="28"/>
  </w:num>
  <w:num w:numId="22" w16cid:durableId="1986397499">
    <w:abstractNumId w:val="5"/>
  </w:num>
  <w:num w:numId="23" w16cid:durableId="636449723">
    <w:abstractNumId w:val="42"/>
  </w:num>
  <w:num w:numId="24" w16cid:durableId="194663537">
    <w:abstractNumId w:val="29"/>
  </w:num>
  <w:num w:numId="25" w16cid:durableId="416637590">
    <w:abstractNumId w:val="9"/>
  </w:num>
  <w:num w:numId="26" w16cid:durableId="140736124">
    <w:abstractNumId w:val="16"/>
  </w:num>
  <w:num w:numId="27" w16cid:durableId="1848401796">
    <w:abstractNumId w:val="14"/>
  </w:num>
  <w:num w:numId="28" w16cid:durableId="1897740351">
    <w:abstractNumId w:val="22"/>
  </w:num>
  <w:num w:numId="29" w16cid:durableId="300817009">
    <w:abstractNumId w:val="3"/>
  </w:num>
  <w:num w:numId="30" w16cid:durableId="1183204481">
    <w:abstractNumId w:val="8"/>
  </w:num>
  <w:num w:numId="31" w16cid:durableId="344475906">
    <w:abstractNumId w:val="38"/>
  </w:num>
  <w:num w:numId="32" w16cid:durableId="1125083898">
    <w:abstractNumId w:val="10"/>
  </w:num>
  <w:num w:numId="33" w16cid:durableId="1749115729">
    <w:abstractNumId w:val="2"/>
  </w:num>
  <w:num w:numId="34" w16cid:durableId="208033303">
    <w:abstractNumId w:val="13"/>
  </w:num>
  <w:num w:numId="35" w16cid:durableId="1280646918">
    <w:abstractNumId w:val="37"/>
  </w:num>
  <w:num w:numId="36" w16cid:durableId="1000544619">
    <w:abstractNumId w:val="25"/>
  </w:num>
  <w:num w:numId="37" w16cid:durableId="1348555076">
    <w:abstractNumId w:val="39"/>
  </w:num>
  <w:num w:numId="38" w16cid:durableId="39522888">
    <w:abstractNumId w:val="11"/>
  </w:num>
  <w:num w:numId="39" w16cid:durableId="839153873">
    <w:abstractNumId w:val="20"/>
  </w:num>
  <w:num w:numId="40" w16cid:durableId="1635718515">
    <w:abstractNumId w:val="12"/>
  </w:num>
  <w:num w:numId="41" w16cid:durableId="212623508">
    <w:abstractNumId w:val="27"/>
  </w:num>
  <w:num w:numId="42" w16cid:durableId="1089039102">
    <w:abstractNumId w:val="4"/>
  </w:num>
  <w:num w:numId="43" w16cid:durableId="130906972">
    <w:abstractNumId w:val="23"/>
  </w:num>
  <w:num w:numId="44" w16cid:durableId="54487494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4"/>
    <w:rsid w:val="00000000"/>
    <w:rsid w:val="00000197"/>
    <w:rsid w:val="000005C7"/>
    <w:rsid w:val="00002095"/>
    <w:rsid w:val="00003A5E"/>
    <w:rsid w:val="0000416F"/>
    <w:rsid w:val="000108B8"/>
    <w:rsid w:val="0001164C"/>
    <w:rsid w:val="0003185C"/>
    <w:rsid w:val="00031FD0"/>
    <w:rsid w:val="00033831"/>
    <w:rsid w:val="00036487"/>
    <w:rsid w:val="00055630"/>
    <w:rsid w:val="00061452"/>
    <w:rsid w:val="000733A2"/>
    <w:rsid w:val="0008313C"/>
    <w:rsid w:val="00085A64"/>
    <w:rsid w:val="000863E2"/>
    <w:rsid w:val="000935A1"/>
    <w:rsid w:val="00095621"/>
    <w:rsid w:val="00097D2B"/>
    <w:rsid w:val="000A266D"/>
    <w:rsid w:val="000A632B"/>
    <w:rsid w:val="000A64E4"/>
    <w:rsid w:val="000A6A15"/>
    <w:rsid w:val="000C2447"/>
    <w:rsid w:val="000C24AF"/>
    <w:rsid w:val="000D2A3D"/>
    <w:rsid w:val="000D39C3"/>
    <w:rsid w:val="000E2EBE"/>
    <w:rsid w:val="000F19FB"/>
    <w:rsid w:val="00101883"/>
    <w:rsid w:val="0010192E"/>
    <w:rsid w:val="00102329"/>
    <w:rsid w:val="00103F4D"/>
    <w:rsid w:val="0010592F"/>
    <w:rsid w:val="00112DCA"/>
    <w:rsid w:val="00113EEC"/>
    <w:rsid w:val="00121A3A"/>
    <w:rsid w:val="0012535A"/>
    <w:rsid w:val="00127C11"/>
    <w:rsid w:val="0013004F"/>
    <w:rsid w:val="001402B0"/>
    <w:rsid w:val="00150DCC"/>
    <w:rsid w:val="001704CD"/>
    <w:rsid w:val="001716E5"/>
    <w:rsid w:val="00186FD5"/>
    <w:rsid w:val="00191EB4"/>
    <w:rsid w:val="0019462E"/>
    <w:rsid w:val="001975AF"/>
    <w:rsid w:val="001C3565"/>
    <w:rsid w:val="001C6937"/>
    <w:rsid w:val="001D1247"/>
    <w:rsid w:val="001D243C"/>
    <w:rsid w:val="001E004E"/>
    <w:rsid w:val="001E27F8"/>
    <w:rsid w:val="001F3126"/>
    <w:rsid w:val="00203218"/>
    <w:rsid w:val="00203E10"/>
    <w:rsid w:val="002104FB"/>
    <w:rsid w:val="0022134A"/>
    <w:rsid w:val="002244DD"/>
    <w:rsid w:val="0022596F"/>
    <w:rsid w:val="00235527"/>
    <w:rsid w:val="00240B6E"/>
    <w:rsid w:val="002431A7"/>
    <w:rsid w:val="00246075"/>
    <w:rsid w:val="00251B94"/>
    <w:rsid w:val="0025402B"/>
    <w:rsid w:val="00270DAD"/>
    <w:rsid w:val="00276EAB"/>
    <w:rsid w:val="00280F39"/>
    <w:rsid w:val="0028101F"/>
    <w:rsid w:val="0028398A"/>
    <w:rsid w:val="002855F7"/>
    <w:rsid w:val="002929F4"/>
    <w:rsid w:val="00294488"/>
    <w:rsid w:val="002A3F48"/>
    <w:rsid w:val="002A45CD"/>
    <w:rsid w:val="002B24BD"/>
    <w:rsid w:val="002B28B9"/>
    <w:rsid w:val="002B3BFD"/>
    <w:rsid w:val="002C0816"/>
    <w:rsid w:val="002D3AAE"/>
    <w:rsid w:val="002F5281"/>
    <w:rsid w:val="002F7B8F"/>
    <w:rsid w:val="00315898"/>
    <w:rsid w:val="0033715E"/>
    <w:rsid w:val="00340F1D"/>
    <w:rsid w:val="0034439B"/>
    <w:rsid w:val="003444C7"/>
    <w:rsid w:val="0034560E"/>
    <w:rsid w:val="0035386A"/>
    <w:rsid w:val="0035464A"/>
    <w:rsid w:val="0037033E"/>
    <w:rsid w:val="0037334B"/>
    <w:rsid w:val="00377C1E"/>
    <w:rsid w:val="00384FA1"/>
    <w:rsid w:val="003A4B22"/>
    <w:rsid w:val="003B2686"/>
    <w:rsid w:val="003B57A3"/>
    <w:rsid w:val="003B6BB4"/>
    <w:rsid w:val="003C1E5B"/>
    <w:rsid w:val="003D3A42"/>
    <w:rsid w:val="003D3C14"/>
    <w:rsid w:val="003F7B0C"/>
    <w:rsid w:val="0041034C"/>
    <w:rsid w:val="00410DE9"/>
    <w:rsid w:val="00411D1D"/>
    <w:rsid w:val="00412A8C"/>
    <w:rsid w:val="0041585F"/>
    <w:rsid w:val="00420E7F"/>
    <w:rsid w:val="00423FAF"/>
    <w:rsid w:val="00427636"/>
    <w:rsid w:val="00430131"/>
    <w:rsid w:val="00440B52"/>
    <w:rsid w:val="00443088"/>
    <w:rsid w:val="00451BB2"/>
    <w:rsid w:val="00455A3F"/>
    <w:rsid w:val="00472D33"/>
    <w:rsid w:val="00474A10"/>
    <w:rsid w:val="00484943"/>
    <w:rsid w:val="00491977"/>
    <w:rsid w:val="00497DE0"/>
    <w:rsid w:val="004A1473"/>
    <w:rsid w:val="004B7E27"/>
    <w:rsid w:val="004C2AF2"/>
    <w:rsid w:val="004C79CA"/>
    <w:rsid w:val="004D0BC7"/>
    <w:rsid w:val="004D763F"/>
    <w:rsid w:val="004F0A67"/>
    <w:rsid w:val="004F1337"/>
    <w:rsid w:val="004F28CE"/>
    <w:rsid w:val="004F6303"/>
    <w:rsid w:val="005014AF"/>
    <w:rsid w:val="0051543F"/>
    <w:rsid w:val="0052756A"/>
    <w:rsid w:val="00534180"/>
    <w:rsid w:val="00537B16"/>
    <w:rsid w:val="00544C0C"/>
    <w:rsid w:val="00547197"/>
    <w:rsid w:val="00562216"/>
    <w:rsid w:val="005634F0"/>
    <w:rsid w:val="005673D1"/>
    <w:rsid w:val="00572F05"/>
    <w:rsid w:val="00577A42"/>
    <w:rsid w:val="0058121B"/>
    <w:rsid w:val="00584D6A"/>
    <w:rsid w:val="00586708"/>
    <w:rsid w:val="00590D21"/>
    <w:rsid w:val="0059670F"/>
    <w:rsid w:val="005A11CA"/>
    <w:rsid w:val="005A3B89"/>
    <w:rsid w:val="005C068C"/>
    <w:rsid w:val="005C2644"/>
    <w:rsid w:val="005D073D"/>
    <w:rsid w:val="005D4E5A"/>
    <w:rsid w:val="005D61B4"/>
    <w:rsid w:val="005E01AD"/>
    <w:rsid w:val="005E044E"/>
    <w:rsid w:val="005E747D"/>
    <w:rsid w:val="005F0359"/>
    <w:rsid w:val="00601DBA"/>
    <w:rsid w:val="00602DF8"/>
    <w:rsid w:val="00613251"/>
    <w:rsid w:val="00614F79"/>
    <w:rsid w:val="00616632"/>
    <w:rsid w:val="00622641"/>
    <w:rsid w:val="00632421"/>
    <w:rsid w:val="0063502E"/>
    <w:rsid w:val="00635CC9"/>
    <w:rsid w:val="00647F38"/>
    <w:rsid w:val="00654EE0"/>
    <w:rsid w:val="00655AF0"/>
    <w:rsid w:val="006679DE"/>
    <w:rsid w:val="00671B7A"/>
    <w:rsid w:val="00671BBA"/>
    <w:rsid w:val="00675E35"/>
    <w:rsid w:val="00684633"/>
    <w:rsid w:val="00692041"/>
    <w:rsid w:val="00694FC4"/>
    <w:rsid w:val="006D02E8"/>
    <w:rsid w:val="006E0C21"/>
    <w:rsid w:val="006E2FE7"/>
    <w:rsid w:val="006F37F0"/>
    <w:rsid w:val="006F69A8"/>
    <w:rsid w:val="00702B4D"/>
    <w:rsid w:val="00710E40"/>
    <w:rsid w:val="0071497F"/>
    <w:rsid w:val="00723A85"/>
    <w:rsid w:val="0073429A"/>
    <w:rsid w:val="00740573"/>
    <w:rsid w:val="007419A4"/>
    <w:rsid w:val="00753953"/>
    <w:rsid w:val="00761E45"/>
    <w:rsid w:val="00763FA3"/>
    <w:rsid w:val="007663CB"/>
    <w:rsid w:val="00766E12"/>
    <w:rsid w:val="00776A89"/>
    <w:rsid w:val="00782D82"/>
    <w:rsid w:val="00796E96"/>
    <w:rsid w:val="007A1D0E"/>
    <w:rsid w:val="007A4E68"/>
    <w:rsid w:val="007C366F"/>
    <w:rsid w:val="007D3D84"/>
    <w:rsid w:val="007E4138"/>
    <w:rsid w:val="007E6C52"/>
    <w:rsid w:val="007F5954"/>
    <w:rsid w:val="007F5DBC"/>
    <w:rsid w:val="00801629"/>
    <w:rsid w:val="00811505"/>
    <w:rsid w:val="00811876"/>
    <w:rsid w:val="0081544B"/>
    <w:rsid w:val="00827AEE"/>
    <w:rsid w:val="008302E1"/>
    <w:rsid w:val="00847F5F"/>
    <w:rsid w:val="00853A57"/>
    <w:rsid w:val="00855D19"/>
    <w:rsid w:val="00856061"/>
    <w:rsid w:val="008625E8"/>
    <w:rsid w:val="00864885"/>
    <w:rsid w:val="008744B1"/>
    <w:rsid w:val="00880D4A"/>
    <w:rsid w:val="00885B71"/>
    <w:rsid w:val="00897829"/>
    <w:rsid w:val="008B1EAC"/>
    <w:rsid w:val="008B4D65"/>
    <w:rsid w:val="008C56EC"/>
    <w:rsid w:val="008C7569"/>
    <w:rsid w:val="008C7ABE"/>
    <w:rsid w:val="008D14C8"/>
    <w:rsid w:val="008D2816"/>
    <w:rsid w:val="008D50ED"/>
    <w:rsid w:val="008D5572"/>
    <w:rsid w:val="008D5953"/>
    <w:rsid w:val="008D6BDC"/>
    <w:rsid w:val="008E2296"/>
    <w:rsid w:val="008F6E6A"/>
    <w:rsid w:val="0090358E"/>
    <w:rsid w:val="00905552"/>
    <w:rsid w:val="00917854"/>
    <w:rsid w:val="00922AD1"/>
    <w:rsid w:val="009353B9"/>
    <w:rsid w:val="0094128E"/>
    <w:rsid w:val="00943EC5"/>
    <w:rsid w:val="00951C3D"/>
    <w:rsid w:val="00957DE0"/>
    <w:rsid w:val="00970C89"/>
    <w:rsid w:val="00971AE4"/>
    <w:rsid w:val="00987163"/>
    <w:rsid w:val="00990E1C"/>
    <w:rsid w:val="009A0001"/>
    <w:rsid w:val="009B0321"/>
    <w:rsid w:val="009B47EA"/>
    <w:rsid w:val="009C27F0"/>
    <w:rsid w:val="009D24D4"/>
    <w:rsid w:val="009D5ABA"/>
    <w:rsid w:val="009F09FD"/>
    <w:rsid w:val="009F1650"/>
    <w:rsid w:val="009F4912"/>
    <w:rsid w:val="009F7412"/>
    <w:rsid w:val="00A02EEF"/>
    <w:rsid w:val="00A03469"/>
    <w:rsid w:val="00A10761"/>
    <w:rsid w:val="00A11CF1"/>
    <w:rsid w:val="00A124B9"/>
    <w:rsid w:val="00A23273"/>
    <w:rsid w:val="00A24407"/>
    <w:rsid w:val="00A268E2"/>
    <w:rsid w:val="00A26B10"/>
    <w:rsid w:val="00A37438"/>
    <w:rsid w:val="00A41585"/>
    <w:rsid w:val="00A51553"/>
    <w:rsid w:val="00A646D7"/>
    <w:rsid w:val="00A66950"/>
    <w:rsid w:val="00A75B7E"/>
    <w:rsid w:val="00A812B3"/>
    <w:rsid w:val="00AB3248"/>
    <w:rsid w:val="00AB59E1"/>
    <w:rsid w:val="00AB731C"/>
    <w:rsid w:val="00AC103C"/>
    <w:rsid w:val="00AC7958"/>
    <w:rsid w:val="00AE12E0"/>
    <w:rsid w:val="00AE45DB"/>
    <w:rsid w:val="00AE554A"/>
    <w:rsid w:val="00AE6B55"/>
    <w:rsid w:val="00AF7217"/>
    <w:rsid w:val="00B009BD"/>
    <w:rsid w:val="00B047E7"/>
    <w:rsid w:val="00B051B5"/>
    <w:rsid w:val="00B374E2"/>
    <w:rsid w:val="00B44DD5"/>
    <w:rsid w:val="00B57496"/>
    <w:rsid w:val="00B72132"/>
    <w:rsid w:val="00B738AB"/>
    <w:rsid w:val="00B747B1"/>
    <w:rsid w:val="00B77C41"/>
    <w:rsid w:val="00B81669"/>
    <w:rsid w:val="00B907B5"/>
    <w:rsid w:val="00BA1E13"/>
    <w:rsid w:val="00BA6DA0"/>
    <w:rsid w:val="00BB4622"/>
    <w:rsid w:val="00BC294E"/>
    <w:rsid w:val="00BC5961"/>
    <w:rsid w:val="00BC5F53"/>
    <w:rsid w:val="00BC77D6"/>
    <w:rsid w:val="00BC78C6"/>
    <w:rsid w:val="00BD4ACC"/>
    <w:rsid w:val="00BE0046"/>
    <w:rsid w:val="00BE6447"/>
    <w:rsid w:val="00C01D97"/>
    <w:rsid w:val="00C021AB"/>
    <w:rsid w:val="00C07F6B"/>
    <w:rsid w:val="00C13323"/>
    <w:rsid w:val="00C15176"/>
    <w:rsid w:val="00C21D83"/>
    <w:rsid w:val="00C24A42"/>
    <w:rsid w:val="00C2506B"/>
    <w:rsid w:val="00C37063"/>
    <w:rsid w:val="00C40AAB"/>
    <w:rsid w:val="00C4641F"/>
    <w:rsid w:val="00C51A62"/>
    <w:rsid w:val="00C52947"/>
    <w:rsid w:val="00C61298"/>
    <w:rsid w:val="00C67367"/>
    <w:rsid w:val="00C846FE"/>
    <w:rsid w:val="00C85F4A"/>
    <w:rsid w:val="00C92413"/>
    <w:rsid w:val="00C9687A"/>
    <w:rsid w:val="00CA0FAC"/>
    <w:rsid w:val="00CA667A"/>
    <w:rsid w:val="00CB209F"/>
    <w:rsid w:val="00CB2AEB"/>
    <w:rsid w:val="00CC7B1C"/>
    <w:rsid w:val="00CE086C"/>
    <w:rsid w:val="00CF4C68"/>
    <w:rsid w:val="00CF7DA5"/>
    <w:rsid w:val="00D07D30"/>
    <w:rsid w:val="00D2315A"/>
    <w:rsid w:val="00D356F8"/>
    <w:rsid w:val="00D50FF0"/>
    <w:rsid w:val="00D51F7F"/>
    <w:rsid w:val="00D66537"/>
    <w:rsid w:val="00D83774"/>
    <w:rsid w:val="00D92BBC"/>
    <w:rsid w:val="00D93D0D"/>
    <w:rsid w:val="00D97AB9"/>
    <w:rsid w:val="00D97BE4"/>
    <w:rsid w:val="00DA589B"/>
    <w:rsid w:val="00DC7A9D"/>
    <w:rsid w:val="00DD1729"/>
    <w:rsid w:val="00DD3B24"/>
    <w:rsid w:val="00DD77F0"/>
    <w:rsid w:val="00DD7C30"/>
    <w:rsid w:val="00DE3AB8"/>
    <w:rsid w:val="00DF4DBC"/>
    <w:rsid w:val="00E12DBA"/>
    <w:rsid w:val="00E13BB3"/>
    <w:rsid w:val="00E378E5"/>
    <w:rsid w:val="00E45C31"/>
    <w:rsid w:val="00E5122E"/>
    <w:rsid w:val="00E5704B"/>
    <w:rsid w:val="00E630B0"/>
    <w:rsid w:val="00E85295"/>
    <w:rsid w:val="00E91CD9"/>
    <w:rsid w:val="00EA16A9"/>
    <w:rsid w:val="00EA2A92"/>
    <w:rsid w:val="00EA46DE"/>
    <w:rsid w:val="00EB1195"/>
    <w:rsid w:val="00EB49AD"/>
    <w:rsid w:val="00EB4C88"/>
    <w:rsid w:val="00EB6372"/>
    <w:rsid w:val="00EC37E3"/>
    <w:rsid w:val="00EC46E2"/>
    <w:rsid w:val="00EC5299"/>
    <w:rsid w:val="00EC67C3"/>
    <w:rsid w:val="00ED3649"/>
    <w:rsid w:val="00EE0481"/>
    <w:rsid w:val="00EE22AA"/>
    <w:rsid w:val="00EE4DEA"/>
    <w:rsid w:val="00F06F3B"/>
    <w:rsid w:val="00F07B1C"/>
    <w:rsid w:val="00F13D85"/>
    <w:rsid w:val="00F25CC7"/>
    <w:rsid w:val="00F343C1"/>
    <w:rsid w:val="00F411D4"/>
    <w:rsid w:val="00F42EB9"/>
    <w:rsid w:val="00F454F0"/>
    <w:rsid w:val="00F523E6"/>
    <w:rsid w:val="00F5718C"/>
    <w:rsid w:val="00F609E1"/>
    <w:rsid w:val="00F61204"/>
    <w:rsid w:val="00F64000"/>
    <w:rsid w:val="00F64AB1"/>
    <w:rsid w:val="00F721B3"/>
    <w:rsid w:val="00F8486E"/>
    <w:rsid w:val="00F8709D"/>
    <w:rsid w:val="00F94E17"/>
    <w:rsid w:val="00FA30C8"/>
    <w:rsid w:val="00FA4212"/>
    <w:rsid w:val="00FB394C"/>
    <w:rsid w:val="00FB4899"/>
    <w:rsid w:val="00FB4EB0"/>
    <w:rsid w:val="00FC3F88"/>
    <w:rsid w:val="00FE211E"/>
    <w:rsid w:val="00FE3B96"/>
    <w:rsid w:val="00FE59C4"/>
    <w:rsid w:val="00FF2A44"/>
    <w:rsid w:val="00FF2E4A"/>
    <w:rsid w:val="00FF5782"/>
    <w:rsid w:val="05554643"/>
    <w:rsid w:val="0AD6E13D"/>
    <w:rsid w:val="1DC3B92E"/>
    <w:rsid w:val="38F38808"/>
    <w:rsid w:val="46541FAD"/>
    <w:rsid w:val="5FBC46ED"/>
    <w:rsid w:val="61BD6C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20BA"/>
  <w15:docId w15:val="{12E2196D-DD4F-4828-925B-BDB0B92F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hAnsi="Arial Bold" w:eastAsia="MS Mincho"/>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hAnsi="Arial Bold" w:cs="Arial (Headings CS)" w:eastAsiaTheme="majorEastAsia"/>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styleId="Heading1Char" w:customStyle="1">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1704CD"/>
    <w:rPr>
      <w:rFonts w:ascii="Arial" w:hAnsi="Arial" w:cs="Arial"/>
      <w:b/>
      <w:kern w:val="28"/>
      <w:sz w:val="32"/>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1704CD"/>
    <w:rPr>
      <w:rFonts w:ascii="Arial Bold" w:hAnsi="Arial Bold" w:eastAsia="MS Mincho"/>
      <w:b/>
      <w:color w:val="231F20" w:themeColor="background1"/>
      <w:kern w:val="28"/>
      <w:sz w:val="28"/>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1704CD"/>
    <w:rPr>
      <w:rFonts w:ascii="Arial Bold" w:hAnsi="Arial Bold" w:cs="Arial (Headings CS)" w:eastAsiaTheme="majorEastAsia"/>
      <w:b/>
      <w:color w:val="005EB8" w:themeColor="text2"/>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5EB8" w:themeColor="text2"/>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Revision">
    <w:name w:val="Revision"/>
    <w:hidden/>
    <w:uiPriority w:val="99"/>
    <w:semiHidden/>
    <w:rsid w:val="00E13BB3"/>
    <w:rPr>
      <w:rFonts w:ascii="Arial" w:hAnsi="Arial"/>
      <w:color w:val="000000"/>
      <w:sz w:val="24"/>
      <w:szCs w:val="24"/>
    </w:rPr>
  </w:style>
  <w:style w:type="character" w:styleId="CommentReference">
    <w:name w:val="annotation reference"/>
    <w:basedOn w:val="DefaultParagraphFont"/>
    <w:uiPriority w:val="99"/>
    <w:semiHidden/>
    <w:unhideWhenUsed/>
    <w:rsid w:val="00E13BB3"/>
    <w:rPr>
      <w:sz w:val="16"/>
      <w:szCs w:val="16"/>
    </w:rPr>
  </w:style>
  <w:style w:type="paragraph" w:styleId="CommentText">
    <w:name w:val="annotation text"/>
    <w:basedOn w:val="Normal"/>
    <w:link w:val="CommentTextChar"/>
    <w:uiPriority w:val="99"/>
    <w:unhideWhenUsed/>
    <w:rsid w:val="00E13BB3"/>
    <w:pPr>
      <w:spacing w:line="240" w:lineRule="auto"/>
    </w:pPr>
    <w:rPr>
      <w:sz w:val="20"/>
      <w:szCs w:val="20"/>
    </w:rPr>
  </w:style>
  <w:style w:type="character" w:styleId="CommentTextChar" w:customStyle="1">
    <w:name w:val="Comment Text Char"/>
    <w:basedOn w:val="DefaultParagraphFont"/>
    <w:link w:val="CommentText"/>
    <w:uiPriority w:val="99"/>
    <w:rsid w:val="00E13BB3"/>
    <w:rPr>
      <w:rFonts w:ascii="Arial" w:hAnsi="Arial"/>
      <w:color w:val="000000"/>
    </w:rPr>
  </w:style>
  <w:style w:type="paragraph" w:styleId="CommentSubject">
    <w:name w:val="annotation subject"/>
    <w:basedOn w:val="CommentText"/>
    <w:next w:val="CommentText"/>
    <w:link w:val="CommentSubjectChar"/>
    <w:uiPriority w:val="99"/>
    <w:semiHidden/>
    <w:unhideWhenUsed/>
    <w:rsid w:val="00E13BB3"/>
    <w:rPr>
      <w:b/>
      <w:bCs/>
    </w:rPr>
  </w:style>
  <w:style w:type="character" w:styleId="CommentSubjectChar" w:customStyle="1">
    <w:name w:val="Comment Subject Char"/>
    <w:basedOn w:val="CommentTextChar"/>
    <w:link w:val="CommentSubject"/>
    <w:uiPriority w:val="99"/>
    <w:semiHidden/>
    <w:rsid w:val="00E13BB3"/>
    <w:rPr>
      <w:rFonts w:ascii="Arial" w:hAnsi="Arial"/>
      <w:b/>
      <w:bCs/>
      <w:color w:val="000000"/>
    </w:rPr>
  </w:style>
  <w:style w:type="character" w:styleId="UnresolvedMention">
    <w:name w:val="Unresolved Mention"/>
    <w:basedOn w:val="DefaultParagraphFont"/>
    <w:uiPriority w:val="99"/>
    <w:semiHidden/>
    <w:unhideWhenUsed/>
    <w:rsid w:val="00FC3F88"/>
    <w:rPr>
      <w:color w:val="605E5C"/>
      <w:shd w:val="clear" w:color="auto" w:fill="E1DFDD"/>
    </w:rPr>
  </w:style>
  <w:style w:type="character" w:styleId="FollowedHyperlink">
    <w:name w:val="FollowedHyperlink"/>
    <w:basedOn w:val="DefaultParagraphFont"/>
    <w:uiPriority w:val="99"/>
    <w:semiHidden/>
    <w:unhideWhenUsed/>
    <w:rsid w:val="007419A4"/>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67373">
      <w:bodyDiv w:val="1"/>
      <w:marLeft w:val="0"/>
      <w:marRight w:val="0"/>
      <w:marTop w:val="0"/>
      <w:marBottom w:val="0"/>
      <w:divBdr>
        <w:top w:val="none" w:sz="0" w:space="0" w:color="auto"/>
        <w:left w:val="none" w:sz="0" w:space="0" w:color="auto"/>
        <w:bottom w:val="none" w:sz="0" w:space="0" w:color="auto"/>
        <w:right w:val="none" w:sz="0" w:space="0" w:color="auto"/>
      </w:divBdr>
    </w:div>
    <w:div w:id="350112168">
      <w:bodyDiv w:val="1"/>
      <w:marLeft w:val="0"/>
      <w:marRight w:val="0"/>
      <w:marTop w:val="0"/>
      <w:marBottom w:val="0"/>
      <w:divBdr>
        <w:top w:val="none" w:sz="0" w:space="0" w:color="auto"/>
        <w:left w:val="none" w:sz="0" w:space="0" w:color="auto"/>
        <w:bottom w:val="none" w:sz="0" w:space="0" w:color="auto"/>
        <w:right w:val="none" w:sz="0" w:space="0" w:color="auto"/>
      </w:divBdr>
    </w:div>
    <w:div w:id="395586466">
      <w:bodyDiv w:val="1"/>
      <w:marLeft w:val="0"/>
      <w:marRight w:val="0"/>
      <w:marTop w:val="0"/>
      <w:marBottom w:val="0"/>
      <w:divBdr>
        <w:top w:val="none" w:sz="0" w:space="0" w:color="auto"/>
        <w:left w:val="none" w:sz="0" w:space="0" w:color="auto"/>
        <w:bottom w:val="none" w:sz="0" w:space="0" w:color="auto"/>
        <w:right w:val="none" w:sz="0" w:space="0" w:color="auto"/>
      </w:divBdr>
      <w:divsChild>
        <w:div w:id="2117627431">
          <w:marLeft w:val="0"/>
          <w:marRight w:val="0"/>
          <w:marTop w:val="0"/>
          <w:marBottom w:val="0"/>
          <w:divBdr>
            <w:top w:val="none" w:sz="0" w:space="0" w:color="auto"/>
            <w:left w:val="none" w:sz="0" w:space="0" w:color="auto"/>
            <w:bottom w:val="none" w:sz="0" w:space="0" w:color="auto"/>
            <w:right w:val="none" w:sz="0" w:space="0" w:color="auto"/>
          </w:divBdr>
        </w:div>
        <w:div w:id="2087678750">
          <w:marLeft w:val="0"/>
          <w:marRight w:val="0"/>
          <w:marTop w:val="0"/>
          <w:marBottom w:val="0"/>
          <w:divBdr>
            <w:top w:val="none" w:sz="0" w:space="0" w:color="auto"/>
            <w:left w:val="none" w:sz="0" w:space="0" w:color="auto"/>
            <w:bottom w:val="none" w:sz="0" w:space="0" w:color="auto"/>
            <w:right w:val="none" w:sz="0" w:space="0" w:color="auto"/>
          </w:divBdr>
        </w:div>
        <w:div w:id="1667785218">
          <w:marLeft w:val="0"/>
          <w:marRight w:val="0"/>
          <w:marTop w:val="0"/>
          <w:marBottom w:val="0"/>
          <w:divBdr>
            <w:top w:val="none" w:sz="0" w:space="0" w:color="auto"/>
            <w:left w:val="none" w:sz="0" w:space="0" w:color="auto"/>
            <w:bottom w:val="none" w:sz="0" w:space="0" w:color="auto"/>
            <w:right w:val="none" w:sz="0" w:space="0" w:color="auto"/>
          </w:divBdr>
        </w:div>
        <w:div w:id="2077317787">
          <w:marLeft w:val="0"/>
          <w:marRight w:val="0"/>
          <w:marTop w:val="0"/>
          <w:marBottom w:val="0"/>
          <w:divBdr>
            <w:top w:val="none" w:sz="0" w:space="0" w:color="auto"/>
            <w:left w:val="none" w:sz="0" w:space="0" w:color="auto"/>
            <w:bottom w:val="none" w:sz="0" w:space="0" w:color="auto"/>
            <w:right w:val="none" w:sz="0" w:space="0" w:color="auto"/>
          </w:divBdr>
        </w:div>
        <w:div w:id="309410242">
          <w:marLeft w:val="0"/>
          <w:marRight w:val="0"/>
          <w:marTop w:val="0"/>
          <w:marBottom w:val="0"/>
          <w:divBdr>
            <w:top w:val="none" w:sz="0" w:space="0" w:color="auto"/>
            <w:left w:val="none" w:sz="0" w:space="0" w:color="auto"/>
            <w:bottom w:val="none" w:sz="0" w:space="0" w:color="auto"/>
            <w:right w:val="none" w:sz="0" w:space="0" w:color="auto"/>
          </w:divBdr>
        </w:div>
        <w:div w:id="1344085827">
          <w:marLeft w:val="0"/>
          <w:marRight w:val="0"/>
          <w:marTop w:val="0"/>
          <w:marBottom w:val="0"/>
          <w:divBdr>
            <w:top w:val="none" w:sz="0" w:space="0" w:color="auto"/>
            <w:left w:val="none" w:sz="0" w:space="0" w:color="auto"/>
            <w:bottom w:val="none" w:sz="0" w:space="0" w:color="auto"/>
            <w:right w:val="none" w:sz="0" w:space="0" w:color="auto"/>
          </w:divBdr>
        </w:div>
        <w:div w:id="1564484620">
          <w:marLeft w:val="0"/>
          <w:marRight w:val="0"/>
          <w:marTop w:val="0"/>
          <w:marBottom w:val="0"/>
          <w:divBdr>
            <w:top w:val="none" w:sz="0" w:space="0" w:color="auto"/>
            <w:left w:val="none" w:sz="0" w:space="0" w:color="auto"/>
            <w:bottom w:val="none" w:sz="0" w:space="0" w:color="auto"/>
            <w:right w:val="none" w:sz="0" w:space="0" w:color="auto"/>
          </w:divBdr>
        </w:div>
        <w:div w:id="2114393203">
          <w:marLeft w:val="0"/>
          <w:marRight w:val="0"/>
          <w:marTop w:val="0"/>
          <w:marBottom w:val="0"/>
          <w:divBdr>
            <w:top w:val="none" w:sz="0" w:space="0" w:color="auto"/>
            <w:left w:val="none" w:sz="0" w:space="0" w:color="auto"/>
            <w:bottom w:val="none" w:sz="0" w:space="0" w:color="auto"/>
            <w:right w:val="none" w:sz="0" w:space="0" w:color="auto"/>
          </w:divBdr>
        </w:div>
        <w:div w:id="416556444">
          <w:marLeft w:val="0"/>
          <w:marRight w:val="0"/>
          <w:marTop w:val="0"/>
          <w:marBottom w:val="0"/>
          <w:divBdr>
            <w:top w:val="none" w:sz="0" w:space="0" w:color="auto"/>
            <w:left w:val="none" w:sz="0" w:space="0" w:color="auto"/>
            <w:bottom w:val="none" w:sz="0" w:space="0" w:color="auto"/>
            <w:right w:val="none" w:sz="0" w:space="0" w:color="auto"/>
          </w:divBdr>
        </w:div>
        <w:div w:id="1639384582">
          <w:marLeft w:val="0"/>
          <w:marRight w:val="0"/>
          <w:marTop w:val="0"/>
          <w:marBottom w:val="0"/>
          <w:divBdr>
            <w:top w:val="none" w:sz="0" w:space="0" w:color="auto"/>
            <w:left w:val="none" w:sz="0" w:space="0" w:color="auto"/>
            <w:bottom w:val="none" w:sz="0" w:space="0" w:color="auto"/>
            <w:right w:val="none" w:sz="0" w:space="0" w:color="auto"/>
          </w:divBdr>
        </w:div>
        <w:div w:id="323356536">
          <w:marLeft w:val="0"/>
          <w:marRight w:val="0"/>
          <w:marTop w:val="0"/>
          <w:marBottom w:val="0"/>
          <w:divBdr>
            <w:top w:val="none" w:sz="0" w:space="0" w:color="auto"/>
            <w:left w:val="none" w:sz="0" w:space="0" w:color="auto"/>
            <w:bottom w:val="none" w:sz="0" w:space="0" w:color="auto"/>
            <w:right w:val="none" w:sz="0" w:space="0" w:color="auto"/>
          </w:divBdr>
        </w:div>
        <w:div w:id="372655967">
          <w:marLeft w:val="0"/>
          <w:marRight w:val="0"/>
          <w:marTop w:val="0"/>
          <w:marBottom w:val="0"/>
          <w:divBdr>
            <w:top w:val="none" w:sz="0" w:space="0" w:color="auto"/>
            <w:left w:val="none" w:sz="0" w:space="0" w:color="auto"/>
            <w:bottom w:val="none" w:sz="0" w:space="0" w:color="auto"/>
            <w:right w:val="none" w:sz="0" w:space="0" w:color="auto"/>
          </w:divBdr>
        </w:div>
        <w:div w:id="470287705">
          <w:marLeft w:val="0"/>
          <w:marRight w:val="0"/>
          <w:marTop w:val="0"/>
          <w:marBottom w:val="0"/>
          <w:divBdr>
            <w:top w:val="none" w:sz="0" w:space="0" w:color="auto"/>
            <w:left w:val="none" w:sz="0" w:space="0" w:color="auto"/>
            <w:bottom w:val="none" w:sz="0" w:space="0" w:color="auto"/>
            <w:right w:val="none" w:sz="0" w:space="0" w:color="auto"/>
          </w:divBdr>
        </w:div>
        <w:div w:id="1090857373">
          <w:marLeft w:val="0"/>
          <w:marRight w:val="0"/>
          <w:marTop w:val="0"/>
          <w:marBottom w:val="0"/>
          <w:divBdr>
            <w:top w:val="none" w:sz="0" w:space="0" w:color="auto"/>
            <w:left w:val="none" w:sz="0" w:space="0" w:color="auto"/>
            <w:bottom w:val="none" w:sz="0" w:space="0" w:color="auto"/>
            <w:right w:val="none" w:sz="0" w:space="0" w:color="auto"/>
          </w:divBdr>
        </w:div>
        <w:div w:id="1942716383">
          <w:marLeft w:val="0"/>
          <w:marRight w:val="0"/>
          <w:marTop w:val="0"/>
          <w:marBottom w:val="0"/>
          <w:divBdr>
            <w:top w:val="none" w:sz="0" w:space="0" w:color="auto"/>
            <w:left w:val="none" w:sz="0" w:space="0" w:color="auto"/>
            <w:bottom w:val="none" w:sz="0" w:space="0" w:color="auto"/>
            <w:right w:val="none" w:sz="0" w:space="0" w:color="auto"/>
          </w:divBdr>
        </w:div>
        <w:div w:id="1043333784">
          <w:marLeft w:val="0"/>
          <w:marRight w:val="0"/>
          <w:marTop w:val="0"/>
          <w:marBottom w:val="0"/>
          <w:divBdr>
            <w:top w:val="none" w:sz="0" w:space="0" w:color="auto"/>
            <w:left w:val="none" w:sz="0" w:space="0" w:color="auto"/>
            <w:bottom w:val="none" w:sz="0" w:space="0" w:color="auto"/>
            <w:right w:val="none" w:sz="0" w:space="0" w:color="auto"/>
          </w:divBdr>
        </w:div>
        <w:div w:id="2055415">
          <w:marLeft w:val="0"/>
          <w:marRight w:val="0"/>
          <w:marTop w:val="0"/>
          <w:marBottom w:val="0"/>
          <w:divBdr>
            <w:top w:val="none" w:sz="0" w:space="0" w:color="auto"/>
            <w:left w:val="none" w:sz="0" w:space="0" w:color="auto"/>
            <w:bottom w:val="none" w:sz="0" w:space="0" w:color="auto"/>
            <w:right w:val="none" w:sz="0" w:space="0" w:color="auto"/>
          </w:divBdr>
        </w:div>
        <w:div w:id="162209767">
          <w:marLeft w:val="0"/>
          <w:marRight w:val="0"/>
          <w:marTop w:val="0"/>
          <w:marBottom w:val="0"/>
          <w:divBdr>
            <w:top w:val="none" w:sz="0" w:space="0" w:color="auto"/>
            <w:left w:val="none" w:sz="0" w:space="0" w:color="auto"/>
            <w:bottom w:val="none" w:sz="0" w:space="0" w:color="auto"/>
            <w:right w:val="none" w:sz="0" w:space="0" w:color="auto"/>
          </w:divBdr>
        </w:div>
        <w:div w:id="1681160724">
          <w:marLeft w:val="0"/>
          <w:marRight w:val="0"/>
          <w:marTop w:val="0"/>
          <w:marBottom w:val="0"/>
          <w:divBdr>
            <w:top w:val="none" w:sz="0" w:space="0" w:color="auto"/>
            <w:left w:val="none" w:sz="0" w:space="0" w:color="auto"/>
            <w:bottom w:val="none" w:sz="0" w:space="0" w:color="auto"/>
            <w:right w:val="none" w:sz="0" w:space="0" w:color="auto"/>
          </w:divBdr>
        </w:div>
        <w:div w:id="28725919">
          <w:marLeft w:val="0"/>
          <w:marRight w:val="0"/>
          <w:marTop w:val="0"/>
          <w:marBottom w:val="0"/>
          <w:divBdr>
            <w:top w:val="none" w:sz="0" w:space="0" w:color="auto"/>
            <w:left w:val="none" w:sz="0" w:space="0" w:color="auto"/>
            <w:bottom w:val="none" w:sz="0" w:space="0" w:color="auto"/>
            <w:right w:val="none" w:sz="0" w:space="0" w:color="auto"/>
          </w:divBdr>
        </w:div>
        <w:div w:id="980111844">
          <w:marLeft w:val="0"/>
          <w:marRight w:val="0"/>
          <w:marTop w:val="0"/>
          <w:marBottom w:val="0"/>
          <w:divBdr>
            <w:top w:val="none" w:sz="0" w:space="0" w:color="auto"/>
            <w:left w:val="none" w:sz="0" w:space="0" w:color="auto"/>
            <w:bottom w:val="none" w:sz="0" w:space="0" w:color="auto"/>
            <w:right w:val="none" w:sz="0" w:space="0" w:color="auto"/>
          </w:divBdr>
        </w:div>
        <w:div w:id="972831630">
          <w:marLeft w:val="0"/>
          <w:marRight w:val="0"/>
          <w:marTop w:val="0"/>
          <w:marBottom w:val="0"/>
          <w:divBdr>
            <w:top w:val="none" w:sz="0" w:space="0" w:color="auto"/>
            <w:left w:val="none" w:sz="0" w:space="0" w:color="auto"/>
            <w:bottom w:val="none" w:sz="0" w:space="0" w:color="auto"/>
            <w:right w:val="none" w:sz="0" w:space="0" w:color="auto"/>
          </w:divBdr>
        </w:div>
        <w:div w:id="1517386455">
          <w:marLeft w:val="0"/>
          <w:marRight w:val="0"/>
          <w:marTop w:val="0"/>
          <w:marBottom w:val="0"/>
          <w:divBdr>
            <w:top w:val="none" w:sz="0" w:space="0" w:color="auto"/>
            <w:left w:val="none" w:sz="0" w:space="0" w:color="auto"/>
            <w:bottom w:val="none" w:sz="0" w:space="0" w:color="auto"/>
            <w:right w:val="none" w:sz="0" w:space="0" w:color="auto"/>
          </w:divBdr>
        </w:div>
        <w:div w:id="717819946">
          <w:marLeft w:val="0"/>
          <w:marRight w:val="0"/>
          <w:marTop w:val="0"/>
          <w:marBottom w:val="0"/>
          <w:divBdr>
            <w:top w:val="none" w:sz="0" w:space="0" w:color="auto"/>
            <w:left w:val="none" w:sz="0" w:space="0" w:color="auto"/>
            <w:bottom w:val="none" w:sz="0" w:space="0" w:color="auto"/>
            <w:right w:val="none" w:sz="0" w:space="0" w:color="auto"/>
          </w:divBdr>
        </w:div>
        <w:div w:id="943226373">
          <w:marLeft w:val="0"/>
          <w:marRight w:val="0"/>
          <w:marTop w:val="0"/>
          <w:marBottom w:val="0"/>
          <w:divBdr>
            <w:top w:val="none" w:sz="0" w:space="0" w:color="auto"/>
            <w:left w:val="none" w:sz="0" w:space="0" w:color="auto"/>
            <w:bottom w:val="none" w:sz="0" w:space="0" w:color="auto"/>
            <w:right w:val="none" w:sz="0" w:space="0" w:color="auto"/>
          </w:divBdr>
        </w:div>
        <w:div w:id="865677652">
          <w:marLeft w:val="0"/>
          <w:marRight w:val="0"/>
          <w:marTop w:val="0"/>
          <w:marBottom w:val="0"/>
          <w:divBdr>
            <w:top w:val="none" w:sz="0" w:space="0" w:color="auto"/>
            <w:left w:val="none" w:sz="0" w:space="0" w:color="auto"/>
            <w:bottom w:val="none" w:sz="0" w:space="0" w:color="auto"/>
            <w:right w:val="none" w:sz="0" w:space="0" w:color="auto"/>
          </w:divBdr>
        </w:div>
        <w:div w:id="184707913">
          <w:marLeft w:val="0"/>
          <w:marRight w:val="0"/>
          <w:marTop w:val="0"/>
          <w:marBottom w:val="0"/>
          <w:divBdr>
            <w:top w:val="none" w:sz="0" w:space="0" w:color="auto"/>
            <w:left w:val="none" w:sz="0" w:space="0" w:color="auto"/>
            <w:bottom w:val="none" w:sz="0" w:space="0" w:color="auto"/>
            <w:right w:val="none" w:sz="0" w:space="0" w:color="auto"/>
          </w:divBdr>
        </w:div>
        <w:div w:id="1942300396">
          <w:marLeft w:val="0"/>
          <w:marRight w:val="0"/>
          <w:marTop w:val="0"/>
          <w:marBottom w:val="0"/>
          <w:divBdr>
            <w:top w:val="none" w:sz="0" w:space="0" w:color="auto"/>
            <w:left w:val="none" w:sz="0" w:space="0" w:color="auto"/>
            <w:bottom w:val="none" w:sz="0" w:space="0" w:color="auto"/>
            <w:right w:val="none" w:sz="0" w:space="0" w:color="auto"/>
          </w:divBdr>
        </w:div>
        <w:div w:id="1136532426">
          <w:marLeft w:val="0"/>
          <w:marRight w:val="0"/>
          <w:marTop w:val="0"/>
          <w:marBottom w:val="0"/>
          <w:divBdr>
            <w:top w:val="none" w:sz="0" w:space="0" w:color="auto"/>
            <w:left w:val="none" w:sz="0" w:space="0" w:color="auto"/>
            <w:bottom w:val="none" w:sz="0" w:space="0" w:color="auto"/>
            <w:right w:val="none" w:sz="0" w:space="0" w:color="auto"/>
          </w:divBdr>
        </w:div>
        <w:div w:id="455683121">
          <w:marLeft w:val="0"/>
          <w:marRight w:val="0"/>
          <w:marTop w:val="0"/>
          <w:marBottom w:val="0"/>
          <w:divBdr>
            <w:top w:val="none" w:sz="0" w:space="0" w:color="auto"/>
            <w:left w:val="none" w:sz="0" w:space="0" w:color="auto"/>
            <w:bottom w:val="none" w:sz="0" w:space="0" w:color="auto"/>
            <w:right w:val="none" w:sz="0" w:space="0" w:color="auto"/>
          </w:divBdr>
        </w:div>
        <w:div w:id="1514027428">
          <w:marLeft w:val="0"/>
          <w:marRight w:val="0"/>
          <w:marTop w:val="0"/>
          <w:marBottom w:val="0"/>
          <w:divBdr>
            <w:top w:val="none" w:sz="0" w:space="0" w:color="auto"/>
            <w:left w:val="none" w:sz="0" w:space="0" w:color="auto"/>
            <w:bottom w:val="none" w:sz="0" w:space="0" w:color="auto"/>
            <w:right w:val="none" w:sz="0" w:space="0" w:color="auto"/>
          </w:divBdr>
        </w:div>
        <w:div w:id="1949116196">
          <w:marLeft w:val="0"/>
          <w:marRight w:val="0"/>
          <w:marTop w:val="0"/>
          <w:marBottom w:val="0"/>
          <w:divBdr>
            <w:top w:val="none" w:sz="0" w:space="0" w:color="auto"/>
            <w:left w:val="none" w:sz="0" w:space="0" w:color="auto"/>
            <w:bottom w:val="none" w:sz="0" w:space="0" w:color="auto"/>
            <w:right w:val="none" w:sz="0" w:space="0" w:color="auto"/>
          </w:divBdr>
        </w:div>
        <w:div w:id="832139494">
          <w:marLeft w:val="0"/>
          <w:marRight w:val="0"/>
          <w:marTop w:val="0"/>
          <w:marBottom w:val="0"/>
          <w:divBdr>
            <w:top w:val="none" w:sz="0" w:space="0" w:color="auto"/>
            <w:left w:val="none" w:sz="0" w:space="0" w:color="auto"/>
            <w:bottom w:val="none" w:sz="0" w:space="0" w:color="auto"/>
            <w:right w:val="none" w:sz="0" w:space="0" w:color="auto"/>
          </w:divBdr>
        </w:div>
        <w:div w:id="1527908923">
          <w:marLeft w:val="0"/>
          <w:marRight w:val="0"/>
          <w:marTop w:val="0"/>
          <w:marBottom w:val="0"/>
          <w:divBdr>
            <w:top w:val="none" w:sz="0" w:space="0" w:color="auto"/>
            <w:left w:val="none" w:sz="0" w:space="0" w:color="auto"/>
            <w:bottom w:val="none" w:sz="0" w:space="0" w:color="auto"/>
            <w:right w:val="none" w:sz="0" w:space="0" w:color="auto"/>
          </w:divBdr>
        </w:div>
        <w:div w:id="279998852">
          <w:marLeft w:val="0"/>
          <w:marRight w:val="0"/>
          <w:marTop w:val="0"/>
          <w:marBottom w:val="0"/>
          <w:divBdr>
            <w:top w:val="none" w:sz="0" w:space="0" w:color="auto"/>
            <w:left w:val="none" w:sz="0" w:space="0" w:color="auto"/>
            <w:bottom w:val="none" w:sz="0" w:space="0" w:color="auto"/>
            <w:right w:val="none" w:sz="0" w:space="0" w:color="auto"/>
          </w:divBdr>
        </w:div>
        <w:div w:id="1828789702">
          <w:marLeft w:val="0"/>
          <w:marRight w:val="0"/>
          <w:marTop w:val="0"/>
          <w:marBottom w:val="0"/>
          <w:divBdr>
            <w:top w:val="none" w:sz="0" w:space="0" w:color="auto"/>
            <w:left w:val="none" w:sz="0" w:space="0" w:color="auto"/>
            <w:bottom w:val="none" w:sz="0" w:space="0" w:color="auto"/>
            <w:right w:val="none" w:sz="0" w:space="0" w:color="auto"/>
          </w:divBdr>
        </w:div>
        <w:div w:id="873540131">
          <w:marLeft w:val="0"/>
          <w:marRight w:val="0"/>
          <w:marTop w:val="0"/>
          <w:marBottom w:val="0"/>
          <w:divBdr>
            <w:top w:val="none" w:sz="0" w:space="0" w:color="auto"/>
            <w:left w:val="none" w:sz="0" w:space="0" w:color="auto"/>
            <w:bottom w:val="none" w:sz="0" w:space="0" w:color="auto"/>
            <w:right w:val="none" w:sz="0" w:space="0" w:color="auto"/>
          </w:divBdr>
        </w:div>
        <w:div w:id="262956796">
          <w:marLeft w:val="0"/>
          <w:marRight w:val="0"/>
          <w:marTop w:val="0"/>
          <w:marBottom w:val="0"/>
          <w:divBdr>
            <w:top w:val="none" w:sz="0" w:space="0" w:color="auto"/>
            <w:left w:val="none" w:sz="0" w:space="0" w:color="auto"/>
            <w:bottom w:val="none" w:sz="0" w:space="0" w:color="auto"/>
            <w:right w:val="none" w:sz="0" w:space="0" w:color="auto"/>
          </w:divBdr>
        </w:div>
        <w:div w:id="134179644">
          <w:marLeft w:val="0"/>
          <w:marRight w:val="0"/>
          <w:marTop w:val="0"/>
          <w:marBottom w:val="0"/>
          <w:divBdr>
            <w:top w:val="none" w:sz="0" w:space="0" w:color="auto"/>
            <w:left w:val="none" w:sz="0" w:space="0" w:color="auto"/>
            <w:bottom w:val="none" w:sz="0" w:space="0" w:color="auto"/>
            <w:right w:val="none" w:sz="0" w:space="0" w:color="auto"/>
          </w:divBdr>
        </w:div>
      </w:divsChild>
    </w:div>
    <w:div w:id="508981160">
      <w:bodyDiv w:val="1"/>
      <w:marLeft w:val="0"/>
      <w:marRight w:val="0"/>
      <w:marTop w:val="0"/>
      <w:marBottom w:val="0"/>
      <w:divBdr>
        <w:top w:val="none" w:sz="0" w:space="0" w:color="auto"/>
        <w:left w:val="none" w:sz="0" w:space="0" w:color="auto"/>
        <w:bottom w:val="none" w:sz="0" w:space="0" w:color="auto"/>
        <w:right w:val="none" w:sz="0" w:space="0" w:color="auto"/>
      </w:divBdr>
    </w:div>
    <w:div w:id="678770819">
      <w:bodyDiv w:val="1"/>
      <w:marLeft w:val="0"/>
      <w:marRight w:val="0"/>
      <w:marTop w:val="0"/>
      <w:marBottom w:val="0"/>
      <w:divBdr>
        <w:top w:val="none" w:sz="0" w:space="0" w:color="auto"/>
        <w:left w:val="none" w:sz="0" w:space="0" w:color="auto"/>
        <w:bottom w:val="none" w:sz="0" w:space="0" w:color="auto"/>
        <w:right w:val="none" w:sz="0" w:space="0" w:color="auto"/>
      </w:divBdr>
      <w:divsChild>
        <w:div w:id="1061442671">
          <w:marLeft w:val="0"/>
          <w:marRight w:val="0"/>
          <w:marTop w:val="0"/>
          <w:marBottom w:val="0"/>
          <w:divBdr>
            <w:top w:val="none" w:sz="0" w:space="0" w:color="auto"/>
            <w:left w:val="none" w:sz="0" w:space="0" w:color="auto"/>
            <w:bottom w:val="none" w:sz="0" w:space="0" w:color="auto"/>
            <w:right w:val="none" w:sz="0" w:space="0" w:color="auto"/>
          </w:divBdr>
        </w:div>
        <w:div w:id="1496678001">
          <w:marLeft w:val="0"/>
          <w:marRight w:val="0"/>
          <w:marTop w:val="0"/>
          <w:marBottom w:val="0"/>
          <w:divBdr>
            <w:top w:val="none" w:sz="0" w:space="0" w:color="auto"/>
            <w:left w:val="none" w:sz="0" w:space="0" w:color="auto"/>
            <w:bottom w:val="none" w:sz="0" w:space="0" w:color="auto"/>
            <w:right w:val="none" w:sz="0" w:space="0" w:color="auto"/>
          </w:divBdr>
        </w:div>
        <w:div w:id="1427193722">
          <w:marLeft w:val="0"/>
          <w:marRight w:val="0"/>
          <w:marTop w:val="0"/>
          <w:marBottom w:val="0"/>
          <w:divBdr>
            <w:top w:val="none" w:sz="0" w:space="0" w:color="auto"/>
            <w:left w:val="none" w:sz="0" w:space="0" w:color="auto"/>
            <w:bottom w:val="none" w:sz="0" w:space="0" w:color="auto"/>
            <w:right w:val="none" w:sz="0" w:space="0" w:color="auto"/>
          </w:divBdr>
        </w:div>
        <w:div w:id="1349284987">
          <w:marLeft w:val="0"/>
          <w:marRight w:val="0"/>
          <w:marTop w:val="0"/>
          <w:marBottom w:val="0"/>
          <w:divBdr>
            <w:top w:val="none" w:sz="0" w:space="0" w:color="auto"/>
            <w:left w:val="none" w:sz="0" w:space="0" w:color="auto"/>
            <w:bottom w:val="none" w:sz="0" w:space="0" w:color="auto"/>
            <w:right w:val="none" w:sz="0" w:space="0" w:color="auto"/>
          </w:divBdr>
        </w:div>
        <w:div w:id="814489910">
          <w:marLeft w:val="0"/>
          <w:marRight w:val="0"/>
          <w:marTop w:val="0"/>
          <w:marBottom w:val="0"/>
          <w:divBdr>
            <w:top w:val="none" w:sz="0" w:space="0" w:color="auto"/>
            <w:left w:val="none" w:sz="0" w:space="0" w:color="auto"/>
            <w:bottom w:val="none" w:sz="0" w:space="0" w:color="auto"/>
            <w:right w:val="none" w:sz="0" w:space="0" w:color="auto"/>
          </w:divBdr>
        </w:div>
        <w:div w:id="827329967">
          <w:marLeft w:val="0"/>
          <w:marRight w:val="0"/>
          <w:marTop w:val="0"/>
          <w:marBottom w:val="0"/>
          <w:divBdr>
            <w:top w:val="none" w:sz="0" w:space="0" w:color="auto"/>
            <w:left w:val="none" w:sz="0" w:space="0" w:color="auto"/>
            <w:bottom w:val="none" w:sz="0" w:space="0" w:color="auto"/>
            <w:right w:val="none" w:sz="0" w:space="0" w:color="auto"/>
          </w:divBdr>
        </w:div>
        <w:div w:id="1905329844">
          <w:marLeft w:val="0"/>
          <w:marRight w:val="0"/>
          <w:marTop w:val="0"/>
          <w:marBottom w:val="0"/>
          <w:divBdr>
            <w:top w:val="none" w:sz="0" w:space="0" w:color="auto"/>
            <w:left w:val="none" w:sz="0" w:space="0" w:color="auto"/>
            <w:bottom w:val="none" w:sz="0" w:space="0" w:color="auto"/>
            <w:right w:val="none" w:sz="0" w:space="0" w:color="auto"/>
          </w:divBdr>
        </w:div>
        <w:div w:id="917517517">
          <w:marLeft w:val="0"/>
          <w:marRight w:val="0"/>
          <w:marTop w:val="0"/>
          <w:marBottom w:val="0"/>
          <w:divBdr>
            <w:top w:val="none" w:sz="0" w:space="0" w:color="auto"/>
            <w:left w:val="none" w:sz="0" w:space="0" w:color="auto"/>
            <w:bottom w:val="none" w:sz="0" w:space="0" w:color="auto"/>
            <w:right w:val="none" w:sz="0" w:space="0" w:color="auto"/>
          </w:divBdr>
        </w:div>
        <w:div w:id="1176962896">
          <w:marLeft w:val="0"/>
          <w:marRight w:val="0"/>
          <w:marTop w:val="0"/>
          <w:marBottom w:val="0"/>
          <w:divBdr>
            <w:top w:val="none" w:sz="0" w:space="0" w:color="auto"/>
            <w:left w:val="none" w:sz="0" w:space="0" w:color="auto"/>
            <w:bottom w:val="none" w:sz="0" w:space="0" w:color="auto"/>
            <w:right w:val="none" w:sz="0" w:space="0" w:color="auto"/>
          </w:divBdr>
        </w:div>
        <w:div w:id="136385423">
          <w:marLeft w:val="0"/>
          <w:marRight w:val="0"/>
          <w:marTop w:val="0"/>
          <w:marBottom w:val="0"/>
          <w:divBdr>
            <w:top w:val="none" w:sz="0" w:space="0" w:color="auto"/>
            <w:left w:val="none" w:sz="0" w:space="0" w:color="auto"/>
            <w:bottom w:val="none" w:sz="0" w:space="0" w:color="auto"/>
            <w:right w:val="none" w:sz="0" w:space="0" w:color="auto"/>
          </w:divBdr>
        </w:div>
        <w:div w:id="1502814094">
          <w:marLeft w:val="0"/>
          <w:marRight w:val="0"/>
          <w:marTop w:val="0"/>
          <w:marBottom w:val="0"/>
          <w:divBdr>
            <w:top w:val="none" w:sz="0" w:space="0" w:color="auto"/>
            <w:left w:val="none" w:sz="0" w:space="0" w:color="auto"/>
            <w:bottom w:val="none" w:sz="0" w:space="0" w:color="auto"/>
            <w:right w:val="none" w:sz="0" w:space="0" w:color="auto"/>
          </w:divBdr>
        </w:div>
        <w:div w:id="308248509">
          <w:marLeft w:val="0"/>
          <w:marRight w:val="0"/>
          <w:marTop w:val="0"/>
          <w:marBottom w:val="0"/>
          <w:divBdr>
            <w:top w:val="none" w:sz="0" w:space="0" w:color="auto"/>
            <w:left w:val="none" w:sz="0" w:space="0" w:color="auto"/>
            <w:bottom w:val="none" w:sz="0" w:space="0" w:color="auto"/>
            <w:right w:val="none" w:sz="0" w:space="0" w:color="auto"/>
          </w:divBdr>
        </w:div>
        <w:div w:id="514657388">
          <w:marLeft w:val="0"/>
          <w:marRight w:val="0"/>
          <w:marTop w:val="0"/>
          <w:marBottom w:val="0"/>
          <w:divBdr>
            <w:top w:val="none" w:sz="0" w:space="0" w:color="auto"/>
            <w:left w:val="none" w:sz="0" w:space="0" w:color="auto"/>
            <w:bottom w:val="none" w:sz="0" w:space="0" w:color="auto"/>
            <w:right w:val="none" w:sz="0" w:space="0" w:color="auto"/>
          </w:divBdr>
        </w:div>
      </w:divsChild>
    </w:div>
    <w:div w:id="706562750">
      <w:bodyDiv w:val="1"/>
      <w:marLeft w:val="0"/>
      <w:marRight w:val="0"/>
      <w:marTop w:val="0"/>
      <w:marBottom w:val="0"/>
      <w:divBdr>
        <w:top w:val="none" w:sz="0" w:space="0" w:color="auto"/>
        <w:left w:val="none" w:sz="0" w:space="0" w:color="auto"/>
        <w:bottom w:val="none" w:sz="0" w:space="0" w:color="auto"/>
        <w:right w:val="none" w:sz="0" w:space="0" w:color="auto"/>
      </w:divBdr>
      <w:divsChild>
        <w:div w:id="1191530567">
          <w:marLeft w:val="0"/>
          <w:marRight w:val="0"/>
          <w:marTop w:val="0"/>
          <w:marBottom w:val="0"/>
          <w:divBdr>
            <w:top w:val="none" w:sz="0" w:space="0" w:color="auto"/>
            <w:left w:val="none" w:sz="0" w:space="0" w:color="auto"/>
            <w:bottom w:val="none" w:sz="0" w:space="0" w:color="auto"/>
            <w:right w:val="none" w:sz="0" w:space="0" w:color="auto"/>
          </w:divBdr>
        </w:div>
        <w:div w:id="1695154732">
          <w:marLeft w:val="0"/>
          <w:marRight w:val="0"/>
          <w:marTop w:val="0"/>
          <w:marBottom w:val="0"/>
          <w:divBdr>
            <w:top w:val="none" w:sz="0" w:space="0" w:color="auto"/>
            <w:left w:val="none" w:sz="0" w:space="0" w:color="auto"/>
            <w:bottom w:val="none" w:sz="0" w:space="0" w:color="auto"/>
            <w:right w:val="none" w:sz="0" w:space="0" w:color="auto"/>
          </w:divBdr>
        </w:div>
        <w:div w:id="1463112910">
          <w:marLeft w:val="0"/>
          <w:marRight w:val="0"/>
          <w:marTop w:val="0"/>
          <w:marBottom w:val="0"/>
          <w:divBdr>
            <w:top w:val="none" w:sz="0" w:space="0" w:color="auto"/>
            <w:left w:val="none" w:sz="0" w:space="0" w:color="auto"/>
            <w:bottom w:val="none" w:sz="0" w:space="0" w:color="auto"/>
            <w:right w:val="none" w:sz="0" w:space="0" w:color="auto"/>
          </w:divBdr>
        </w:div>
        <w:div w:id="320159466">
          <w:marLeft w:val="0"/>
          <w:marRight w:val="0"/>
          <w:marTop w:val="0"/>
          <w:marBottom w:val="0"/>
          <w:divBdr>
            <w:top w:val="none" w:sz="0" w:space="0" w:color="auto"/>
            <w:left w:val="none" w:sz="0" w:space="0" w:color="auto"/>
            <w:bottom w:val="none" w:sz="0" w:space="0" w:color="auto"/>
            <w:right w:val="none" w:sz="0" w:space="0" w:color="auto"/>
          </w:divBdr>
        </w:div>
        <w:div w:id="722023245">
          <w:marLeft w:val="0"/>
          <w:marRight w:val="0"/>
          <w:marTop w:val="0"/>
          <w:marBottom w:val="0"/>
          <w:divBdr>
            <w:top w:val="none" w:sz="0" w:space="0" w:color="auto"/>
            <w:left w:val="none" w:sz="0" w:space="0" w:color="auto"/>
            <w:bottom w:val="none" w:sz="0" w:space="0" w:color="auto"/>
            <w:right w:val="none" w:sz="0" w:space="0" w:color="auto"/>
          </w:divBdr>
        </w:div>
        <w:div w:id="586429096">
          <w:marLeft w:val="0"/>
          <w:marRight w:val="0"/>
          <w:marTop w:val="0"/>
          <w:marBottom w:val="0"/>
          <w:divBdr>
            <w:top w:val="none" w:sz="0" w:space="0" w:color="auto"/>
            <w:left w:val="none" w:sz="0" w:space="0" w:color="auto"/>
            <w:bottom w:val="none" w:sz="0" w:space="0" w:color="auto"/>
            <w:right w:val="none" w:sz="0" w:space="0" w:color="auto"/>
          </w:divBdr>
        </w:div>
        <w:div w:id="81728275">
          <w:marLeft w:val="0"/>
          <w:marRight w:val="0"/>
          <w:marTop w:val="0"/>
          <w:marBottom w:val="0"/>
          <w:divBdr>
            <w:top w:val="none" w:sz="0" w:space="0" w:color="auto"/>
            <w:left w:val="none" w:sz="0" w:space="0" w:color="auto"/>
            <w:bottom w:val="none" w:sz="0" w:space="0" w:color="auto"/>
            <w:right w:val="none" w:sz="0" w:space="0" w:color="auto"/>
          </w:divBdr>
        </w:div>
        <w:div w:id="1247766285">
          <w:marLeft w:val="0"/>
          <w:marRight w:val="0"/>
          <w:marTop w:val="0"/>
          <w:marBottom w:val="0"/>
          <w:divBdr>
            <w:top w:val="none" w:sz="0" w:space="0" w:color="auto"/>
            <w:left w:val="none" w:sz="0" w:space="0" w:color="auto"/>
            <w:bottom w:val="none" w:sz="0" w:space="0" w:color="auto"/>
            <w:right w:val="none" w:sz="0" w:space="0" w:color="auto"/>
          </w:divBdr>
        </w:div>
        <w:div w:id="1085151147">
          <w:marLeft w:val="0"/>
          <w:marRight w:val="0"/>
          <w:marTop w:val="0"/>
          <w:marBottom w:val="0"/>
          <w:divBdr>
            <w:top w:val="none" w:sz="0" w:space="0" w:color="auto"/>
            <w:left w:val="none" w:sz="0" w:space="0" w:color="auto"/>
            <w:bottom w:val="none" w:sz="0" w:space="0" w:color="auto"/>
            <w:right w:val="none" w:sz="0" w:space="0" w:color="auto"/>
          </w:divBdr>
        </w:div>
        <w:div w:id="2110807052">
          <w:marLeft w:val="0"/>
          <w:marRight w:val="0"/>
          <w:marTop w:val="0"/>
          <w:marBottom w:val="0"/>
          <w:divBdr>
            <w:top w:val="none" w:sz="0" w:space="0" w:color="auto"/>
            <w:left w:val="none" w:sz="0" w:space="0" w:color="auto"/>
            <w:bottom w:val="none" w:sz="0" w:space="0" w:color="auto"/>
            <w:right w:val="none" w:sz="0" w:space="0" w:color="auto"/>
          </w:divBdr>
        </w:div>
        <w:div w:id="2036418179">
          <w:marLeft w:val="0"/>
          <w:marRight w:val="0"/>
          <w:marTop w:val="0"/>
          <w:marBottom w:val="0"/>
          <w:divBdr>
            <w:top w:val="none" w:sz="0" w:space="0" w:color="auto"/>
            <w:left w:val="none" w:sz="0" w:space="0" w:color="auto"/>
            <w:bottom w:val="none" w:sz="0" w:space="0" w:color="auto"/>
            <w:right w:val="none" w:sz="0" w:space="0" w:color="auto"/>
          </w:divBdr>
        </w:div>
        <w:div w:id="931477162">
          <w:marLeft w:val="0"/>
          <w:marRight w:val="0"/>
          <w:marTop w:val="0"/>
          <w:marBottom w:val="0"/>
          <w:divBdr>
            <w:top w:val="none" w:sz="0" w:space="0" w:color="auto"/>
            <w:left w:val="none" w:sz="0" w:space="0" w:color="auto"/>
            <w:bottom w:val="none" w:sz="0" w:space="0" w:color="auto"/>
            <w:right w:val="none" w:sz="0" w:space="0" w:color="auto"/>
          </w:divBdr>
        </w:div>
        <w:div w:id="687293473">
          <w:marLeft w:val="0"/>
          <w:marRight w:val="0"/>
          <w:marTop w:val="0"/>
          <w:marBottom w:val="0"/>
          <w:divBdr>
            <w:top w:val="none" w:sz="0" w:space="0" w:color="auto"/>
            <w:left w:val="none" w:sz="0" w:space="0" w:color="auto"/>
            <w:bottom w:val="none" w:sz="0" w:space="0" w:color="auto"/>
            <w:right w:val="none" w:sz="0" w:space="0" w:color="auto"/>
          </w:divBdr>
        </w:div>
        <w:div w:id="801970871">
          <w:marLeft w:val="0"/>
          <w:marRight w:val="0"/>
          <w:marTop w:val="0"/>
          <w:marBottom w:val="0"/>
          <w:divBdr>
            <w:top w:val="none" w:sz="0" w:space="0" w:color="auto"/>
            <w:left w:val="none" w:sz="0" w:space="0" w:color="auto"/>
            <w:bottom w:val="none" w:sz="0" w:space="0" w:color="auto"/>
            <w:right w:val="none" w:sz="0" w:space="0" w:color="auto"/>
          </w:divBdr>
        </w:div>
        <w:div w:id="1769963331">
          <w:marLeft w:val="0"/>
          <w:marRight w:val="0"/>
          <w:marTop w:val="0"/>
          <w:marBottom w:val="0"/>
          <w:divBdr>
            <w:top w:val="none" w:sz="0" w:space="0" w:color="auto"/>
            <w:left w:val="none" w:sz="0" w:space="0" w:color="auto"/>
            <w:bottom w:val="none" w:sz="0" w:space="0" w:color="auto"/>
            <w:right w:val="none" w:sz="0" w:space="0" w:color="auto"/>
          </w:divBdr>
        </w:div>
        <w:div w:id="1826816677">
          <w:marLeft w:val="0"/>
          <w:marRight w:val="0"/>
          <w:marTop w:val="0"/>
          <w:marBottom w:val="0"/>
          <w:divBdr>
            <w:top w:val="none" w:sz="0" w:space="0" w:color="auto"/>
            <w:left w:val="none" w:sz="0" w:space="0" w:color="auto"/>
            <w:bottom w:val="none" w:sz="0" w:space="0" w:color="auto"/>
            <w:right w:val="none" w:sz="0" w:space="0" w:color="auto"/>
          </w:divBdr>
        </w:div>
        <w:div w:id="2018576848">
          <w:marLeft w:val="0"/>
          <w:marRight w:val="0"/>
          <w:marTop w:val="0"/>
          <w:marBottom w:val="0"/>
          <w:divBdr>
            <w:top w:val="none" w:sz="0" w:space="0" w:color="auto"/>
            <w:left w:val="none" w:sz="0" w:space="0" w:color="auto"/>
            <w:bottom w:val="none" w:sz="0" w:space="0" w:color="auto"/>
            <w:right w:val="none" w:sz="0" w:space="0" w:color="auto"/>
          </w:divBdr>
        </w:div>
        <w:div w:id="285547072">
          <w:marLeft w:val="0"/>
          <w:marRight w:val="0"/>
          <w:marTop w:val="0"/>
          <w:marBottom w:val="0"/>
          <w:divBdr>
            <w:top w:val="none" w:sz="0" w:space="0" w:color="auto"/>
            <w:left w:val="none" w:sz="0" w:space="0" w:color="auto"/>
            <w:bottom w:val="none" w:sz="0" w:space="0" w:color="auto"/>
            <w:right w:val="none" w:sz="0" w:space="0" w:color="auto"/>
          </w:divBdr>
        </w:div>
        <w:div w:id="632443215">
          <w:marLeft w:val="0"/>
          <w:marRight w:val="0"/>
          <w:marTop w:val="0"/>
          <w:marBottom w:val="0"/>
          <w:divBdr>
            <w:top w:val="none" w:sz="0" w:space="0" w:color="auto"/>
            <w:left w:val="none" w:sz="0" w:space="0" w:color="auto"/>
            <w:bottom w:val="none" w:sz="0" w:space="0" w:color="auto"/>
            <w:right w:val="none" w:sz="0" w:space="0" w:color="auto"/>
          </w:divBdr>
        </w:div>
        <w:div w:id="502010719">
          <w:marLeft w:val="0"/>
          <w:marRight w:val="0"/>
          <w:marTop w:val="0"/>
          <w:marBottom w:val="0"/>
          <w:divBdr>
            <w:top w:val="none" w:sz="0" w:space="0" w:color="auto"/>
            <w:left w:val="none" w:sz="0" w:space="0" w:color="auto"/>
            <w:bottom w:val="none" w:sz="0" w:space="0" w:color="auto"/>
            <w:right w:val="none" w:sz="0" w:space="0" w:color="auto"/>
          </w:divBdr>
        </w:div>
        <w:div w:id="1080062393">
          <w:marLeft w:val="0"/>
          <w:marRight w:val="0"/>
          <w:marTop w:val="0"/>
          <w:marBottom w:val="0"/>
          <w:divBdr>
            <w:top w:val="none" w:sz="0" w:space="0" w:color="auto"/>
            <w:left w:val="none" w:sz="0" w:space="0" w:color="auto"/>
            <w:bottom w:val="none" w:sz="0" w:space="0" w:color="auto"/>
            <w:right w:val="none" w:sz="0" w:space="0" w:color="auto"/>
          </w:divBdr>
        </w:div>
        <w:div w:id="1244756694">
          <w:marLeft w:val="0"/>
          <w:marRight w:val="0"/>
          <w:marTop w:val="0"/>
          <w:marBottom w:val="0"/>
          <w:divBdr>
            <w:top w:val="none" w:sz="0" w:space="0" w:color="auto"/>
            <w:left w:val="none" w:sz="0" w:space="0" w:color="auto"/>
            <w:bottom w:val="none" w:sz="0" w:space="0" w:color="auto"/>
            <w:right w:val="none" w:sz="0" w:space="0" w:color="auto"/>
          </w:divBdr>
        </w:div>
        <w:div w:id="348213693">
          <w:marLeft w:val="0"/>
          <w:marRight w:val="0"/>
          <w:marTop w:val="0"/>
          <w:marBottom w:val="0"/>
          <w:divBdr>
            <w:top w:val="none" w:sz="0" w:space="0" w:color="auto"/>
            <w:left w:val="none" w:sz="0" w:space="0" w:color="auto"/>
            <w:bottom w:val="none" w:sz="0" w:space="0" w:color="auto"/>
            <w:right w:val="none" w:sz="0" w:space="0" w:color="auto"/>
          </w:divBdr>
        </w:div>
        <w:div w:id="558638636">
          <w:marLeft w:val="0"/>
          <w:marRight w:val="0"/>
          <w:marTop w:val="0"/>
          <w:marBottom w:val="0"/>
          <w:divBdr>
            <w:top w:val="none" w:sz="0" w:space="0" w:color="auto"/>
            <w:left w:val="none" w:sz="0" w:space="0" w:color="auto"/>
            <w:bottom w:val="none" w:sz="0" w:space="0" w:color="auto"/>
            <w:right w:val="none" w:sz="0" w:space="0" w:color="auto"/>
          </w:divBdr>
        </w:div>
        <w:div w:id="2128426775">
          <w:marLeft w:val="0"/>
          <w:marRight w:val="0"/>
          <w:marTop w:val="0"/>
          <w:marBottom w:val="0"/>
          <w:divBdr>
            <w:top w:val="none" w:sz="0" w:space="0" w:color="auto"/>
            <w:left w:val="none" w:sz="0" w:space="0" w:color="auto"/>
            <w:bottom w:val="none" w:sz="0" w:space="0" w:color="auto"/>
            <w:right w:val="none" w:sz="0" w:space="0" w:color="auto"/>
          </w:divBdr>
        </w:div>
        <w:div w:id="1250695960">
          <w:marLeft w:val="0"/>
          <w:marRight w:val="0"/>
          <w:marTop w:val="0"/>
          <w:marBottom w:val="0"/>
          <w:divBdr>
            <w:top w:val="none" w:sz="0" w:space="0" w:color="auto"/>
            <w:left w:val="none" w:sz="0" w:space="0" w:color="auto"/>
            <w:bottom w:val="none" w:sz="0" w:space="0" w:color="auto"/>
            <w:right w:val="none" w:sz="0" w:space="0" w:color="auto"/>
          </w:divBdr>
        </w:div>
        <w:div w:id="1827355579">
          <w:marLeft w:val="0"/>
          <w:marRight w:val="0"/>
          <w:marTop w:val="0"/>
          <w:marBottom w:val="0"/>
          <w:divBdr>
            <w:top w:val="none" w:sz="0" w:space="0" w:color="auto"/>
            <w:left w:val="none" w:sz="0" w:space="0" w:color="auto"/>
            <w:bottom w:val="none" w:sz="0" w:space="0" w:color="auto"/>
            <w:right w:val="none" w:sz="0" w:space="0" w:color="auto"/>
          </w:divBdr>
        </w:div>
        <w:div w:id="820583420">
          <w:marLeft w:val="0"/>
          <w:marRight w:val="0"/>
          <w:marTop w:val="0"/>
          <w:marBottom w:val="0"/>
          <w:divBdr>
            <w:top w:val="none" w:sz="0" w:space="0" w:color="auto"/>
            <w:left w:val="none" w:sz="0" w:space="0" w:color="auto"/>
            <w:bottom w:val="none" w:sz="0" w:space="0" w:color="auto"/>
            <w:right w:val="none" w:sz="0" w:space="0" w:color="auto"/>
          </w:divBdr>
        </w:div>
        <w:div w:id="384835735">
          <w:marLeft w:val="0"/>
          <w:marRight w:val="0"/>
          <w:marTop w:val="0"/>
          <w:marBottom w:val="0"/>
          <w:divBdr>
            <w:top w:val="none" w:sz="0" w:space="0" w:color="auto"/>
            <w:left w:val="none" w:sz="0" w:space="0" w:color="auto"/>
            <w:bottom w:val="none" w:sz="0" w:space="0" w:color="auto"/>
            <w:right w:val="none" w:sz="0" w:space="0" w:color="auto"/>
          </w:divBdr>
        </w:div>
        <w:div w:id="681321059">
          <w:marLeft w:val="0"/>
          <w:marRight w:val="0"/>
          <w:marTop w:val="0"/>
          <w:marBottom w:val="0"/>
          <w:divBdr>
            <w:top w:val="none" w:sz="0" w:space="0" w:color="auto"/>
            <w:left w:val="none" w:sz="0" w:space="0" w:color="auto"/>
            <w:bottom w:val="none" w:sz="0" w:space="0" w:color="auto"/>
            <w:right w:val="none" w:sz="0" w:space="0" w:color="auto"/>
          </w:divBdr>
        </w:div>
        <w:div w:id="858932846">
          <w:marLeft w:val="0"/>
          <w:marRight w:val="0"/>
          <w:marTop w:val="0"/>
          <w:marBottom w:val="0"/>
          <w:divBdr>
            <w:top w:val="none" w:sz="0" w:space="0" w:color="auto"/>
            <w:left w:val="none" w:sz="0" w:space="0" w:color="auto"/>
            <w:bottom w:val="none" w:sz="0" w:space="0" w:color="auto"/>
            <w:right w:val="none" w:sz="0" w:space="0" w:color="auto"/>
          </w:divBdr>
        </w:div>
        <w:div w:id="1617979687">
          <w:marLeft w:val="0"/>
          <w:marRight w:val="0"/>
          <w:marTop w:val="0"/>
          <w:marBottom w:val="0"/>
          <w:divBdr>
            <w:top w:val="none" w:sz="0" w:space="0" w:color="auto"/>
            <w:left w:val="none" w:sz="0" w:space="0" w:color="auto"/>
            <w:bottom w:val="none" w:sz="0" w:space="0" w:color="auto"/>
            <w:right w:val="none" w:sz="0" w:space="0" w:color="auto"/>
          </w:divBdr>
        </w:div>
        <w:div w:id="500393298">
          <w:marLeft w:val="0"/>
          <w:marRight w:val="0"/>
          <w:marTop w:val="0"/>
          <w:marBottom w:val="0"/>
          <w:divBdr>
            <w:top w:val="none" w:sz="0" w:space="0" w:color="auto"/>
            <w:left w:val="none" w:sz="0" w:space="0" w:color="auto"/>
            <w:bottom w:val="none" w:sz="0" w:space="0" w:color="auto"/>
            <w:right w:val="none" w:sz="0" w:space="0" w:color="auto"/>
          </w:divBdr>
        </w:div>
        <w:div w:id="1011220817">
          <w:marLeft w:val="0"/>
          <w:marRight w:val="0"/>
          <w:marTop w:val="0"/>
          <w:marBottom w:val="0"/>
          <w:divBdr>
            <w:top w:val="none" w:sz="0" w:space="0" w:color="auto"/>
            <w:left w:val="none" w:sz="0" w:space="0" w:color="auto"/>
            <w:bottom w:val="none" w:sz="0" w:space="0" w:color="auto"/>
            <w:right w:val="none" w:sz="0" w:space="0" w:color="auto"/>
          </w:divBdr>
        </w:div>
        <w:div w:id="187571558">
          <w:marLeft w:val="0"/>
          <w:marRight w:val="0"/>
          <w:marTop w:val="0"/>
          <w:marBottom w:val="0"/>
          <w:divBdr>
            <w:top w:val="none" w:sz="0" w:space="0" w:color="auto"/>
            <w:left w:val="none" w:sz="0" w:space="0" w:color="auto"/>
            <w:bottom w:val="none" w:sz="0" w:space="0" w:color="auto"/>
            <w:right w:val="none" w:sz="0" w:space="0" w:color="auto"/>
          </w:divBdr>
        </w:div>
        <w:div w:id="1484198573">
          <w:marLeft w:val="0"/>
          <w:marRight w:val="0"/>
          <w:marTop w:val="0"/>
          <w:marBottom w:val="0"/>
          <w:divBdr>
            <w:top w:val="none" w:sz="0" w:space="0" w:color="auto"/>
            <w:left w:val="none" w:sz="0" w:space="0" w:color="auto"/>
            <w:bottom w:val="none" w:sz="0" w:space="0" w:color="auto"/>
            <w:right w:val="none" w:sz="0" w:space="0" w:color="auto"/>
          </w:divBdr>
        </w:div>
        <w:div w:id="1998655750">
          <w:marLeft w:val="0"/>
          <w:marRight w:val="0"/>
          <w:marTop w:val="0"/>
          <w:marBottom w:val="0"/>
          <w:divBdr>
            <w:top w:val="none" w:sz="0" w:space="0" w:color="auto"/>
            <w:left w:val="none" w:sz="0" w:space="0" w:color="auto"/>
            <w:bottom w:val="none" w:sz="0" w:space="0" w:color="auto"/>
            <w:right w:val="none" w:sz="0" w:space="0" w:color="auto"/>
          </w:divBdr>
        </w:div>
        <w:div w:id="231425091">
          <w:marLeft w:val="0"/>
          <w:marRight w:val="0"/>
          <w:marTop w:val="0"/>
          <w:marBottom w:val="0"/>
          <w:divBdr>
            <w:top w:val="none" w:sz="0" w:space="0" w:color="auto"/>
            <w:left w:val="none" w:sz="0" w:space="0" w:color="auto"/>
            <w:bottom w:val="none" w:sz="0" w:space="0" w:color="auto"/>
            <w:right w:val="none" w:sz="0" w:space="0" w:color="auto"/>
          </w:divBdr>
        </w:div>
        <w:div w:id="2035181932">
          <w:marLeft w:val="0"/>
          <w:marRight w:val="0"/>
          <w:marTop w:val="0"/>
          <w:marBottom w:val="0"/>
          <w:divBdr>
            <w:top w:val="none" w:sz="0" w:space="0" w:color="auto"/>
            <w:left w:val="none" w:sz="0" w:space="0" w:color="auto"/>
            <w:bottom w:val="none" w:sz="0" w:space="0" w:color="auto"/>
            <w:right w:val="none" w:sz="0" w:space="0" w:color="auto"/>
          </w:divBdr>
        </w:div>
        <w:div w:id="95253272">
          <w:marLeft w:val="0"/>
          <w:marRight w:val="0"/>
          <w:marTop w:val="0"/>
          <w:marBottom w:val="0"/>
          <w:divBdr>
            <w:top w:val="none" w:sz="0" w:space="0" w:color="auto"/>
            <w:left w:val="none" w:sz="0" w:space="0" w:color="auto"/>
            <w:bottom w:val="none" w:sz="0" w:space="0" w:color="auto"/>
            <w:right w:val="none" w:sz="0" w:space="0" w:color="auto"/>
          </w:divBdr>
        </w:div>
        <w:div w:id="1307128628">
          <w:marLeft w:val="0"/>
          <w:marRight w:val="0"/>
          <w:marTop w:val="0"/>
          <w:marBottom w:val="0"/>
          <w:divBdr>
            <w:top w:val="none" w:sz="0" w:space="0" w:color="auto"/>
            <w:left w:val="none" w:sz="0" w:space="0" w:color="auto"/>
            <w:bottom w:val="none" w:sz="0" w:space="0" w:color="auto"/>
            <w:right w:val="none" w:sz="0" w:space="0" w:color="auto"/>
          </w:divBdr>
        </w:div>
        <w:div w:id="341050402">
          <w:marLeft w:val="0"/>
          <w:marRight w:val="0"/>
          <w:marTop w:val="0"/>
          <w:marBottom w:val="0"/>
          <w:divBdr>
            <w:top w:val="none" w:sz="0" w:space="0" w:color="auto"/>
            <w:left w:val="none" w:sz="0" w:space="0" w:color="auto"/>
            <w:bottom w:val="none" w:sz="0" w:space="0" w:color="auto"/>
            <w:right w:val="none" w:sz="0" w:space="0" w:color="auto"/>
          </w:divBdr>
        </w:div>
        <w:div w:id="1295794507">
          <w:marLeft w:val="0"/>
          <w:marRight w:val="0"/>
          <w:marTop w:val="0"/>
          <w:marBottom w:val="0"/>
          <w:divBdr>
            <w:top w:val="none" w:sz="0" w:space="0" w:color="auto"/>
            <w:left w:val="none" w:sz="0" w:space="0" w:color="auto"/>
            <w:bottom w:val="none" w:sz="0" w:space="0" w:color="auto"/>
            <w:right w:val="none" w:sz="0" w:space="0" w:color="auto"/>
          </w:divBdr>
        </w:div>
        <w:div w:id="1403453744">
          <w:marLeft w:val="0"/>
          <w:marRight w:val="0"/>
          <w:marTop w:val="0"/>
          <w:marBottom w:val="0"/>
          <w:divBdr>
            <w:top w:val="none" w:sz="0" w:space="0" w:color="auto"/>
            <w:left w:val="none" w:sz="0" w:space="0" w:color="auto"/>
            <w:bottom w:val="none" w:sz="0" w:space="0" w:color="auto"/>
            <w:right w:val="none" w:sz="0" w:space="0" w:color="auto"/>
          </w:divBdr>
        </w:div>
        <w:div w:id="1704868539">
          <w:marLeft w:val="0"/>
          <w:marRight w:val="0"/>
          <w:marTop w:val="0"/>
          <w:marBottom w:val="0"/>
          <w:divBdr>
            <w:top w:val="none" w:sz="0" w:space="0" w:color="auto"/>
            <w:left w:val="none" w:sz="0" w:space="0" w:color="auto"/>
            <w:bottom w:val="none" w:sz="0" w:space="0" w:color="auto"/>
            <w:right w:val="none" w:sz="0" w:space="0" w:color="auto"/>
          </w:divBdr>
        </w:div>
        <w:div w:id="733041370">
          <w:marLeft w:val="0"/>
          <w:marRight w:val="0"/>
          <w:marTop w:val="0"/>
          <w:marBottom w:val="0"/>
          <w:divBdr>
            <w:top w:val="none" w:sz="0" w:space="0" w:color="auto"/>
            <w:left w:val="none" w:sz="0" w:space="0" w:color="auto"/>
            <w:bottom w:val="none" w:sz="0" w:space="0" w:color="auto"/>
            <w:right w:val="none" w:sz="0" w:space="0" w:color="auto"/>
          </w:divBdr>
        </w:div>
        <w:div w:id="88358904">
          <w:marLeft w:val="0"/>
          <w:marRight w:val="0"/>
          <w:marTop w:val="0"/>
          <w:marBottom w:val="0"/>
          <w:divBdr>
            <w:top w:val="none" w:sz="0" w:space="0" w:color="auto"/>
            <w:left w:val="none" w:sz="0" w:space="0" w:color="auto"/>
            <w:bottom w:val="none" w:sz="0" w:space="0" w:color="auto"/>
            <w:right w:val="none" w:sz="0" w:space="0" w:color="auto"/>
          </w:divBdr>
        </w:div>
      </w:divsChild>
    </w:div>
    <w:div w:id="855968575">
      <w:bodyDiv w:val="1"/>
      <w:marLeft w:val="0"/>
      <w:marRight w:val="0"/>
      <w:marTop w:val="0"/>
      <w:marBottom w:val="0"/>
      <w:divBdr>
        <w:top w:val="none" w:sz="0" w:space="0" w:color="auto"/>
        <w:left w:val="none" w:sz="0" w:space="0" w:color="auto"/>
        <w:bottom w:val="none" w:sz="0" w:space="0" w:color="auto"/>
        <w:right w:val="none" w:sz="0" w:space="0" w:color="auto"/>
      </w:divBdr>
      <w:divsChild>
        <w:div w:id="962231356">
          <w:marLeft w:val="0"/>
          <w:marRight w:val="0"/>
          <w:marTop w:val="0"/>
          <w:marBottom w:val="0"/>
          <w:divBdr>
            <w:top w:val="none" w:sz="0" w:space="0" w:color="auto"/>
            <w:left w:val="none" w:sz="0" w:space="0" w:color="auto"/>
            <w:bottom w:val="none" w:sz="0" w:space="0" w:color="auto"/>
            <w:right w:val="none" w:sz="0" w:space="0" w:color="auto"/>
          </w:divBdr>
        </w:div>
        <w:div w:id="1152063356">
          <w:marLeft w:val="0"/>
          <w:marRight w:val="0"/>
          <w:marTop w:val="0"/>
          <w:marBottom w:val="0"/>
          <w:divBdr>
            <w:top w:val="none" w:sz="0" w:space="0" w:color="auto"/>
            <w:left w:val="none" w:sz="0" w:space="0" w:color="auto"/>
            <w:bottom w:val="none" w:sz="0" w:space="0" w:color="auto"/>
            <w:right w:val="none" w:sz="0" w:space="0" w:color="auto"/>
          </w:divBdr>
        </w:div>
        <w:div w:id="245118341">
          <w:marLeft w:val="0"/>
          <w:marRight w:val="0"/>
          <w:marTop w:val="0"/>
          <w:marBottom w:val="0"/>
          <w:divBdr>
            <w:top w:val="none" w:sz="0" w:space="0" w:color="auto"/>
            <w:left w:val="none" w:sz="0" w:space="0" w:color="auto"/>
            <w:bottom w:val="none" w:sz="0" w:space="0" w:color="auto"/>
            <w:right w:val="none" w:sz="0" w:space="0" w:color="auto"/>
          </w:divBdr>
        </w:div>
        <w:div w:id="1059473085">
          <w:marLeft w:val="0"/>
          <w:marRight w:val="0"/>
          <w:marTop w:val="0"/>
          <w:marBottom w:val="0"/>
          <w:divBdr>
            <w:top w:val="none" w:sz="0" w:space="0" w:color="auto"/>
            <w:left w:val="none" w:sz="0" w:space="0" w:color="auto"/>
            <w:bottom w:val="none" w:sz="0" w:space="0" w:color="auto"/>
            <w:right w:val="none" w:sz="0" w:space="0" w:color="auto"/>
          </w:divBdr>
        </w:div>
        <w:div w:id="1388607838">
          <w:marLeft w:val="0"/>
          <w:marRight w:val="0"/>
          <w:marTop w:val="0"/>
          <w:marBottom w:val="0"/>
          <w:divBdr>
            <w:top w:val="none" w:sz="0" w:space="0" w:color="auto"/>
            <w:left w:val="none" w:sz="0" w:space="0" w:color="auto"/>
            <w:bottom w:val="none" w:sz="0" w:space="0" w:color="auto"/>
            <w:right w:val="none" w:sz="0" w:space="0" w:color="auto"/>
          </w:divBdr>
        </w:div>
        <w:div w:id="1044676275">
          <w:marLeft w:val="0"/>
          <w:marRight w:val="0"/>
          <w:marTop w:val="0"/>
          <w:marBottom w:val="0"/>
          <w:divBdr>
            <w:top w:val="none" w:sz="0" w:space="0" w:color="auto"/>
            <w:left w:val="none" w:sz="0" w:space="0" w:color="auto"/>
            <w:bottom w:val="none" w:sz="0" w:space="0" w:color="auto"/>
            <w:right w:val="none" w:sz="0" w:space="0" w:color="auto"/>
          </w:divBdr>
        </w:div>
        <w:div w:id="1104810223">
          <w:marLeft w:val="0"/>
          <w:marRight w:val="0"/>
          <w:marTop w:val="0"/>
          <w:marBottom w:val="0"/>
          <w:divBdr>
            <w:top w:val="none" w:sz="0" w:space="0" w:color="auto"/>
            <w:left w:val="none" w:sz="0" w:space="0" w:color="auto"/>
            <w:bottom w:val="none" w:sz="0" w:space="0" w:color="auto"/>
            <w:right w:val="none" w:sz="0" w:space="0" w:color="auto"/>
          </w:divBdr>
        </w:div>
        <w:div w:id="890919793">
          <w:marLeft w:val="0"/>
          <w:marRight w:val="0"/>
          <w:marTop w:val="0"/>
          <w:marBottom w:val="0"/>
          <w:divBdr>
            <w:top w:val="none" w:sz="0" w:space="0" w:color="auto"/>
            <w:left w:val="none" w:sz="0" w:space="0" w:color="auto"/>
            <w:bottom w:val="none" w:sz="0" w:space="0" w:color="auto"/>
            <w:right w:val="none" w:sz="0" w:space="0" w:color="auto"/>
          </w:divBdr>
        </w:div>
        <w:div w:id="386683274">
          <w:marLeft w:val="0"/>
          <w:marRight w:val="0"/>
          <w:marTop w:val="0"/>
          <w:marBottom w:val="0"/>
          <w:divBdr>
            <w:top w:val="none" w:sz="0" w:space="0" w:color="auto"/>
            <w:left w:val="none" w:sz="0" w:space="0" w:color="auto"/>
            <w:bottom w:val="none" w:sz="0" w:space="0" w:color="auto"/>
            <w:right w:val="none" w:sz="0" w:space="0" w:color="auto"/>
          </w:divBdr>
        </w:div>
        <w:div w:id="1025328066">
          <w:marLeft w:val="0"/>
          <w:marRight w:val="0"/>
          <w:marTop w:val="0"/>
          <w:marBottom w:val="0"/>
          <w:divBdr>
            <w:top w:val="none" w:sz="0" w:space="0" w:color="auto"/>
            <w:left w:val="none" w:sz="0" w:space="0" w:color="auto"/>
            <w:bottom w:val="none" w:sz="0" w:space="0" w:color="auto"/>
            <w:right w:val="none" w:sz="0" w:space="0" w:color="auto"/>
          </w:divBdr>
        </w:div>
        <w:div w:id="114447283">
          <w:marLeft w:val="0"/>
          <w:marRight w:val="0"/>
          <w:marTop w:val="0"/>
          <w:marBottom w:val="0"/>
          <w:divBdr>
            <w:top w:val="none" w:sz="0" w:space="0" w:color="auto"/>
            <w:left w:val="none" w:sz="0" w:space="0" w:color="auto"/>
            <w:bottom w:val="none" w:sz="0" w:space="0" w:color="auto"/>
            <w:right w:val="none" w:sz="0" w:space="0" w:color="auto"/>
          </w:divBdr>
        </w:div>
        <w:div w:id="677075937">
          <w:marLeft w:val="0"/>
          <w:marRight w:val="0"/>
          <w:marTop w:val="0"/>
          <w:marBottom w:val="0"/>
          <w:divBdr>
            <w:top w:val="none" w:sz="0" w:space="0" w:color="auto"/>
            <w:left w:val="none" w:sz="0" w:space="0" w:color="auto"/>
            <w:bottom w:val="none" w:sz="0" w:space="0" w:color="auto"/>
            <w:right w:val="none" w:sz="0" w:space="0" w:color="auto"/>
          </w:divBdr>
        </w:div>
        <w:div w:id="1943996818">
          <w:marLeft w:val="0"/>
          <w:marRight w:val="0"/>
          <w:marTop w:val="0"/>
          <w:marBottom w:val="0"/>
          <w:divBdr>
            <w:top w:val="none" w:sz="0" w:space="0" w:color="auto"/>
            <w:left w:val="none" w:sz="0" w:space="0" w:color="auto"/>
            <w:bottom w:val="none" w:sz="0" w:space="0" w:color="auto"/>
            <w:right w:val="none" w:sz="0" w:space="0" w:color="auto"/>
          </w:divBdr>
        </w:div>
      </w:divsChild>
    </w:div>
    <w:div w:id="873543833">
      <w:bodyDiv w:val="1"/>
      <w:marLeft w:val="0"/>
      <w:marRight w:val="0"/>
      <w:marTop w:val="0"/>
      <w:marBottom w:val="0"/>
      <w:divBdr>
        <w:top w:val="none" w:sz="0" w:space="0" w:color="auto"/>
        <w:left w:val="none" w:sz="0" w:space="0" w:color="auto"/>
        <w:bottom w:val="none" w:sz="0" w:space="0" w:color="auto"/>
        <w:right w:val="none" w:sz="0" w:space="0" w:color="auto"/>
      </w:divBdr>
    </w:div>
    <w:div w:id="1059548442">
      <w:bodyDiv w:val="1"/>
      <w:marLeft w:val="0"/>
      <w:marRight w:val="0"/>
      <w:marTop w:val="0"/>
      <w:marBottom w:val="0"/>
      <w:divBdr>
        <w:top w:val="none" w:sz="0" w:space="0" w:color="auto"/>
        <w:left w:val="none" w:sz="0" w:space="0" w:color="auto"/>
        <w:bottom w:val="none" w:sz="0" w:space="0" w:color="auto"/>
        <w:right w:val="none" w:sz="0" w:space="0" w:color="auto"/>
      </w:divBdr>
      <w:divsChild>
        <w:div w:id="1399741421">
          <w:marLeft w:val="0"/>
          <w:marRight w:val="0"/>
          <w:marTop w:val="0"/>
          <w:marBottom w:val="0"/>
          <w:divBdr>
            <w:top w:val="none" w:sz="0" w:space="0" w:color="auto"/>
            <w:left w:val="none" w:sz="0" w:space="0" w:color="auto"/>
            <w:bottom w:val="none" w:sz="0" w:space="0" w:color="auto"/>
            <w:right w:val="none" w:sz="0" w:space="0" w:color="auto"/>
          </w:divBdr>
        </w:div>
        <w:div w:id="872159126">
          <w:marLeft w:val="0"/>
          <w:marRight w:val="0"/>
          <w:marTop w:val="0"/>
          <w:marBottom w:val="0"/>
          <w:divBdr>
            <w:top w:val="none" w:sz="0" w:space="0" w:color="auto"/>
            <w:left w:val="none" w:sz="0" w:space="0" w:color="auto"/>
            <w:bottom w:val="none" w:sz="0" w:space="0" w:color="auto"/>
            <w:right w:val="none" w:sz="0" w:space="0" w:color="auto"/>
          </w:divBdr>
        </w:div>
        <w:div w:id="1551457274">
          <w:marLeft w:val="0"/>
          <w:marRight w:val="0"/>
          <w:marTop w:val="0"/>
          <w:marBottom w:val="0"/>
          <w:divBdr>
            <w:top w:val="none" w:sz="0" w:space="0" w:color="auto"/>
            <w:left w:val="none" w:sz="0" w:space="0" w:color="auto"/>
            <w:bottom w:val="none" w:sz="0" w:space="0" w:color="auto"/>
            <w:right w:val="none" w:sz="0" w:space="0" w:color="auto"/>
          </w:divBdr>
        </w:div>
        <w:div w:id="540945187">
          <w:marLeft w:val="0"/>
          <w:marRight w:val="0"/>
          <w:marTop w:val="0"/>
          <w:marBottom w:val="0"/>
          <w:divBdr>
            <w:top w:val="none" w:sz="0" w:space="0" w:color="auto"/>
            <w:left w:val="none" w:sz="0" w:space="0" w:color="auto"/>
            <w:bottom w:val="none" w:sz="0" w:space="0" w:color="auto"/>
            <w:right w:val="none" w:sz="0" w:space="0" w:color="auto"/>
          </w:divBdr>
        </w:div>
        <w:div w:id="2063477759">
          <w:marLeft w:val="0"/>
          <w:marRight w:val="0"/>
          <w:marTop w:val="0"/>
          <w:marBottom w:val="0"/>
          <w:divBdr>
            <w:top w:val="none" w:sz="0" w:space="0" w:color="auto"/>
            <w:left w:val="none" w:sz="0" w:space="0" w:color="auto"/>
            <w:bottom w:val="none" w:sz="0" w:space="0" w:color="auto"/>
            <w:right w:val="none" w:sz="0" w:space="0" w:color="auto"/>
          </w:divBdr>
        </w:div>
        <w:div w:id="1694727021">
          <w:marLeft w:val="0"/>
          <w:marRight w:val="0"/>
          <w:marTop w:val="0"/>
          <w:marBottom w:val="0"/>
          <w:divBdr>
            <w:top w:val="none" w:sz="0" w:space="0" w:color="auto"/>
            <w:left w:val="none" w:sz="0" w:space="0" w:color="auto"/>
            <w:bottom w:val="none" w:sz="0" w:space="0" w:color="auto"/>
            <w:right w:val="none" w:sz="0" w:space="0" w:color="auto"/>
          </w:divBdr>
        </w:div>
        <w:div w:id="788741716">
          <w:marLeft w:val="0"/>
          <w:marRight w:val="0"/>
          <w:marTop w:val="0"/>
          <w:marBottom w:val="0"/>
          <w:divBdr>
            <w:top w:val="none" w:sz="0" w:space="0" w:color="auto"/>
            <w:left w:val="none" w:sz="0" w:space="0" w:color="auto"/>
            <w:bottom w:val="none" w:sz="0" w:space="0" w:color="auto"/>
            <w:right w:val="none" w:sz="0" w:space="0" w:color="auto"/>
          </w:divBdr>
        </w:div>
        <w:div w:id="1067612462">
          <w:marLeft w:val="0"/>
          <w:marRight w:val="0"/>
          <w:marTop w:val="0"/>
          <w:marBottom w:val="0"/>
          <w:divBdr>
            <w:top w:val="none" w:sz="0" w:space="0" w:color="auto"/>
            <w:left w:val="none" w:sz="0" w:space="0" w:color="auto"/>
            <w:bottom w:val="none" w:sz="0" w:space="0" w:color="auto"/>
            <w:right w:val="none" w:sz="0" w:space="0" w:color="auto"/>
          </w:divBdr>
        </w:div>
        <w:div w:id="104616848">
          <w:marLeft w:val="0"/>
          <w:marRight w:val="0"/>
          <w:marTop w:val="0"/>
          <w:marBottom w:val="0"/>
          <w:divBdr>
            <w:top w:val="none" w:sz="0" w:space="0" w:color="auto"/>
            <w:left w:val="none" w:sz="0" w:space="0" w:color="auto"/>
            <w:bottom w:val="none" w:sz="0" w:space="0" w:color="auto"/>
            <w:right w:val="none" w:sz="0" w:space="0" w:color="auto"/>
          </w:divBdr>
        </w:div>
        <w:div w:id="1313365059">
          <w:marLeft w:val="0"/>
          <w:marRight w:val="0"/>
          <w:marTop w:val="0"/>
          <w:marBottom w:val="0"/>
          <w:divBdr>
            <w:top w:val="none" w:sz="0" w:space="0" w:color="auto"/>
            <w:left w:val="none" w:sz="0" w:space="0" w:color="auto"/>
            <w:bottom w:val="none" w:sz="0" w:space="0" w:color="auto"/>
            <w:right w:val="none" w:sz="0" w:space="0" w:color="auto"/>
          </w:divBdr>
        </w:div>
        <w:div w:id="185600620">
          <w:marLeft w:val="0"/>
          <w:marRight w:val="0"/>
          <w:marTop w:val="0"/>
          <w:marBottom w:val="0"/>
          <w:divBdr>
            <w:top w:val="none" w:sz="0" w:space="0" w:color="auto"/>
            <w:left w:val="none" w:sz="0" w:space="0" w:color="auto"/>
            <w:bottom w:val="none" w:sz="0" w:space="0" w:color="auto"/>
            <w:right w:val="none" w:sz="0" w:space="0" w:color="auto"/>
          </w:divBdr>
        </w:div>
        <w:div w:id="1575509457">
          <w:marLeft w:val="0"/>
          <w:marRight w:val="0"/>
          <w:marTop w:val="0"/>
          <w:marBottom w:val="0"/>
          <w:divBdr>
            <w:top w:val="none" w:sz="0" w:space="0" w:color="auto"/>
            <w:left w:val="none" w:sz="0" w:space="0" w:color="auto"/>
            <w:bottom w:val="none" w:sz="0" w:space="0" w:color="auto"/>
            <w:right w:val="none" w:sz="0" w:space="0" w:color="auto"/>
          </w:divBdr>
        </w:div>
        <w:div w:id="1369066895">
          <w:marLeft w:val="0"/>
          <w:marRight w:val="0"/>
          <w:marTop w:val="0"/>
          <w:marBottom w:val="0"/>
          <w:divBdr>
            <w:top w:val="none" w:sz="0" w:space="0" w:color="auto"/>
            <w:left w:val="none" w:sz="0" w:space="0" w:color="auto"/>
            <w:bottom w:val="none" w:sz="0" w:space="0" w:color="auto"/>
            <w:right w:val="none" w:sz="0" w:space="0" w:color="auto"/>
          </w:divBdr>
        </w:div>
        <w:div w:id="45877031">
          <w:marLeft w:val="0"/>
          <w:marRight w:val="0"/>
          <w:marTop w:val="0"/>
          <w:marBottom w:val="0"/>
          <w:divBdr>
            <w:top w:val="none" w:sz="0" w:space="0" w:color="auto"/>
            <w:left w:val="none" w:sz="0" w:space="0" w:color="auto"/>
            <w:bottom w:val="none" w:sz="0" w:space="0" w:color="auto"/>
            <w:right w:val="none" w:sz="0" w:space="0" w:color="auto"/>
          </w:divBdr>
        </w:div>
        <w:div w:id="1789083785">
          <w:marLeft w:val="0"/>
          <w:marRight w:val="0"/>
          <w:marTop w:val="0"/>
          <w:marBottom w:val="0"/>
          <w:divBdr>
            <w:top w:val="none" w:sz="0" w:space="0" w:color="auto"/>
            <w:left w:val="none" w:sz="0" w:space="0" w:color="auto"/>
            <w:bottom w:val="none" w:sz="0" w:space="0" w:color="auto"/>
            <w:right w:val="none" w:sz="0" w:space="0" w:color="auto"/>
          </w:divBdr>
        </w:div>
        <w:div w:id="1690446171">
          <w:marLeft w:val="0"/>
          <w:marRight w:val="0"/>
          <w:marTop w:val="0"/>
          <w:marBottom w:val="0"/>
          <w:divBdr>
            <w:top w:val="none" w:sz="0" w:space="0" w:color="auto"/>
            <w:left w:val="none" w:sz="0" w:space="0" w:color="auto"/>
            <w:bottom w:val="none" w:sz="0" w:space="0" w:color="auto"/>
            <w:right w:val="none" w:sz="0" w:space="0" w:color="auto"/>
          </w:divBdr>
        </w:div>
        <w:div w:id="252667421">
          <w:marLeft w:val="0"/>
          <w:marRight w:val="0"/>
          <w:marTop w:val="0"/>
          <w:marBottom w:val="0"/>
          <w:divBdr>
            <w:top w:val="none" w:sz="0" w:space="0" w:color="auto"/>
            <w:left w:val="none" w:sz="0" w:space="0" w:color="auto"/>
            <w:bottom w:val="none" w:sz="0" w:space="0" w:color="auto"/>
            <w:right w:val="none" w:sz="0" w:space="0" w:color="auto"/>
          </w:divBdr>
        </w:div>
        <w:div w:id="373770433">
          <w:marLeft w:val="0"/>
          <w:marRight w:val="0"/>
          <w:marTop w:val="0"/>
          <w:marBottom w:val="0"/>
          <w:divBdr>
            <w:top w:val="none" w:sz="0" w:space="0" w:color="auto"/>
            <w:left w:val="none" w:sz="0" w:space="0" w:color="auto"/>
            <w:bottom w:val="none" w:sz="0" w:space="0" w:color="auto"/>
            <w:right w:val="none" w:sz="0" w:space="0" w:color="auto"/>
          </w:divBdr>
        </w:div>
        <w:div w:id="617445031">
          <w:marLeft w:val="0"/>
          <w:marRight w:val="0"/>
          <w:marTop w:val="0"/>
          <w:marBottom w:val="0"/>
          <w:divBdr>
            <w:top w:val="none" w:sz="0" w:space="0" w:color="auto"/>
            <w:left w:val="none" w:sz="0" w:space="0" w:color="auto"/>
            <w:bottom w:val="none" w:sz="0" w:space="0" w:color="auto"/>
            <w:right w:val="none" w:sz="0" w:space="0" w:color="auto"/>
          </w:divBdr>
        </w:div>
        <w:div w:id="2141263519">
          <w:marLeft w:val="0"/>
          <w:marRight w:val="0"/>
          <w:marTop w:val="0"/>
          <w:marBottom w:val="0"/>
          <w:divBdr>
            <w:top w:val="none" w:sz="0" w:space="0" w:color="auto"/>
            <w:left w:val="none" w:sz="0" w:space="0" w:color="auto"/>
            <w:bottom w:val="none" w:sz="0" w:space="0" w:color="auto"/>
            <w:right w:val="none" w:sz="0" w:space="0" w:color="auto"/>
          </w:divBdr>
        </w:div>
        <w:div w:id="1528105724">
          <w:marLeft w:val="0"/>
          <w:marRight w:val="0"/>
          <w:marTop w:val="0"/>
          <w:marBottom w:val="0"/>
          <w:divBdr>
            <w:top w:val="none" w:sz="0" w:space="0" w:color="auto"/>
            <w:left w:val="none" w:sz="0" w:space="0" w:color="auto"/>
            <w:bottom w:val="none" w:sz="0" w:space="0" w:color="auto"/>
            <w:right w:val="none" w:sz="0" w:space="0" w:color="auto"/>
          </w:divBdr>
        </w:div>
        <w:div w:id="1906683">
          <w:marLeft w:val="0"/>
          <w:marRight w:val="0"/>
          <w:marTop w:val="0"/>
          <w:marBottom w:val="0"/>
          <w:divBdr>
            <w:top w:val="none" w:sz="0" w:space="0" w:color="auto"/>
            <w:left w:val="none" w:sz="0" w:space="0" w:color="auto"/>
            <w:bottom w:val="none" w:sz="0" w:space="0" w:color="auto"/>
            <w:right w:val="none" w:sz="0" w:space="0" w:color="auto"/>
          </w:divBdr>
        </w:div>
        <w:div w:id="205181">
          <w:marLeft w:val="0"/>
          <w:marRight w:val="0"/>
          <w:marTop w:val="0"/>
          <w:marBottom w:val="0"/>
          <w:divBdr>
            <w:top w:val="none" w:sz="0" w:space="0" w:color="auto"/>
            <w:left w:val="none" w:sz="0" w:space="0" w:color="auto"/>
            <w:bottom w:val="none" w:sz="0" w:space="0" w:color="auto"/>
            <w:right w:val="none" w:sz="0" w:space="0" w:color="auto"/>
          </w:divBdr>
        </w:div>
        <w:div w:id="1188762479">
          <w:marLeft w:val="0"/>
          <w:marRight w:val="0"/>
          <w:marTop w:val="0"/>
          <w:marBottom w:val="0"/>
          <w:divBdr>
            <w:top w:val="none" w:sz="0" w:space="0" w:color="auto"/>
            <w:left w:val="none" w:sz="0" w:space="0" w:color="auto"/>
            <w:bottom w:val="none" w:sz="0" w:space="0" w:color="auto"/>
            <w:right w:val="none" w:sz="0" w:space="0" w:color="auto"/>
          </w:divBdr>
        </w:div>
        <w:div w:id="644701323">
          <w:marLeft w:val="0"/>
          <w:marRight w:val="0"/>
          <w:marTop w:val="0"/>
          <w:marBottom w:val="0"/>
          <w:divBdr>
            <w:top w:val="none" w:sz="0" w:space="0" w:color="auto"/>
            <w:left w:val="none" w:sz="0" w:space="0" w:color="auto"/>
            <w:bottom w:val="none" w:sz="0" w:space="0" w:color="auto"/>
            <w:right w:val="none" w:sz="0" w:space="0" w:color="auto"/>
          </w:divBdr>
        </w:div>
        <w:div w:id="1693726028">
          <w:marLeft w:val="0"/>
          <w:marRight w:val="0"/>
          <w:marTop w:val="0"/>
          <w:marBottom w:val="0"/>
          <w:divBdr>
            <w:top w:val="none" w:sz="0" w:space="0" w:color="auto"/>
            <w:left w:val="none" w:sz="0" w:space="0" w:color="auto"/>
            <w:bottom w:val="none" w:sz="0" w:space="0" w:color="auto"/>
            <w:right w:val="none" w:sz="0" w:space="0" w:color="auto"/>
          </w:divBdr>
        </w:div>
        <w:div w:id="990405333">
          <w:marLeft w:val="0"/>
          <w:marRight w:val="0"/>
          <w:marTop w:val="0"/>
          <w:marBottom w:val="0"/>
          <w:divBdr>
            <w:top w:val="none" w:sz="0" w:space="0" w:color="auto"/>
            <w:left w:val="none" w:sz="0" w:space="0" w:color="auto"/>
            <w:bottom w:val="none" w:sz="0" w:space="0" w:color="auto"/>
            <w:right w:val="none" w:sz="0" w:space="0" w:color="auto"/>
          </w:divBdr>
        </w:div>
        <w:div w:id="440028450">
          <w:marLeft w:val="0"/>
          <w:marRight w:val="0"/>
          <w:marTop w:val="0"/>
          <w:marBottom w:val="0"/>
          <w:divBdr>
            <w:top w:val="none" w:sz="0" w:space="0" w:color="auto"/>
            <w:left w:val="none" w:sz="0" w:space="0" w:color="auto"/>
            <w:bottom w:val="none" w:sz="0" w:space="0" w:color="auto"/>
            <w:right w:val="none" w:sz="0" w:space="0" w:color="auto"/>
          </w:divBdr>
        </w:div>
        <w:div w:id="869146317">
          <w:marLeft w:val="0"/>
          <w:marRight w:val="0"/>
          <w:marTop w:val="0"/>
          <w:marBottom w:val="0"/>
          <w:divBdr>
            <w:top w:val="none" w:sz="0" w:space="0" w:color="auto"/>
            <w:left w:val="none" w:sz="0" w:space="0" w:color="auto"/>
            <w:bottom w:val="none" w:sz="0" w:space="0" w:color="auto"/>
            <w:right w:val="none" w:sz="0" w:space="0" w:color="auto"/>
          </w:divBdr>
        </w:div>
        <w:div w:id="727533975">
          <w:marLeft w:val="0"/>
          <w:marRight w:val="0"/>
          <w:marTop w:val="0"/>
          <w:marBottom w:val="0"/>
          <w:divBdr>
            <w:top w:val="none" w:sz="0" w:space="0" w:color="auto"/>
            <w:left w:val="none" w:sz="0" w:space="0" w:color="auto"/>
            <w:bottom w:val="none" w:sz="0" w:space="0" w:color="auto"/>
            <w:right w:val="none" w:sz="0" w:space="0" w:color="auto"/>
          </w:divBdr>
        </w:div>
        <w:div w:id="955217887">
          <w:marLeft w:val="0"/>
          <w:marRight w:val="0"/>
          <w:marTop w:val="0"/>
          <w:marBottom w:val="0"/>
          <w:divBdr>
            <w:top w:val="none" w:sz="0" w:space="0" w:color="auto"/>
            <w:left w:val="none" w:sz="0" w:space="0" w:color="auto"/>
            <w:bottom w:val="none" w:sz="0" w:space="0" w:color="auto"/>
            <w:right w:val="none" w:sz="0" w:space="0" w:color="auto"/>
          </w:divBdr>
        </w:div>
        <w:div w:id="1512991654">
          <w:marLeft w:val="0"/>
          <w:marRight w:val="0"/>
          <w:marTop w:val="0"/>
          <w:marBottom w:val="0"/>
          <w:divBdr>
            <w:top w:val="none" w:sz="0" w:space="0" w:color="auto"/>
            <w:left w:val="none" w:sz="0" w:space="0" w:color="auto"/>
            <w:bottom w:val="none" w:sz="0" w:space="0" w:color="auto"/>
            <w:right w:val="none" w:sz="0" w:space="0" w:color="auto"/>
          </w:divBdr>
        </w:div>
        <w:div w:id="1666202772">
          <w:marLeft w:val="0"/>
          <w:marRight w:val="0"/>
          <w:marTop w:val="0"/>
          <w:marBottom w:val="0"/>
          <w:divBdr>
            <w:top w:val="none" w:sz="0" w:space="0" w:color="auto"/>
            <w:left w:val="none" w:sz="0" w:space="0" w:color="auto"/>
            <w:bottom w:val="none" w:sz="0" w:space="0" w:color="auto"/>
            <w:right w:val="none" w:sz="0" w:space="0" w:color="auto"/>
          </w:divBdr>
        </w:div>
        <w:div w:id="340012442">
          <w:marLeft w:val="0"/>
          <w:marRight w:val="0"/>
          <w:marTop w:val="0"/>
          <w:marBottom w:val="0"/>
          <w:divBdr>
            <w:top w:val="none" w:sz="0" w:space="0" w:color="auto"/>
            <w:left w:val="none" w:sz="0" w:space="0" w:color="auto"/>
            <w:bottom w:val="none" w:sz="0" w:space="0" w:color="auto"/>
            <w:right w:val="none" w:sz="0" w:space="0" w:color="auto"/>
          </w:divBdr>
        </w:div>
        <w:div w:id="301693853">
          <w:marLeft w:val="0"/>
          <w:marRight w:val="0"/>
          <w:marTop w:val="0"/>
          <w:marBottom w:val="0"/>
          <w:divBdr>
            <w:top w:val="none" w:sz="0" w:space="0" w:color="auto"/>
            <w:left w:val="none" w:sz="0" w:space="0" w:color="auto"/>
            <w:bottom w:val="none" w:sz="0" w:space="0" w:color="auto"/>
            <w:right w:val="none" w:sz="0" w:space="0" w:color="auto"/>
          </w:divBdr>
        </w:div>
        <w:div w:id="1577205711">
          <w:marLeft w:val="0"/>
          <w:marRight w:val="0"/>
          <w:marTop w:val="0"/>
          <w:marBottom w:val="0"/>
          <w:divBdr>
            <w:top w:val="none" w:sz="0" w:space="0" w:color="auto"/>
            <w:left w:val="none" w:sz="0" w:space="0" w:color="auto"/>
            <w:bottom w:val="none" w:sz="0" w:space="0" w:color="auto"/>
            <w:right w:val="none" w:sz="0" w:space="0" w:color="auto"/>
          </w:divBdr>
        </w:div>
        <w:div w:id="2134397490">
          <w:marLeft w:val="0"/>
          <w:marRight w:val="0"/>
          <w:marTop w:val="0"/>
          <w:marBottom w:val="0"/>
          <w:divBdr>
            <w:top w:val="none" w:sz="0" w:space="0" w:color="auto"/>
            <w:left w:val="none" w:sz="0" w:space="0" w:color="auto"/>
            <w:bottom w:val="none" w:sz="0" w:space="0" w:color="auto"/>
            <w:right w:val="none" w:sz="0" w:space="0" w:color="auto"/>
          </w:divBdr>
        </w:div>
        <w:div w:id="1866795720">
          <w:marLeft w:val="0"/>
          <w:marRight w:val="0"/>
          <w:marTop w:val="0"/>
          <w:marBottom w:val="0"/>
          <w:divBdr>
            <w:top w:val="none" w:sz="0" w:space="0" w:color="auto"/>
            <w:left w:val="none" w:sz="0" w:space="0" w:color="auto"/>
            <w:bottom w:val="none" w:sz="0" w:space="0" w:color="auto"/>
            <w:right w:val="none" w:sz="0" w:space="0" w:color="auto"/>
          </w:divBdr>
        </w:div>
        <w:div w:id="455173862">
          <w:marLeft w:val="0"/>
          <w:marRight w:val="0"/>
          <w:marTop w:val="0"/>
          <w:marBottom w:val="0"/>
          <w:divBdr>
            <w:top w:val="none" w:sz="0" w:space="0" w:color="auto"/>
            <w:left w:val="none" w:sz="0" w:space="0" w:color="auto"/>
            <w:bottom w:val="none" w:sz="0" w:space="0" w:color="auto"/>
            <w:right w:val="none" w:sz="0" w:space="0" w:color="auto"/>
          </w:divBdr>
        </w:div>
      </w:divsChild>
    </w:div>
    <w:div w:id="1064255122">
      <w:bodyDiv w:val="1"/>
      <w:marLeft w:val="0"/>
      <w:marRight w:val="0"/>
      <w:marTop w:val="0"/>
      <w:marBottom w:val="0"/>
      <w:divBdr>
        <w:top w:val="none" w:sz="0" w:space="0" w:color="auto"/>
        <w:left w:val="none" w:sz="0" w:space="0" w:color="auto"/>
        <w:bottom w:val="none" w:sz="0" w:space="0" w:color="auto"/>
        <w:right w:val="none" w:sz="0" w:space="0" w:color="auto"/>
      </w:divBdr>
      <w:divsChild>
        <w:div w:id="1817337783">
          <w:marLeft w:val="0"/>
          <w:marRight w:val="0"/>
          <w:marTop w:val="0"/>
          <w:marBottom w:val="0"/>
          <w:divBdr>
            <w:top w:val="none" w:sz="0" w:space="0" w:color="auto"/>
            <w:left w:val="none" w:sz="0" w:space="0" w:color="auto"/>
            <w:bottom w:val="none" w:sz="0" w:space="0" w:color="auto"/>
            <w:right w:val="none" w:sz="0" w:space="0" w:color="auto"/>
          </w:divBdr>
        </w:div>
        <w:div w:id="352532874">
          <w:marLeft w:val="0"/>
          <w:marRight w:val="0"/>
          <w:marTop w:val="0"/>
          <w:marBottom w:val="0"/>
          <w:divBdr>
            <w:top w:val="none" w:sz="0" w:space="0" w:color="auto"/>
            <w:left w:val="none" w:sz="0" w:space="0" w:color="auto"/>
            <w:bottom w:val="none" w:sz="0" w:space="0" w:color="auto"/>
            <w:right w:val="none" w:sz="0" w:space="0" w:color="auto"/>
          </w:divBdr>
        </w:div>
        <w:div w:id="1827091678">
          <w:marLeft w:val="0"/>
          <w:marRight w:val="0"/>
          <w:marTop w:val="0"/>
          <w:marBottom w:val="0"/>
          <w:divBdr>
            <w:top w:val="none" w:sz="0" w:space="0" w:color="auto"/>
            <w:left w:val="none" w:sz="0" w:space="0" w:color="auto"/>
            <w:bottom w:val="none" w:sz="0" w:space="0" w:color="auto"/>
            <w:right w:val="none" w:sz="0" w:space="0" w:color="auto"/>
          </w:divBdr>
        </w:div>
        <w:div w:id="840587386">
          <w:marLeft w:val="0"/>
          <w:marRight w:val="0"/>
          <w:marTop w:val="0"/>
          <w:marBottom w:val="0"/>
          <w:divBdr>
            <w:top w:val="none" w:sz="0" w:space="0" w:color="auto"/>
            <w:left w:val="none" w:sz="0" w:space="0" w:color="auto"/>
            <w:bottom w:val="none" w:sz="0" w:space="0" w:color="auto"/>
            <w:right w:val="none" w:sz="0" w:space="0" w:color="auto"/>
          </w:divBdr>
        </w:div>
        <w:div w:id="1953196855">
          <w:marLeft w:val="0"/>
          <w:marRight w:val="0"/>
          <w:marTop w:val="0"/>
          <w:marBottom w:val="0"/>
          <w:divBdr>
            <w:top w:val="none" w:sz="0" w:space="0" w:color="auto"/>
            <w:left w:val="none" w:sz="0" w:space="0" w:color="auto"/>
            <w:bottom w:val="none" w:sz="0" w:space="0" w:color="auto"/>
            <w:right w:val="none" w:sz="0" w:space="0" w:color="auto"/>
          </w:divBdr>
        </w:div>
      </w:divsChild>
    </w:div>
    <w:div w:id="1143356079">
      <w:bodyDiv w:val="1"/>
      <w:marLeft w:val="0"/>
      <w:marRight w:val="0"/>
      <w:marTop w:val="0"/>
      <w:marBottom w:val="0"/>
      <w:divBdr>
        <w:top w:val="none" w:sz="0" w:space="0" w:color="auto"/>
        <w:left w:val="none" w:sz="0" w:space="0" w:color="auto"/>
        <w:bottom w:val="none" w:sz="0" w:space="0" w:color="auto"/>
        <w:right w:val="none" w:sz="0" w:space="0" w:color="auto"/>
      </w:divBdr>
      <w:divsChild>
        <w:div w:id="168368909">
          <w:marLeft w:val="0"/>
          <w:marRight w:val="0"/>
          <w:marTop w:val="0"/>
          <w:marBottom w:val="0"/>
          <w:divBdr>
            <w:top w:val="none" w:sz="0" w:space="0" w:color="auto"/>
            <w:left w:val="none" w:sz="0" w:space="0" w:color="auto"/>
            <w:bottom w:val="none" w:sz="0" w:space="0" w:color="auto"/>
            <w:right w:val="none" w:sz="0" w:space="0" w:color="auto"/>
          </w:divBdr>
        </w:div>
        <w:div w:id="1364592137">
          <w:marLeft w:val="0"/>
          <w:marRight w:val="0"/>
          <w:marTop w:val="0"/>
          <w:marBottom w:val="0"/>
          <w:divBdr>
            <w:top w:val="none" w:sz="0" w:space="0" w:color="auto"/>
            <w:left w:val="none" w:sz="0" w:space="0" w:color="auto"/>
            <w:bottom w:val="none" w:sz="0" w:space="0" w:color="auto"/>
            <w:right w:val="none" w:sz="0" w:space="0" w:color="auto"/>
          </w:divBdr>
        </w:div>
        <w:div w:id="253366965">
          <w:marLeft w:val="0"/>
          <w:marRight w:val="0"/>
          <w:marTop w:val="0"/>
          <w:marBottom w:val="0"/>
          <w:divBdr>
            <w:top w:val="none" w:sz="0" w:space="0" w:color="auto"/>
            <w:left w:val="none" w:sz="0" w:space="0" w:color="auto"/>
            <w:bottom w:val="none" w:sz="0" w:space="0" w:color="auto"/>
            <w:right w:val="none" w:sz="0" w:space="0" w:color="auto"/>
          </w:divBdr>
        </w:div>
        <w:div w:id="659232261">
          <w:marLeft w:val="0"/>
          <w:marRight w:val="0"/>
          <w:marTop w:val="0"/>
          <w:marBottom w:val="0"/>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
        <w:div w:id="1486702074">
          <w:marLeft w:val="0"/>
          <w:marRight w:val="0"/>
          <w:marTop w:val="0"/>
          <w:marBottom w:val="0"/>
          <w:divBdr>
            <w:top w:val="none" w:sz="0" w:space="0" w:color="auto"/>
            <w:left w:val="none" w:sz="0" w:space="0" w:color="auto"/>
            <w:bottom w:val="none" w:sz="0" w:space="0" w:color="auto"/>
            <w:right w:val="none" w:sz="0" w:space="0" w:color="auto"/>
          </w:divBdr>
        </w:div>
        <w:div w:id="451831048">
          <w:marLeft w:val="0"/>
          <w:marRight w:val="0"/>
          <w:marTop w:val="0"/>
          <w:marBottom w:val="0"/>
          <w:divBdr>
            <w:top w:val="none" w:sz="0" w:space="0" w:color="auto"/>
            <w:left w:val="none" w:sz="0" w:space="0" w:color="auto"/>
            <w:bottom w:val="none" w:sz="0" w:space="0" w:color="auto"/>
            <w:right w:val="none" w:sz="0" w:space="0" w:color="auto"/>
          </w:divBdr>
        </w:div>
        <w:div w:id="393281896">
          <w:marLeft w:val="0"/>
          <w:marRight w:val="0"/>
          <w:marTop w:val="0"/>
          <w:marBottom w:val="0"/>
          <w:divBdr>
            <w:top w:val="none" w:sz="0" w:space="0" w:color="auto"/>
            <w:left w:val="none" w:sz="0" w:space="0" w:color="auto"/>
            <w:bottom w:val="none" w:sz="0" w:space="0" w:color="auto"/>
            <w:right w:val="none" w:sz="0" w:space="0" w:color="auto"/>
          </w:divBdr>
        </w:div>
        <w:div w:id="23409192">
          <w:marLeft w:val="0"/>
          <w:marRight w:val="0"/>
          <w:marTop w:val="0"/>
          <w:marBottom w:val="0"/>
          <w:divBdr>
            <w:top w:val="none" w:sz="0" w:space="0" w:color="auto"/>
            <w:left w:val="none" w:sz="0" w:space="0" w:color="auto"/>
            <w:bottom w:val="none" w:sz="0" w:space="0" w:color="auto"/>
            <w:right w:val="none" w:sz="0" w:space="0" w:color="auto"/>
          </w:divBdr>
        </w:div>
        <w:div w:id="975185759">
          <w:marLeft w:val="0"/>
          <w:marRight w:val="0"/>
          <w:marTop w:val="0"/>
          <w:marBottom w:val="0"/>
          <w:divBdr>
            <w:top w:val="none" w:sz="0" w:space="0" w:color="auto"/>
            <w:left w:val="none" w:sz="0" w:space="0" w:color="auto"/>
            <w:bottom w:val="none" w:sz="0" w:space="0" w:color="auto"/>
            <w:right w:val="none" w:sz="0" w:space="0" w:color="auto"/>
          </w:divBdr>
        </w:div>
        <w:div w:id="2025861165">
          <w:marLeft w:val="0"/>
          <w:marRight w:val="0"/>
          <w:marTop w:val="0"/>
          <w:marBottom w:val="0"/>
          <w:divBdr>
            <w:top w:val="none" w:sz="0" w:space="0" w:color="auto"/>
            <w:left w:val="none" w:sz="0" w:space="0" w:color="auto"/>
            <w:bottom w:val="none" w:sz="0" w:space="0" w:color="auto"/>
            <w:right w:val="none" w:sz="0" w:space="0" w:color="auto"/>
          </w:divBdr>
        </w:div>
        <w:div w:id="1358000491">
          <w:marLeft w:val="0"/>
          <w:marRight w:val="0"/>
          <w:marTop w:val="0"/>
          <w:marBottom w:val="0"/>
          <w:divBdr>
            <w:top w:val="none" w:sz="0" w:space="0" w:color="auto"/>
            <w:left w:val="none" w:sz="0" w:space="0" w:color="auto"/>
            <w:bottom w:val="none" w:sz="0" w:space="0" w:color="auto"/>
            <w:right w:val="none" w:sz="0" w:space="0" w:color="auto"/>
          </w:divBdr>
        </w:div>
        <w:div w:id="1386754196">
          <w:marLeft w:val="0"/>
          <w:marRight w:val="0"/>
          <w:marTop w:val="0"/>
          <w:marBottom w:val="0"/>
          <w:divBdr>
            <w:top w:val="none" w:sz="0" w:space="0" w:color="auto"/>
            <w:left w:val="none" w:sz="0" w:space="0" w:color="auto"/>
            <w:bottom w:val="none" w:sz="0" w:space="0" w:color="auto"/>
            <w:right w:val="none" w:sz="0" w:space="0" w:color="auto"/>
          </w:divBdr>
        </w:div>
      </w:divsChild>
    </w:div>
    <w:div w:id="1274283304">
      <w:bodyDiv w:val="1"/>
      <w:marLeft w:val="0"/>
      <w:marRight w:val="0"/>
      <w:marTop w:val="0"/>
      <w:marBottom w:val="0"/>
      <w:divBdr>
        <w:top w:val="none" w:sz="0" w:space="0" w:color="auto"/>
        <w:left w:val="none" w:sz="0" w:space="0" w:color="auto"/>
        <w:bottom w:val="none" w:sz="0" w:space="0" w:color="auto"/>
        <w:right w:val="none" w:sz="0" w:space="0" w:color="auto"/>
      </w:divBdr>
    </w:div>
    <w:div w:id="1565989802">
      <w:bodyDiv w:val="1"/>
      <w:marLeft w:val="0"/>
      <w:marRight w:val="0"/>
      <w:marTop w:val="0"/>
      <w:marBottom w:val="0"/>
      <w:divBdr>
        <w:top w:val="none" w:sz="0" w:space="0" w:color="auto"/>
        <w:left w:val="none" w:sz="0" w:space="0" w:color="auto"/>
        <w:bottom w:val="none" w:sz="0" w:space="0" w:color="auto"/>
        <w:right w:val="none" w:sz="0" w:space="0" w:color="auto"/>
      </w:divBdr>
      <w:divsChild>
        <w:div w:id="1199047655">
          <w:marLeft w:val="0"/>
          <w:marRight w:val="0"/>
          <w:marTop w:val="0"/>
          <w:marBottom w:val="0"/>
          <w:divBdr>
            <w:top w:val="none" w:sz="0" w:space="0" w:color="auto"/>
            <w:left w:val="none" w:sz="0" w:space="0" w:color="auto"/>
            <w:bottom w:val="none" w:sz="0" w:space="0" w:color="auto"/>
            <w:right w:val="none" w:sz="0" w:space="0" w:color="auto"/>
          </w:divBdr>
        </w:div>
        <w:div w:id="951014695">
          <w:marLeft w:val="0"/>
          <w:marRight w:val="0"/>
          <w:marTop w:val="0"/>
          <w:marBottom w:val="0"/>
          <w:divBdr>
            <w:top w:val="none" w:sz="0" w:space="0" w:color="auto"/>
            <w:left w:val="none" w:sz="0" w:space="0" w:color="auto"/>
            <w:bottom w:val="none" w:sz="0" w:space="0" w:color="auto"/>
            <w:right w:val="none" w:sz="0" w:space="0" w:color="auto"/>
          </w:divBdr>
        </w:div>
        <w:div w:id="1379167834">
          <w:marLeft w:val="0"/>
          <w:marRight w:val="0"/>
          <w:marTop w:val="0"/>
          <w:marBottom w:val="0"/>
          <w:divBdr>
            <w:top w:val="none" w:sz="0" w:space="0" w:color="auto"/>
            <w:left w:val="none" w:sz="0" w:space="0" w:color="auto"/>
            <w:bottom w:val="none" w:sz="0" w:space="0" w:color="auto"/>
            <w:right w:val="none" w:sz="0" w:space="0" w:color="auto"/>
          </w:divBdr>
        </w:div>
        <w:div w:id="660817531">
          <w:marLeft w:val="0"/>
          <w:marRight w:val="0"/>
          <w:marTop w:val="0"/>
          <w:marBottom w:val="0"/>
          <w:divBdr>
            <w:top w:val="none" w:sz="0" w:space="0" w:color="auto"/>
            <w:left w:val="none" w:sz="0" w:space="0" w:color="auto"/>
            <w:bottom w:val="none" w:sz="0" w:space="0" w:color="auto"/>
            <w:right w:val="none" w:sz="0" w:space="0" w:color="auto"/>
          </w:divBdr>
        </w:div>
        <w:div w:id="34696900">
          <w:marLeft w:val="0"/>
          <w:marRight w:val="0"/>
          <w:marTop w:val="0"/>
          <w:marBottom w:val="0"/>
          <w:divBdr>
            <w:top w:val="none" w:sz="0" w:space="0" w:color="auto"/>
            <w:left w:val="none" w:sz="0" w:space="0" w:color="auto"/>
            <w:bottom w:val="none" w:sz="0" w:space="0" w:color="auto"/>
            <w:right w:val="none" w:sz="0" w:space="0" w:color="auto"/>
          </w:divBdr>
        </w:div>
        <w:div w:id="1800302306">
          <w:marLeft w:val="0"/>
          <w:marRight w:val="0"/>
          <w:marTop w:val="0"/>
          <w:marBottom w:val="0"/>
          <w:divBdr>
            <w:top w:val="none" w:sz="0" w:space="0" w:color="auto"/>
            <w:left w:val="none" w:sz="0" w:space="0" w:color="auto"/>
            <w:bottom w:val="none" w:sz="0" w:space="0" w:color="auto"/>
            <w:right w:val="none" w:sz="0" w:space="0" w:color="auto"/>
          </w:divBdr>
        </w:div>
        <w:div w:id="1898662875">
          <w:marLeft w:val="0"/>
          <w:marRight w:val="0"/>
          <w:marTop w:val="0"/>
          <w:marBottom w:val="0"/>
          <w:divBdr>
            <w:top w:val="none" w:sz="0" w:space="0" w:color="auto"/>
            <w:left w:val="none" w:sz="0" w:space="0" w:color="auto"/>
            <w:bottom w:val="none" w:sz="0" w:space="0" w:color="auto"/>
            <w:right w:val="none" w:sz="0" w:space="0" w:color="auto"/>
          </w:divBdr>
        </w:div>
        <w:div w:id="765535305">
          <w:marLeft w:val="0"/>
          <w:marRight w:val="0"/>
          <w:marTop w:val="0"/>
          <w:marBottom w:val="0"/>
          <w:divBdr>
            <w:top w:val="none" w:sz="0" w:space="0" w:color="auto"/>
            <w:left w:val="none" w:sz="0" w:space="0" w:color="auto"/>
            <w:bottom w:val="none" w:sz="0" w:space="0" w:color="auto"/>
            <w:right w:val="none" w:sz="0" w:space="0" w:color="auto"/>
          </w:divBdr>
        </w:div>
        <w:div w:id="1084960381">
          <w:marLeft w:val="0"/>
          <w:marRight w:val="0"/>
          <w:marTop w:val="0"/>
          <w:marBottom w:val="0"/>
          <w:divBdr>
            <w:top w:val="none" w:sz="0" w:space="0" w:color="auto"/>
            <w:left w:val="none" w:sz="0" w:space="0" w:color="auto"/>
            <w:bottom w:val="none" w:sz="0" w:space="0" w:color="auto"/>
            <w:right w:val="none" w:sz="0" w:space="0" w:color="auto"/>
          </w:divBdr>
        </w:div>
        <w:div w:id="359549096">
          <w:marLeft w:val="0"/>
          <w:marRight w:val="0"/>
          <w:marTop w:val="0"/>
          <w:marBottom w:val="0"/>
          <w:divBdr>
            <w:top w:val="none" w:sz="0" w:space="0" w:color="auto"/>
            <w:left w:val="none" w:sz="0" w:space="0" w:color="auto"/>
            <w:bottom w:val="none" w:sz="0" w:space="0" w:color="auto"/>
            <w:right w:val="none" w:sz="0" w:space="0" w:color="auto"/>
          </w:divBdr>
        </w:div>
        <w:div w:id="1612013547">
          <w:marLeft w:val="0"/>
          <w:marRight w:val="0"/>
          <w:marTop w:val="0"/>
          <w:marBottom w:val="0"/>
          <w:divBdr>
            <w:top w:val="none" w:sz="0" w:space="0" w:color="auto"/>
            <w:left w:val="none" w:sz="0" w:space="0" w:color="auto"/>
            <w:bottom w:val="none" w:sz="0" w:space="0" w:color="auto"/>
            <w:right w:val="none" w:sz="0" w:space="0" w:color="auto"/>
          </w:divBdr>
        </w:div>
        <w:div w:id="1310206112">
          <w:marLeft w:val="0"/>
          <w:marRight w:val="0"/>
          <w:marTop w:val="0"/>
          <w:marBottom w:val="0"/>
          <w:divBdr>
            <w:top w:val="none" w:sz="0" w:space="0" w:color="auto"/>
            <w:left w:val="none" w:sz="0" w:space="0" w:color="auto"/>
            <w:bottom w:val="none" w:sz="0" w:space="0" w:color="auto"/>
            <w:right w:val="none" w:sz="0" w:space="0" w:color="auto"/>
          </w:divBdr>
        </w:div>
        <w:div w:id="371618515">
          <w:marLeft w:val="0"/>
          <w:marRight w:val="0"/>
          <w:marTop w:val="0"/>
          <w:marBottom w:val="0"/>
          <w:divBdr>
            <w:top w:val="none" w:sz="0" w:space="0" w:color="auto"/>
            <w:left w:val="none" w:sz="0" w:space="0" w:color="auto"/>
            <w:bottom w:val="none" w:sz="0" w:space="0" w:color="auto"/>
            <w:right w:val="none" w:sz="0" w:space="0" w:color="auto"/>
          </w:divBdr>
        </w:div>
        <w:div w:id="763191523">
          <w:marLeft w:val="0"/>
          <w:marRight w:val="0"/>
          <w:marTop w:val="0"/>
          <w:marBottom w:val="0"/>
          <w:divBdr>
            <w:top w:val="none" w:sz="0" w:space="0" w:color="auto"/>
            <w:left w:val="none" w:sz="0" w:space="0" w:color="auto"/>
            <w:bottom w:val="none" w:sz="0" w:space="0" w:color="auto"/>
            <w:right w:val="none" w:sz="0" w:space="0" w:color="auto"/>
          </w:divBdr>
        </w:div>
        <w:div w:id="2072656945">
          <w:marLeft w:val="0"/>
          <w:marRight w:val="0"/>
          <w:marTop w:val="0"/>
          <w:marBottom w:val="0"/>
          <w:divBdr>
            <w:top w:val="none" w:sz="0" w:space="0" w:color="auto"/>
            <w:left w:val="none" w:sz="0" w:space="0" w:color="auto"/>
            <w:bottom w:val="none" w:sz="0" w:space="0" w:color="auto"/>
            <w:right w:val="none" w:sz="0" w:space="0" w:color="auto"/>
          </w:divBdr>
        </w:div>
        <w:div w:id="1497527978">
          <w:marLeft w:val="0"/>
          <w:marRight w:val="0"/>
          <w:marTop w:val="0"/>
          <w:marBottom w:val="0"/>
          <w:divBdr>
            <w:top w:val="none" w:sz="0" w:space="0" w:color="auto"/>
            <w:left w:val="none" w:sz="0" w:space="0" w:color="auto"/>
            <w:bottom w:val="none" w:sz="0" w:space="0" w:color="auto"/>
            <w:right w:val="none" w:sz="0" w:space="0" w:color="auto"/>
          </w:divBdr>
        </w:div>
        <w:div w:id="202599124">
          <w:marLeft w:val="0"/>
          <w:marRight w:val="0"/>
          <w:marTop w:val="0"/>
          <w:marBottom w:val="0"/>
          <w:divBdr>
            <w:top w:val="none" w:sz="0" w:space="0" w:color="auto"/>
            <w:left w:val="none" w:sz="0" w:space="0" w:color="auto"/>
            <w:bottom w:val="none" w:sz="0" w:space="0" w:color="auto"/>
            <w:right w:val="none" w:sz="0" w:space="0" w:color="auto"/>
          </w:divBdr>
        </w:div>
        <w:div w:id="1728069553">
          <w:marLeft w:val="0"/>
          <w:marRight w:val="0"/>
          <w:marTop w:val="0"/>
          <w:marBottom w:val="0"/>
          <w:divBdr>
            <w:top w:val="none" w:sz="0" w:space="0" w:color="auto"/>
            <w:left w:val="none" w:sz="0" w:space="0" w:color="auto"/>
            <w:bottom w:val="none" w:sz="0" w:space="0" w:color="auto"/>
            <w:right w:val="none" w:sz="0" w:space="0" w:color="auto"/>
          </w:divBdr>
        </w:div>
        <w:div w:id="1987390165">
          <w:marLeft w:val="0"/>
          <w:marRight w:val="0"/>
          <w:marTop w:val="0"/>
          <w:marBottom w:val="0"/>
          <w:divBdr>
            <w:top w:val="none" w:sz="0" w:space="0" w:color="auto"/>
            <w:left w:val="none" w:sz="0" w:space="0" w:color="auto"/>
            <w:bottom w:val="none" w:sz="0" w:space="0" w:color="auto"/>
            <w:right w:val="none" w:sz="0" w:space="0" w:color="auto"/>
          </w:divBdr>
        </w:div>
        <w:div w:id="1663922362">
          <w:marLeft w:val="0"/>
          <w:marRight w:val="0"/>
          <w:marTop w:val="0"/>
          <w:marBottom w:val="0"/>
          <w:divBdr>
            <w:top w:val="none" w:sz="0" w:space="0" w:color="auto"/>
            <w:left w:val="none" w:sz="0" w:space="0" w:color="auto"/>
            <w:bottom w:val="none" w:sz="0" w:space="0" w:color="auto"/>
            <w:right w:val="none" w:sz="0" w:space="0" w:color="auto"/>
          </w:divBdr>
        </w:div>
        <w:div w:id="960499039">
          <w:marLeft w:val="0"/>
          <w:marRight w:val="0"/>
          <w:marTop w:val="0"/>
          <w:marBottom w:val="0"/>
          <w:divBdr>
            <w:top w:val="none" w:sz="0" w:space="0" w:color="auto"/>
            <w:left w:val="none" w:sz="0" w:space="0" w:color="auto"/>
            <w:bottom w:val="none" w:sz="0" w:space="0" w:color="auto"/>
            <w:right w:val="none" w:sz="0" w:space="0" w:color="auto"/>
          </w:divBdr>
        </w:div>
        <w:div w:id="979312371">
          <w:marLeft w:val="0"/>
          <w:marRight w:val="0"/>
          <w:marTop w:val="0"/>
          <w:marBottom w:val="0"/>
          <w:divBdr>
            <w:top w:val="none" w:sz="0" w:space="0" w:color="auto"/>
            <w:left w:val="none" w:sz="0" w:space="0" w:color="auto"/>
            <w:bottom w:val="none" w:sz="0" w:space="0" w:color="auto"/>
            <w:right w:val="none" w:sz="0" w:space="0" w:color="auto"/>
          </w:divBdr>
        </w:div>
        <w:div w:id="1820882690">
          <w:marLeft w:val="0"/>
          <w:marRight w:val="0"/>
          <w:marTop w:val="0"/>
          <w:marBottom w:val="0"/>
          <w:divBdr>
            <w:top w:val="none" w:sz="0" w:space="0" w:color="auto"/>
            <w:left w:val="none" w:sz="0" w:space="0" w:color="auto"/>
            <w:bottom w:val="none" w:sz="0" w:space="0" w:color="auto"/>
            <w:right w:val="none" w:sz="0" w:space="0" w:color="auto"/>
          </w:divBdr>
        </w:div>
        <w:div w:id="1425613160">
          <w:marLeft w:val="0"/>
          <w:marRight w:val="0"/>
          <w:marTop w:val="0"/>
          <w:marBottom w:val="0"/>
          <w:divBdr>
            <w:top w:val="none" w:sz="0" w:space="0" w:color="auto"/>
            <w:left w:val="none" w:sz="0" w:space="0" w:color="auto"/>
            <w:bottom w:val="none" w:sz="0" w:space="0" w:color="auto"/>
            <w:right w:val="none" w:sz="0" w:space="0" w:color="auto"/>
          </w:divBdr>
        </w:div>
        <w:div w:id="907115031">
          <w:marLeft w:val="0"/>
          <w:marRight w:val="0"/>
          <w:marTop w:val="0"/>
          <w:marBottom w:val="0"/>
          <w:divBdr>
            <w:top w:val="none" w:sz="0" w:space="0" w:color="auto"/>
            <w:left w:val="none" w:sz="0" w:space="0" w:color="auto"/>
            <w:bottom w:val="none" w:sz="0" w:space="0" w:color="auto"/>
            <w:right w:val="none" w:sz="0" w:space="0" w:color="auto"/>
          </w:divBdr>
        </w:div>
        <w:div w:id="1414278526">
          <w:marLeft w:val="0"/>
          <w:marRight w:val="0"/>
          <w:marTop w:val="0"/>
          <w:marBottom w:val="0"/>
          <w:divBdr>
            <w:top w:val="none" w:sz="0" w:space="0" w:color="auto"/>
            <w:left w:val="none" w:sz="0" w:space="0" w:color="auto"/>
            <w:bottom w:val="none" w:sz="0" w:space="0" w:color="auto"/>
            <w:right w:val="none" w:sz="0" w:space="0" w:color="auto"/>
          </w:divBdr>
        </w:div>
        <w:div w:id="1425877509">
          <w:marLeft w:val="0"/>
          <w:marRight w:val="0"/>
          <w:marTop w:val="0"/>
          <w:marBottom w:val="0"/>
          <w:divBdr>
            <w:top w:val="none" w:sz="0" w:space="0" w:color="auto"/>
            <w:left w:val="none" w:sz="0" w:space="0" w:color="auto"/>
            <w:bottom w:val="none" w:sz="0" w:space="0" w:color="auto"/>
            <w:right w:val="none" w:sz="0" w:space="0" w:color="auto"/>
          </w:divBdr>
        </w:div>
        <w:div w:id="906306117">
          <w:marLeft w:val="0"/>
          <w:marRight w:val="0"/>
          <w:marTop w:val="0"/>
          <w:marBottom w:val="0"/>
          <w:divBdr>
            <w:top w:val="none" w:sz="0" w:space="0" w:color="auto"/>
            <w:left w:val="none" w:sz="0" w:space="0" w:color="auto"/>
            <w:bottom w:val="none" w:sz="0" w:space="0" w:color="auto"/>
            <w:right w:val="none" w:sz="0" w:space="0" w:color="auto"/>
          </w:divBdr>
        </w:div>
        <w:div w:id="987905421">
          <w:marLeft w:val="0"/>
          <w:marRight w:val="0"/>
          <w:marTop w:val="0"/>
          <w:marBottom w:val="0"/>
          <w:divBdr>
            <w:top w:val="none" w:sz="0" w:space="0" w:color="auto"/>
            <w:left w:val="none" w:sz="0" w:space="0" w:color="auto"/>
            <w:bottom w:val="none" w:sz="0" w:space="0" w:color="auto"/>
            <w:right w:val="none" w:sz="0" w:space="0" w:color="auto"/>
          </w:divBdr>
        </w:div>
        <w:div w:id="90469893">
          <w:marLeft w:val="0"/>
          <w:marRight w:val="0"/>
          <w:marTop w:val="0"/>
          <w:marBottom w:val="0"/>
          <w:divBdr>
            <w:top w:val="none" w:sz="0" w:space="0" w:color="auto"/>
            <w:left w:val="none" w:sz="0" w:space="0" w:color="auto"/>
            <w:bottom w:val="none" w:sz="0" w:space="0" w:color="auto"/>
            <w:right w:val="none" w:sz="0" w:space="0" w:color="auto"/>
          </w:divBdr>
        </w:div>
        <w:div w:id="1220438780">
          <w:marLeft w:val="0"/>
          <w:marRight w:val="0"/>
          <w:marTop w:val="0"/>
          <w:marBottom w:val="0"/>
          <w:divBdr>
            <w:top w:val="none" w:sz="0" w:space="0" w:color="auto"/>
            <w:left w:val="none" w:sz="0" w:space="0" w:color="auto"/>
            <w:bottom w:val="none" w:sz="0" w:space="0" w:color="auto"/>
            <w:right w:val="none" w:sz="0" w:space="0" w:color="auto"/>
          </w:divBdr>
        </w:div>
        <w:div w:id="1162240821">
          <w:marLeft w:val="0"/>
          <w:marRight w:val="0"/>
          <w:marTop w:val="0"/>
          <w:marBottom w:val="0"/>
          <w:divBdr>
            <w:top w:val="none" w:sz="0" w:space="0" w:color="auto"/>
            <w:left w:val="none" w:sz="0" w:space="0" w:color="auto"/>
            <w:bottom w:val="none" w:sz="0" w:space="0" w:color="auto"/>
            <w:right w:val="none" w:sz="0" w:space="0" w:color="auto"/>
          </w:divBdr>
        </w:div>
        <w:div w:id="206069980">
          <w:marLeft w:val="0"/>
          <w:marRight w:val="0"/>
          <w:marTop w:val="0"/>
          <w:marBottom w:val="0"/>
          <w:divBdr>
            <w:top w:val="none" w:sz="0" w:space="0" w:color="auto"/>
            <w:left w:val="none" w:sz="0" w:space="0" w:color="auto"/>
            <w:bottom w:val="none" w:sz="0" w:space="0" w:color="auto"/>
            <w:right w:val="none" w:sz="0" w:space="0" w:color="auto"/>
          </w:divBdr>
        </w:div>
        <w:div w:id="485168953">
          <w:marLeft w:val="0"/>
          <w:marRight w:val="0"/>
          <w:marTop w:val="0"/>
          <w:marBottom w:val="0"/>
          <w:divBdr>
            <w:top w:val="none" w:sz="0" w:space="0" w:color="auto"/>
            <w:left w:val="none" w:sz="0" w:space="0" w:color="auto"/>
            <w:bottom w:val="none" w:sz="0" w:space="0" w:color="auto"/>
            <w:right w:val="none" w:sz="0" w:space="0" w:color="auto"/>
          </w:divBdr>
        </w:div>
        <w:div w:id="95758934">
          <w:marLeft w:val="0"/>
          <w:marRight w:val="0"/>
          <w:marTop w:val="0"/>
          <w:marBottom w:val="0"/>
          <w:divBdr>
            <w:top w:val="none" w:sz="0" w:space="0" w:color="auto"/>
            <w:left w:val="none" w:sz="0" w:space="0" w:color="auto"/>
            <w:bottom w:val="none" w:sz="0" w:space="0" w:color="auto"/>
            <w:right w:val="none" w:sz="0" w:space="0" w:color="auto"/>
          </w:divBdr>
        </w:div>
        <w:div w:id="935868808">
          <w:marLeft w:val="0"/>
          <w:marRight w:val="0"/>
          <w:marTop w:val="0"/>
          <w:marBottom w:val="0"/>
          <w:divBdr>
            <w:top w:val="none" w:sz="0" w:space="0" w:color="auto"/>
            <w:left w:val="none" w:sz="0" w:space="0" w:color="auto"/>
            <w:bottom w:val="none" w:sz="0" w:space="0" w:color="auto"/>
            <w:right w:val="none" w:sz="0" w:space="0" w:color="auto"/>
          </w:divBdr>
        </w:div>
        <w:div w:id="672033315">
          <w:marLeft w:val="0"/>
          <w:marRight w:val="0"/>
          <w:marTop w:val="0"/>
          <w:marBottom w:val="0"/>
          <w:divBdr>
            <w:top w:val="none" w:sz="0" w:space="0" w:color="auto"/>
            <w:left w:val="none" w:sz="0" w:space="0" w:color="auto"/>
            <w:bottom w:val="none" w:sz="0" w:space="0" w:color="auto"/>
            <w:right w:val="none" w:sz="0" w:space="0" w:color="auto"/>
          </w:divBdr>
        </w:div>
        <w:div w:id="1270963721">
          <w:marLeft w:val="0"/>
          <w:marRight w:val="0"/>
          <w:marTop w:val="0"/>
          <w:marBottom w:val="0"/>
          <w:divBdr>
            <w:top w:val="none" w:sz="0" w:space="0" w:color="auto"/>
            <w:left w:val="none" w:sz="0" w:space="0" w:color="auto"/>
            <w:bottom w:val="none" w:sz="0" w:space="0" w:color="auto"/>
            <w:right w:val="none" w:sz="0" w:space="0" w:color="auto"/>
          </w:divBdr>
        </w:div>
        <w:div w:id="1924560597">
          <w:marLeft w:val="0"/>
          <w:marRight w:val="0"/>
          <w:marTop w:val="0"/>
          <w:marBottom w:val="0"/>
          <w:divBdr>
            <w:top w:val="none" w:sz="0" w:space="0" w:color="auto"/>
            <w:left w:val="none" w:sz="0" w:space="0" w:color="auto"/>
            <w:bottom w:val="none" w:sz="0" w:space="0" w:color="auto"/>
            <w:right w:val="none" w:sz="0" w:space="0" w:color="auto"/>
          </w:divBdr>
        </w:div>
        <w:div w:id="1531801856">
          <w:marLeft w:val="0"/>
          <w:marRight w:val="0"/>
          <w:marTop w:val="0"/>
          <w:marBottom w:val="0"/>
          <w:divBdr>
            <w:top w:val="none" w:sz="0" w:space="0" w:color="auto"/>
            <w:left w:val="none" w:sz="0" w:space="0" w:color="auto"/>
            <w:bottom w:val="none" w:sz="0" w:space="0" w:color="auto"/>
            <w:right w:val="none" w:sz="0" w:space="0" w:color="auto"/>
          </w:divBdr>
        </w:div>
        <w:div w:id="1191341675">
          <w:marLeft w:val="0"/>
          <w:marRight w:val="0"/>
          <w:marTop w:val="0"/>
          <w:marBottom w:val="0"/>
          <w:divBdr>
            <w:top w:val="none" w:sz="0" w:space="0" w:color="auto"/>
            <w:left w:val="none" w:sz="0" w:space="0" w:color="auto"/>
            <w:bottom w:val="none" w:sz="0" w:space="0" w:color="auto"/>
            <w:right w:val="none" w:sz="0" w:space="0" w:color="auto"/>
          </w:divBdr>
        </w:div>
        <w:div w:id="18822114">
          <w:marLeft w:val="0"/>
          <w:marRight w:val="0"/>
          <w:marTop w:val="0"/>
          <w:marBottom w:val="0"/>
          <w:divBdr>
            <w:top w:val="none" w:sz="0" w:space="0" w:color="auto"/>
            <w:left w:val="none" w:sz="0" w:space="0" w:color="auto"/>
            <w:bottom w:val="none" w:sz="0" w:space="0" w:color="auto"/>
            <w:right w:val="none" w:sz="0" w:space="0" w:color="auto"/>
          </w:divBdr>
        </w:div>
        <w:div w:id="1568032126">
          <w:marLeft w:val="0"/>
          <w:marRight w:val="0"/>
          <w:marTop w:val="0"/>
          <w:marBottom w:val="0"/>
          <w:divBdr>
            <w:top w:val="none" w:sz="0" w:space="0" w:color="auto"/>
            <w:left w:val="none" w:sz="0" w:space="0" w:color="auto"/>
            <w:bottom w:val="none" w:sz="0" w:space="0" w:color="auto"/>
            <w:right w:val="none" w:sz="0" w:space="0" w:color="auto"/>
          </w:divBdr>
        </w:div>
        <w:div w:id="706611148">
          <w:marLeft w:val="0"/>
          <w:marRight w:val="0"/>
          <w:marTop w:val="0"/>
          <w:marBottom w:val="0"/>
          <w:divBdr>
            <w:top w:val="none" w:sz="0" w:space="0" w:color="auto"/>
            <w:left w:val="none" w:sz="0" w:space="0" w:color="auto"/>
            <w:bottom w:val="none" w:sz="0" w:space="0" w:color="auto"/>
            <w:right w:val="none" w:sz="0" w:space="0" w:color="auto"/>
          </w:divBdr>
        </w:div>
        <w:div w:id="2018070392">
          <w:marLeft w:val="0"/>
          <w:marRight w:val="0"/>
          <w:marTop w:val="0"/>
          <w:marBottom w:val="0"/>
          <w:divBdr>
            <w:top w:val="none" w:sz="0" w:space="0" w:color="auto"/>
            <w:left w:val="none" w:sz="0" w:space="0" w:color="auto"/>
            <w:bottom w:val="none" w:sz="0" w:space="0" w:color="auto"/>
            <w:right w:val="none" w:sz="0" w:space="0" w:color="auto"/>
          </w:divBdr>
        </w:div>
        <w:div w:id="1511675017">
          <w:marLeft w:val="0"/>
          <w:marRight w:val="0"/>
          <w:marTop w:val="0"/>
          <w:marBottom w:val="0"/>
          <w:divBdr>
            <w:top w:val="none" w:sz="0" w:space="0" w:color="auto"/>
            <w:left w:val="none" w:sz="0" w:space="0" w:color="auto"/>
            <w:bottom w:val="none" w:sz="0" w:space="0" w:color="auto"/>
            <w:right w:val="none" w:sz="0" w:space="0" w:color="auto"/>
          </w:divBdr>
        </w:div>
        <w:div w:id="466703688">
          <w:marLeft w:val="0"/>
          <w:marRight w:val="0"/>
          <w:marTop w:val="0"/>
          <w:marBottom w:val="0"/>
          <w:divBdr>
            <w:top w:val="none" w:sz="0" w:space="0" w:color="auto"/>
            <w:left w:val="none" w:sz="0" w:space="0" w:color="auto"/>
            <w:bottom w:val="none" w:sz="0" w:space="0" w:color="auto"/>
            <w:right w:val="none" w:sz="0" w:space="0" w:color="auto"/>
          </w:divBdr>
        </w:div>
      </w:divsChild>
    </w:div>
    <w:div w:id="1603225813">
      <w:bodyDiv w:val="1"/>
      <w:marLeft w:val="0"/>
      <w:marRight w:val="0"/>
      <w:marTop w:val="0"/>
      <w:marBottom w:val="0"/>
      <w:divBdr>
        <w:top w:val="none" w:sz="0" w:space="0" w:color="auto"/>
        <w:left w:val="none" w:sz="0" w:space="0" w:color="auto"/>
        <w:bottom w:val="none" w:sz="0" w:space="0" w:color="auto"/>
        <w:right w:val="none" w:sz="0" w:space="0" w:color="auto"/>
      </w:divBdr>
      <w:divsChild>
        <w:div w:id="1855533861">
          <w:marLeft w:val="0"/>
          <w:marRight w:val="0"/>
          <w:marTop w:val="0"/>
          <w:marBottom w:val="0"/>
          <w:divBdr>
            <w:top w:val="none" w:sz="0" w:space="0" w:color="auto"/>
            <w:left w:val="none" w:sz="0" w:space="0" w:color="auto"/>
            <w:bottom w:val="none" w:sz="0" w:space="0" w:color="auto"/>
            <w:right w:val="none" w:sz="0" w:space="0" w:color="auto"/>
          </w:divBdr>
        </w:div>
        <w:div w:id="407577583">
          <w:marLeft w:val="0"/>
          <w:marRight w:val="0"/>
          <w:marTop w:val="0"/>
          <w:marBottom w:val="0"/>
          <w:divBdr>
            <w:top w:val="none" w:sz="0" w:space="0" w:color="auto"/>
            <w:left w:val="none" w:sz="0" w:space="0" w:color="auto"/>
            <w:bottom w:val="none" w:sz="0" w:space="0" w:color="auto"/>
            <w:right w:val="none" w:sz="0" w:space="0" w:color="auto"/>
          </w:divBdr>
        </w:div>
        <w:div w:id="395864584">
          <w:marLeft w:val="0"/>
          <w:marRight w:val="0"/>
          <w:marTop w:val="0"/>
          <w:marBottom w:val="0"/>
          <w:divBdr>
            <w:top w:val="none" w:sz="0" w:space="0" w:color="auto"/>
            <w:left w:val="none" w:sz="0" w:space="0" w:color="auto"/>
            <w:bottom w:val="none" w:sz="0" w:space="0" w:color="auto"/>
            <w:right w:val="none" w:sz="0" w:space="0" w:color="auto"/>
          </w:divBdr>
        </w:div>
        <w:div w:id="1356536329">
          <w:marLeft w:val="0"/>
          <w:marRight w:val="0"/>
          <w:marTop w:val="0"/>
          <w:marBottom w:val="0"/>
          <w:divBdr>
            <w:top w:val="none" w:sz="0" w:space="0" w:color="auto"/>
            <w:left w:val="none" w:sz="0" w:space="0" w:color="auto"/>
            <w:bottom w:val="none" w:sz="0" w:space="0" w:color="auto"/>
            <w:right w:val="none" w:sz="0" w:space="0" w:color="auto"/>
          </w:divBdr>
        </w:div>
        <w:div w:id="1594391757">
          <w:marLeft w:val="0"/>
          <w:marRight w:val="0"/>
          <w:marTop w:val="0"/>
          <w:marBottom w:val="0"/>
          <w:divBdr>
            <w:top w:val="none" w:sz="0" w:space="0" w:color="auto"/>
            <w:left w:val="none" w:sz="0" w:space="0" w:color="auto"/>
            <w:bottom w:val="none" w:sz="0" w:space="0" w:color="auto"/>
            <w:right w:val="none" w:sz="0" w:space="0" w:color="auto"/>
          </w:divBdr>
        </w:div>
        <w:div w:id="1987054096">
          <w:marLeft w:val="0"/>
          <w:marRight w:val="0"/>
          <w:marTop w:val="0"/>
          <w:marBottom w:val="0"/>
          <w:divBdr>
            <w:top w:val="none" w:sz="0" w:space="0" w:color="auto"/>
            <w:left w:val="none" w:sz="0" w:space="0" w:color="auto"/>
            <w:bottom w:val="none" w:sz="0" w:space="0" w:color="auto"/>
            <w:right w:val="none" w:sz="0" w:space="0" w:color="auto"/>
          </w:divBdr>
        </w:div>
        <w:div w:id="372970028">
          <w:marLeft w:val="0"/>
          <w:marRight w:val="0"/>
          <w:marTop w:val="0"/>
          <w:marBottom w:val="0"/>
          <w:divBdr>
            <w:top w:val="none" w:sz="0" w:space="0" w:color="auto"/>
            <w:left w:val="none" w:sz="0" w:space="0" w:color="auto"/>
            <w:bottom w:val="none" w:sz="0" w:space="0" w:color="auto"/>
            <w:right w:val="none" w:sz="0" w:space="0" w:color="auto"/>
          </w:divBdr>
        </w:div>
        <w:div w:id="1002127961">
          <w:marLeft w:val="0"/>
          <w:marRight w:val="0"/>
          <w:marTop w:val="0"/>
          <w:marBottom w:val="0"/>
          <w:divBdr>
            <w:top w:val="none" w:sz="0" w:space="0" w:color="auto"/>
            <w:left w:val="none" w:sz="0" w:space="0" w:color="auto"/>
            <w:bottom w:val="none" w:sz="0" w:space="0" w:color="auto"/>
            <w:right w:val="none" w:sz="0" w:space="0" w:color="auto"/>
          </w:divBdr>
        </w:div>
        <w:div w:id="1530876620">
          <w:marLeft w:val="0"/>
          <w:marRight w:val="0"/>
          <w:marTop w:val="0"/>
          <w:marBottom w:val="0"/>
          <w:divBdr>
            <w:top w:val="none" w:sz="0" w:space="0" w:color="auto"/>
            <w:left w:val="none" w:sz="0" w:space="0" w:color="auto"/>
            <w:bottom w:val="none" w:sz="0" w:space="0" w:color="auto"/>
            <w:right w:val="none" w:sz="0" w:space="0" w:color="auto"/>
          </w:divBdr>
        </w:div>
        <w:div w:id="1797259517">
          <w:marLeft w:val="0"/>
          <w:marRight w:val="0"/>
          <w:marTop w:val="0"/>
          <w:marBottom w:val="0"/>
          <w:divBdr>
            <w:top w:val="none" w:sz="0" w:space="0" w:color="auto"/>
            <w:left w:val="none" w:sz="0" w:space="0" w:color="auto"/>
            <w:bottom w:val="none" w:sz="0" w:space="0" w:color="auto"/>
            <w:right w:val="none" w:sz="0" w:space="0" w:color="auto"/>
          </w:divBdr>
        </w:div>
        <w:div w:id="74137154">
          <w:marLeft w:val="0"/>
          <w:marRight w:val="0"/>
          <w:marTop w:val="0"/>
          <w:marBottom w:val="0"/>
          <w:divBdr>
            <w:top w:val="none" w:sz="0" w:space="0" w:color="auto"/>
            <w:left w:val="none" w:sz="0" w:space="0" w:color="auto"/>
            <w:bottom w:val="none" w:sz="0" w:space="0" w:color="auto"/>
            <w:right w:val="none" w:sz="0" w:space="0" w:color="auto"/>
          </w:divBdr>
        </w:div>
        <w:div w:id="2103991125">
          <w:marLeft w:val="0"/>
          <w:marRight w:val="0"/>
          <w:marTop w:val="0"/>
          <w:marBottom w:val="0"/>
          <w:divBdr>
            <w:top w:val="none" w:sz="0" w:space="0" w:color="auto"/>
            <w:left w:val="none" w:sz="0" w:space="0" w:color="auto"/>
            <w:bottom w:val="none" w:sz="0" w:space="0" w:color="auto"/>
            <w:right w:val="none" w:sz="0" w:space="0" w:color="auto"/>
          </w:divBdr>
        </w:div>
        <w:div w:id="1704817174">
          <w:marLeft w:val="0"/>
          <w:marRight w:val="0"/>
          <w:marTop w:val="0"/>
          <w:marBottom w:val="0"/>
          <w:divBdr>
            <w:top w:val="none" w:sz="0" w:space="0" w:color="auto"/>
            <w:left w:val="none" w:sz="0" w:space="0" w:color="auto"/>
            <w:bottom w:val="none" w:sz="0" w:space="0" w:color="auto"/>
            <w:right w:val="none" w:sz="0" w:space="0" w:color="auto"/>
          </w:divBdr>
        </w:div>
      </w:divsChild>
    </w:div>
    <w:div w:id="1694457484">
      <w:bodyDiv w:val="1"/>
      <w:marLeft w:val="0"/>
      <w:marRight w:val="0"/>
      <w:marTop w:val="0"/>
      <w:marBottom w:val="0"/>
      <w:divBdr>
        <w:top w:val="none" w:sz="0" w:space="0" w:color="auto"/>
        <w:left w:val="none" w:sz="0" w:space="0" w:color="auto"/>
        <w:bottom w:val="none" w:sz="0" w:space="0" w:color="auto"/>
        <w:right w:val="none" w:sz="0" w:space="0" w:color="auto"/>
      </w:divBdr>
    </w:div>
    <w:div w:id="1921671074">
      <w:bodyDiv w:val="1"/>
      <w:marLeft w:val="0"/>
      <w:marRight w:val="0"/>
      <w:marTop w:val="0"/>
      <w:marBottom w:val="0"/>
      <w:divBdr>
        <w:top w:val="none" w:sz="0" w:space="0" w:color="auto"/>
        <w:left w:val="none" w:sz="0" w:space="0" w:color="auto"/>
        <w:bottom w:val="none" w:sz="0" w:space="0" w:color="auto"/>
        <w:right w:val="none" w:sz="0" w:space="0" w:color="auto"/>
      </w:divBdr>
    </w:div>
    <w:div w:id="1972323860">
      <w:bodyDiv w:val="1"/>
      <w:marLeft w:val="0"/>
      <w:marRight w:val="0"/>
      <w:marTop w:val="0"/>
      <w:marBottom w:val="0"/>
      <w:divBdr>
        <w:top w:val="none" w:sz="0" w:space="0" w:color="auto"/>
        <w:left w:val="none" w:sz="0" w:space="0" w:color="auto"/>
        <w:bottom w:val="none" w:sz="0" w:space="0" w:color="auto"/>
        <w:right w:val="none" w:sz="0" w:space="0" w:color="auto"/>
      </w:divBdr>
      <w:divsChild>
        <w:div w:id="2004359117">
          <w:marLeft w:val="0"/>
          <w:marRight w:val="0"/>
          <w:marTop w:val="0"/>
          <w:marBottom w:val="0"/>
          <w:divBdr>
            <w:top w:val="none" w:sz="0" w:space="0" w:color="auto"/>
            <w:left w:val="none" w:sz="0" w:space="0" w:color="auto"/>
            <w:bottom w:val="none" w:sz="0" w:space="0" w:color="auto"/>
            <w:right w:val="none" w:sz="0" w:space="0" w:color="auto"/>
          </w:divBdr>
        </w:div>
        <w:div w:id="436952958">
          <w:marLeft w:val="0"/>
          <w:marRight w:val="0"/>
          <w:marTop w:val="0"/>
          <w:marBottom w:val="0"/>
          <w:divBdr>
            <w:top w:val="none" w:sz="0" w:space="0" w:color="auto"/>
            <w:left w:val="none" w:sz="0" w:space="0" w:color="auto"/>
            <w:bottom w:val="none" w:sz="0" w:space="0" w:color="auto"/>
            <w:right w:val="none" w:sz="0" w:space="0" w:color="auto"/>
          </w:divBdr>
        </w:div>
        <w:div w:id="1325821">
          <w:marLeft w:val="0"/>
          <w:marRight w:val="0"/>
          <w:marTop w:val="0"/>
          <w:marBottom w:val="0"/>
          <w:divBdr>
            <w:top w:val="none" w:sz="0" w:space="0" w:color="auto"/>
            <w:left w:val="none" w:sz="0" w:space="0" w:color="auto"/>
            <w:bottom w:val="none" w:sz="0" w:space="0" w:color="auto"/>
            <w:right w:val="none" w:sz="0" w:space="0" w:color="auto"/>
          </w:divBdr>
        </w:div>
        <w:div w:id="194269791">
          <w:marLeft w:val="0"/>
          <w:marRight w:val="0"/>
          <w:marTop w:val="0"/>
          <w:marBottom w:val="0"/>
          <w:divBdr>
            <w:top w:val="none" w:sz="0" w:space="0" w:color="auto"/>
            <w:left w:val="none" w:sz="0" w:space="0" w:color="auto"/>
            <w:bottom w:val="none" w:sz="0" w:space="0" w:color="auto"/>
            <w:right w:val="none" w:sz="0" w:space="0" w:color="auto"/>
          </w:divBdr>
        </w:div>
        <w:div w:id="718554573">
          <w:marLeft w:val="0"/>
          <w:marRight w:val="0"/>
          <w:marTop w:val="0"/>
          <w:marBottom w:val="0"/>
          <w:divBdr>
            <w:top w:val="none" w:sz="0" w:space="0" w:color="auto"/>
            <w:left w:val="none" w:sz="0" w:space="0" w:color="auto"/>
            <w:bottom w:val="none" w:sz="0" w:space="0" w:color="auto"/>
            <w:right w:val="none" w:sz="0" w:space="0" w:color="auto"/>
          </w:divBdr>
        </w:div>
      </w:divsChild>
    </w:div>
    <w:div w:id="21364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bma.org.uk/advice-and-support/career-progression/best-practice/the-sas-charter" TargetMode="External" Id="rId17" /><Relationship Type="http://schemas.openxmlformats.org/officeDocument/2006/relationships/customXml" Target="../customXml/item2.xml" Id="rId2" /><Relationship Type="http://schemas.openxmlformats.org/officeDocument/2006/relationships/hyperlink" Target="https://www.hee.nhs.uk/sites/default/files/documents/SAS_Report_Web.pdf"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heeoe.hee.nhs.uk/sites/default/files/sas_tutor_jd_june_2020.pdf"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ma.org.uk/pay-and-contracts/contracts/sas-doctor-contract/sas-contract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1DBE6E5D1C496FA84B9117FD361942"/>
        <w:category>
          <w:name w:val="General"/>
          <w:gallery w:val="placeholder"/>
        </w:category>
        <w:types>
          <w:type w:val="bbPlcHdr"/>
        </w:types>
        <w:behaviors>
          <w:behavior w:val="content"/>
        </w:behaviors>
        <w:guid w:val="{066D998F-C5BD-45EC-89A0-03C5DB520057}"/>
      </w:docPartPr>
      <w:docPartBody>
        <w:p w:rsidR="00336716" w:rsidRDefault="00336716">
          <w:pPr>
            <w:pStyle w:val="B41DBE6E5D1C496FA84B9117FD361942"/>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16"/>
    <w:rsid w:val="000A6A15"/>
    <w:rsid w:val="00336716"/>
    <w:rsid w:val="005E747D"/>
    <w:rsid w:val="00647F38"/>
    <w:rsid w:val="008339F7"/>
    <w:rsid w:val="00A26B10"/>
    <w:rsid w:val="00BD74F8"/>
    <w:rsid w:val="00EC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1DBE6E5D1C496FA84B9117FD361942">
    <w:name w:val="B41DBE6E5D1C496FA84B9117FD361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903F28-1DE7-4940-95A1-96C3B68F8812}">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Notes xmlns="7f17d285-9e9e-4438-ab8c-aaf831cc015d" xsi:nil="true"/>
    <lcf76f155ced4ddcb4097134ff3c332f xmlns="7f17d285-9e9e-4438-ab8c-aaf831cc015d">
      <Terms xmlns="http://schemas.microsoft.com/office/infopath/2007/PartnerControls"/>
    </lcf76f155ced4ddcb4097134ff3c332f>
    <_ip_UnifiedCompliancePolicyUIAction xmlns="b825f3b1-0e88-46e5-8be6-2e66319fe22b" xsi:nil="true"/>
    <_ip_UnifiedCompliancePolicyProperties xmlns="b825f3b1-0e88-46e5-8be6-2e66319fe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35BC7DDE84F418EECDC1BEC40C518" ma:contentTypeVersion="25" ma:contentTypeDescription="Create a new document." ma:contentTypeScope="" ma:versionID="01a2086dc747d58fd756e7397ed0fba4">
  <xsd:schema xmlns:xsd="http://www.w3.org/2001/XMLSchema" xmlns:xs="http://www.w3.org/2001/XMLSchema" xmlns:p="http://schemas.microsoft.com/office/2006/metadata/properties" xmlns:ns2="7f17d285-9e9e-4438-ab8c-aaf831cc015d" xmlns:ns3="b825f3b1-0e88-46e5-8be6-2e66319fe22b" targetNamespace="http://schemas.microsoft.com/office/2006/metadata/properties" ma:root="true" ma:fieldsID="b1dfb1ceafa4cde68f8278eb0a446fb0" ns2:_="" ns3:_="">
    <xsd:import namespace="7f17d285-9e9e-4438-ab8c-aaf831cc015d"/>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element ref="ns2:Not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7d285-9e9e-4438-ab8c-aaf831cc015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825f3b1-0e88-46e5-8be6-2e66319fe22b"/>
    <ds:schemaRef ds:uri="7f17d285-9e9e-4438-ab8c-aaf831cc015d"/>
  </ds:schemaRefs>
</ds:datastoreItem>
</file>

<file path=customXml/itemProps2.xml><?xml version="1.0" encoding="utf-8"?>
<ds:datastoreItem xmlns:ds="http://schemas.openxmlformats.org/officeDocument/2006/customXml" ds:itemID="{37FD9E8D-0E0A-4D49-ABA1-B5E0A1515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7d285-9e9e-4438-ab8c-aaf831cc015d"/>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 training and support for SAS Doctors &amp; Dentists in Yorkshire and the Humber Deanery</dc:title>
  <dc:subject/>
  <dc:creator>Bedford, Beth</dc:creator>
  <keywords/>
  <lastModifiedBy>COBB, Katie (NHS ENGLAND)</lastModifiedBy>
  <revision>91</revision>
  <lastPrinted>2016-07-14T17:27:00.0000000Z</lastPrinted>
  <dcterms:created xsi:type="dcterms:W3CDTF">2025-04-23T10:39:00.0000000Z</dcterms:created>
  <dcterms:modified xsi:type="dcterms:W3CDTF">2025-05-15T14:15:51.6109059Z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0x01010097335BC7DDE84F418EECDC1BEC40C518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