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000000" w14:paraId="729933CA" w14:textId="01FDF9A4">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Content>
          <w:r w:rsidR="009A2576">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B05CEA" w14:paraId="0662DB2E" w14:textId="17B776A0">
      <w:pPr>
        <w:pStyle w:val="Heading2"/>
      </w:pPr>
      <w:r>
        <w:t xml:space="preserve">GP School YH </w:t>
      </w:r>
      <w:r w:rsidR="00E95387">
        <w:t>Person Specification</w:t>
      </w:r>
      <w:r>
        <w:t xml:space="preserve"> 2025</w:t>
      </w:r>
    </w:p>
    <w:p w:rsidR="0019462E" w:rsidP="00E95387" w:rsidRDefault="00E95387" w14:paraId="197F1ECC" w14:textId="7777777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rsidTr="3F88C310" w14:paraId="289A6DCF" w14:textId="77777777">
        <w:tc>
          <w:tcPr>
            <w:tcW w:w="9854" w:type="dxa"/>
            <w:gridSpan w:val="2"/>
            <w:shd w:val="clear" w:color="auto" w:fill="C7CED3" w:themeFill="accent3"/>
            <w:tcMar/>
          </w:tcPr>
          <w:p w:rsidR="00E95387" w:rsidP="00E95387" w:rsidRDefault="00E95387" w14:paraId="3CCD3C98" w14:textId="77777777">
            <w:r w:rsidRPr="00E95387">
              <w:t>Entry Criteria – Specialty Trainees, and Specialty and Associate Specialist (SAS) Doctors</w:t>
            </w:r>
          </w:p>
        </w:tc>
      </w:tr>
      <w:tr w:rsidR="00E95387" w:rsidTr="3F88C310" w14:paraId="7EBD36EB" w14:textId="77777777">
        <w:tc>
          <w:tcPr>
            <w:tcW w:w="7366" w:type="dxa"/>
            <w:tcMar/>
          </w:tcPr>
          <w:p w:rsidRPr="00E95387" w:rsidR="00E95387" w:rsidP="00E95387" w:rsidRDefault="00E95387" w14:paraId="477368D4" w14:textId="77777777">
            <w:pPr>
              <w:rPr>
                <w:b/>
                <w:bCs/>
              </w:rPr>
            </w:pPr>
            <w:r w:rsidRPr="00E95387">
              <w:rPr>
                <w:b/>
                <w:bCs/>
              </w:rPr>
              <w:t>Essential Criteria (at post start date)</w:t>
            </w:r>
          </w:p>
        </w:tc>
        <w:tc>
          <w:tcPr>
            <w:tcW w:w="2488" w:type="dxa"/>
            <w:tcMar/>
          </w:tcPr>
          <w:p w:rsidRPr="00E95387" w:rsidR="00E95387" w:rsidP="00E95387" w:rsidRDefault="00E95387" w14:paraId="3189638F" w14:textId="77777777">
            <w:pPr>
              <w:rPr>
                <w:b/>
                <w:bCs/>
              </w:rPr>
            </w:pPr>
            <w:r w:rsidRPr="00E95387">
              <w:rPr>
                <w:b/>
                <w:bCs/>
              </w:rPr>
              <w:t>When Evaluated</w:t>
            </w:r>
          </w:p>
        </w:tc>
      </w:tr>
      <w:tr w:rsidR="00E95387" w:rsidTr="3F88C310" w14:paraId="1EABE7F0" w14:textId="77777777">
        <w:trPr>
          <w:trHeight w:val="1940"/>
        </w:trPr>
        <w:tc>
          <w:tcPr>
            <w:tcW w:w="7366" w:type="dxa"/>
            <w:tcMar/>
          </w:tcPr>
          <w:p w:rsidR="00E95387" w:rsidP="00E95387" w:rsidRDefault="00E95387" w14:paraId="3BF0CAA2" w14:textId="77777777">
            <w:pPr>
              <w:pStyle w:val="Bulletlist"/>
            </w:pPr>
            <w:r>
              <w:t>Medical Specialty Trainee: ST5+ or GPST2+</w:t>
            </w:r>
          </w:p>
          <w:p w:rsidR="00E95387" w:rsidP="00E95387" w:rsidRDefault="00E95387" w14:paraId="1F9A8D08" w14:textId="77777777">
            <w:pPr>
              <w:pStyle w:val="Bulletlist"/>
            </w:pPr>
            <w:r>
              <w:t xml:space="preserve">Dental Specialty Trainee: </w:t>
            </w:r>
            <w:proofErr w:type="spellStart"/>
            <w:r>
              <w:t>StR</w:t>
            </w:r>
            <w:proofErr w:type="spellEnd"/>
          </w:p>
          <w:p w:rsidR="00E95387" w:rsidP="00E95387" w:rsidRDefault="00E95387" w14:paraId="07214021" w14:textId="492F3822">
            <w:pPr>
              <w:pStyle w:val="Bulletlist"/>
              <w:rPr/>
            </w:pPr>
            <w:r w:rsidR="00E95387">
              <w:rPr/>
              <w:t>Public Health Registrars: ST</w:t>
            </w:r>
            <w:r w:rsidR="3989917D">
              <w:rPr/>
              <w:t>4</w:t>
            </w:r>
            <w:r w:rsidR="00E95387">
              <w:rPr/>
              <w:t>+</w:t>
            </w:r>
          </w:p>
          <w:p w:rsidR="00E95387" w:rsidP="00E95387" w:rsidRDefault="00E95387" w14:paraId="21A5EBC3" w14:textId="77777777">
            <w:pPr>
              <w:pStyle w:val="Bulletlist"/>
            </w:pPr>
            <w:r>
              <w:t>Specialty and Associate Specialist (SAS) Doctors</w:t>
            </w:r>
          </w:p>
          <w:p w:rsidR="00E95387" w:rsidP="00E95387" w:rsidRDefault="00E95387" w14:paraId="75524D09" w14:textId="77777777">
            <w:pPr>
              <w:pStyle w:val="Bulletlist"/>
            </w:pPr>
            <w:r>
              <w:t>Full GMC, GDC or UKPHR registration as applicable and current licence</w:t>
            </w:r>
          </w:p>
          <w:p w:rsidR="00E95387" w:rsidP="00E95387" w:rsidRDefault="00E95387" w14:paraId="7162511F" w14:textId="77777777">
            <w:pPr>
              <w:pStyle w:val="Bulletlist"/>
            </w:pPr>
            <w:r>
              <w:t>Have a satisfactory ARCP outcome</w:t>
            </w:r>
          </w:p>
          <w:p w:rsidR="00E95387" w:rsidP="00E95387" w:rsidRDefault="00E95387" w14:paraId="63CF0008" w14:textId="77777777">
            <w:pPr>
              <w:pStyle w:val="Bulletlist"/>
            </w:pPr>
            <w:r>
              <w:t>Have Head of School approval for a year Out of Programme</w:t>
            </w:r>
          </w:p>
          <w:p w:rsidR="00E95387" w:rsidP="00E95387" w:rsidRDefault="00E95387" w14:paraId="174110CB" w14:textId="77777777">
            <w:pPr>
              <w:pStyle w:val="Bulletlist"/>
            </w:pPr>
            <w:r>
              <w:t>Must not have existing experience in a senior / significant leadership role</w:t>
            </w:r>
          </w:p>
        </w:tc>
        <w:tc>
          <w:tcPr>
            <w:tcW w:w="2488" w:type="dxa"/>
            <w:tcMar/>
          </w:tcPr>
          <w:p w:rsidR="00E95387" w:rsidP="00E95387" w:rsidRDefault="00E95387" w14:paraId="362E0613" w14:textId="77777777">
            <w:r>
              <w:t>Application form / by the post start date</w:t>
            </w:r>
          </w:p>
        </w:tc>
      </w:tr>
    </w:tbl>
    <w:p w:rsidR="00E95387" w:rsidP="00E95387" w:rsidRDefault="00E95387" w14:paraId="43ED9E48" w14:textId="77777777"/>
    <w:tbl>
      <w:tblPr>
        <w:tblStyle w:val="TableGrid"/>
        <w:tblW w:w="0" w:type="auto"/>
        <w:tblLook w:val="04A0" w:firstRow="1" w:lastRow="0" w:firstColumn="1" w:lastColumn="0" w:noHBand="0" w:noVBand="1"/>
      </w:tblPr>
      <w:tblGrid>
        <w:gridCol w:w="7366"/>
        <w:gridCol w:w="2488"/>
      </w:tblGrid>
      <w:tr w:rsidR="00E95387" w:rsidTr="00E74BB7" w14:paraId="185522C8" w14:textId="77777777">
        <w:tc>
          <w:tcPr>
            <w:tcW w:w="9854" w:type="dxa"/>
            <w:gridSpan w:val="2"/>
            <w:shd w:val="clear" w:color="auto" w:fill="C7CED3" w:themeFill="accent3"/>
          </w:tcPr>
          <w:p w:rsidR="00E95387" w:rsidP="00E74BB7" w:rsidRDefault="00E95387" w14:paraId="0DDDFD90" w14:textId="079E2039">
            <w:r w:rsidRPr="00E95387">
              <w:t xml:space="preserve">Entry Criteria – </w:t>
            </w:r>
            <w:r w:rsidRPr="00B05CEA" w:rsidR="00B05CEA">
              <w:t>Other healthcare professionals* - for wider workforce post applications only</w:t>
            </w:r>
          </w:p>
        </w:tc>
      </w:tr>
      <w:tr w:rsidR="00E95387" w:rsidTr="00D25046" w14:paraId="23B469A1" w14:textId="77777777">
        <w:tc>
          <w:tcPr>
            <w:tcW w:w="7366" w:type="dxa"/>
          </w:tcPr>
          <w:p w:rsidRPr="00E95387" w:rsidR="00E95387" w:rsidP="00E74BB7" w:rsidRDefault="00E95387" w14:paraId="1523FF3E" w14:textId="77777777">
            <w:pPr>
              <w:rPr>
                <w:b/>
                <w:bCs/>
              </w:rPr>
            </w:pPr>
            <w:r w:rsidRPr="00E95387">
              <w:rPr>
                <w:b/>
                <w:bCs/>
              </w:rPr>
              <w:t>Essential Criteria (at post start date)</w:t>
            </w:r>
          </w:p>
        </w:tc>
        <w:tc>
          <w:tcPr>
            <w:tcW w:w="2488" w:type="dxa"/>
          </w:tcPr>
          <w:p w:rsidRPr="00E95387" w:rsidR="00E95387" w:rsidP="00E74BB7" w:rsidRDefault="00E95387" w14:paraId="2103A3EC" w14:textId="77777777">
            <w:pPr>
              <w:rPr>
                <w:b/>
                <w:bCs/>
              </w:rPr>
            </w:pPr>
            <w:r w:rsidRPr="00E95387">
              <w:rPr>
                <w:b/>
                <w:bCs/>
              </w:rPr>
              <w:t>When Evaluated</w:t>
            </w:r>
          </w:p>
        </w:tc>
      </w:tr>
      <w:tr w:rsidR="00E95387" w:rsidTr="00D25046" w14:paraId="1D4EBA69" w14:textId="77777777">
        <w:trPr>
          <w:trHeight w:val="1940"/>
        </w:trPr>
        <w:tc>
          <w:tcPr>
            <w:tcW w:w="7366" w:type="dxa"/>
          </w:tcPr>
          <w:p w:rsidR="00D25046" w:rsidP="00D25046" w:rsidRDefault="00D25046" w14:paraId="5B45179C" w14:textId="77777777">
            <w:pPr>
              <w:pStyle w:val="Bulletlist"/>
            </w:pPr>
            <w:proofErr w:type="spellStart"/>
            <w:r>
              <w:lastRenderedPageBreak/>
              <w:t>AfC</w:t>
            </w:r>
            <w:proofErr w:type="spellEnd"/>
            <w:r>
              <w:t xml:space="preserve"> Band 6 (or higher) NHS Healthcare Professional including: Nurses, Pharmacists, Biomedical Scientists / Healthcare Scientists, and Allied Health Professionals with a minimum of 3 years’ experience in the role.</w:t>
            </w:r>
          </w:p>
          <w:p w:rsidR="00D25046" w:rsidP="00D25046" w:rsidRDefault="00D25046" w14:paraId="04A79883" w14:textId="77777777">
            <w:pPr>
              <w:pStyle w:val="Bulletlist"/>
            </w:pPr>
            <w:r>
              <w:t>Full registration and good standing with appropriate professional body</w:t>
            </w:r>
          </w:p>
          <w:p w:rsidR="00D25046" w:rsidP="00D25046" w:rsidRDefault="00D25046" w14:paraId="2C928F17" w14:textId="77777777">
            <w:pPr>
              <w:pStyle w:val="Bulletlist"/>
            </w:pPr>
            <w:r>
              <w:t>Have agreement from their current employer to undertake a secondment.</w:t>
            </w:r>
          </w:p>
          <w:p w:rsidR="00E95387" w:rsidP="00D25046" w:rsidRDefault="00D25046" w14:paraId="0D88335C" w14:textId="77777777">
            <w:pPr>
              <w:pStyle w:val="Bulletlist"/>
            </w:pPr>
            <w:r>
              <w:t>Must not have experience in a senior / significant leadership role</w:t>
            </w:r>
          </w:p>
        </w:tc>
        <w:tc>
          <w:tcPr>
            <w:tcW w:w="2488" w:type="dxa"/>
          </w:tcPr>
          <w:p w:rsidR="00E95387" w:rsidP="00E74BB7" w:rsidRDefault="00E95387" w14:paraId="3D270745" w14:textId="77777777">
            <w:r>
              <w:t>Application form / by the post start date</w:t>
            </w:r>
          </w:p>
        </w:tc>
      </w:tr>
    </w:tbl>
    <w:p w:rsidR="00E95387" w:rsidP="00E95387" w:rsidRDefault="00E95387" w14:paraId="70520789" w14:textId="77777777"/>
    <w:tbl>
      <w:tblPr>
        <w:tblStyle w:val="TableGrid"/>
        <w:tblW w:w="0" w:type="auto"/>
        <w:tblLook w:val="04A0" w:firstRow="1" w:lastRow="0" w:firstColumn="1" w:lastColumn="0" w:noHBand="0" w:noVBand="1"/>
      </w:tblPr>
      <w:tblGrid>
        <w:gridCol w:w="7366"/>
        <w:gridCol w:w="2488"/>
      </w:tblGrid>
      <w:tr w:rsidR="00D25046" w:rsidTr="00D25046" w14:paraId="69C5E326" w14:textId="77777777">
        <w:tc>
          <w:tcPr>
            <w:tcW w:w="9854" w:type="dxa"/>
            <w:gridSpan w:val="2"/>
            <w:shd w:val="clear" w:color="auto" w:fill="C7CED3" w:themeFill="accent3"/>
          </w:tcPr>
          <w:p w:rsidRPr="00D25046" w:rsidR="00D25046" w:rsidP="00E95387" w:rsidRDefault="00D25046" w14:paraId="15F81838" w14:textId="77777777">
            <w:pPr>
              <w:rPr>
                <w:b/>
                <w:bCs/>
              </w:rPr>
            </w:pPr>
            <w:r w:rsidRPr="00D25046">
              <w:rPr>
                <w:b/>
                <w:bCs/>
              </w:rPr>
              <w:t>Selection Criteria</w:t>
            </w:r>
          </w:p>
        </w:tc>
      </w:tr>
      <w:tr w:rsidR="00B05CEA" w:rsidTr="00DC77B7" w14:paraId="52C98458" w14:textId="77777777">
        <w:tc>
          <w:tcPr>
            <w:tcW w:w="7366" w:type="dxa"/>
          </w:tcPr>
          <w:p w:rsidRPr="00D25046" w:rsidR="00B05CEA" w:rsidP="00E95387" w:rsidRDefault="00B05CEA" w14:paraId="37377A8C" w14:textId="0BF9558A">
            <w:pPr>
              <w:rPr>
                <w:b/>
                <w:bCs/>
              </w:rPr>
            </w:pPr>
            <w:r w:rsidRPr="00D25046">
              <w:rPr>
                <w:b/>
                <w:bCs/>
              </w:rPr>
              <w:t>Essential</w:t>
            </w:r>
          </w:p>
        </w:tc>
        <w:tc>
          <w:tcPr>
            <w:tcW w:w="2488" w:type="dxa"/>
          </w:tcPr>
          <w:p w:rsidRPr="00D25046" w:rsidR="00B05CEA" w:rsidP="00E95387" w:rsidRDefault="00B05CEA" w14:paraId="66652F03" w14:textId="77777777">
            <w:pPr>
              <w:rPr>
                <w:b/>
                <w:bCs/>
              </w:rPr>
            </w:pPr>
            <w:r w:rsidRPr="00D25046">
              <w:rPr>
                <w:b/>
                <w:bCs/>
              </w:rPr>
              <w:t xml:space="preserve">When Evaluated </w:t>
            </w:r>
          </w:p>
        </w:tc>
      </w:tr>
      <w:tr w:rsidR="00D25046" w:rsidTr="00A4683E" w14:paraId="14029B9B" w14:textId="77777777">
        <w:tc>
          <w:tcPr>
            <w:tcW w:w="9854" w:type="dxa"/>
            <w:gridSpan w:val="2"/>
          </w:tcPr>
          <w:p w:rsidRPr="00D25046" w:rsidR="00D25046" w:rsidP="00E95387" w:rsidRDefault="00D25046" w14:paraId="17E70048" w14:textId="77777777">
            <w:pPr>
              <w:rPr>
                <w:b/>
                <w:bCs/>
              </w:rPr>
            </w:pPr>
            <w:r w:rsidRPr="00D25046">
              <w:rPr>
                <w:b/>
                <w:bCs/>
              </w:rPr>
              <w:t xml:space="preserve">Knowledge and Achievements </w:t>
            </w:r>
          </w:p>
        </w:tc>
      </w:tr>
      <w:tr w:rsidR="00B05CEA" w:rsidTr="00C46ADD" w14:paraId="0779918F" w14:textId="77777777">
        <w:tc>
          <w:tcPr>
            <w:tcW w:w="7366" w:type="dxa"/>
          </w:tcPr>
          <w:p w:rsidRPr="00B05CEA" w:rsidR="00B05CEA" w:rsidP="00B05CEA" w:rsidRDefault="00B05CEA" w14:paraId="7E04825B" w14:textId="77777777">
            <w:pPr>
              <w:numPr>
                <w:ilvl w:val="0"/>
                <w:numId w:val="5"/>
              </w:numPr>
              <w:rPr>
                <w:lang w:val="en-US"/>
              </w:rPr>
            </w:pPr>
            <w:r w:rsidRPr="00B05CEA">
              <w:rPr>
                <w:lang w:val="en-US"/>
              </w:rPr>
              <w:t xml:space="preserve">An interest in working with learners or doctors in training in an educational context. </w:t>
            </w:r>
          </w:p>
          <w:p w:rsidRPr="00B05CEA" w:rsidR="00B05CEA" w:rsidP="00B05CEA" w:rsidRDefault="00B05CEA" w14:paraId="0E09DE77" w14:textId="77777777">
            <w:pPr>
              <w:numPr>
                <w:ilvl w:val="0"/>
                <w:numId w:val="5"/>
              </w:numPr>
              <w:rPr>
                <w:lang w:val="en-US"/>
              </w:rPr>
            </w:pPr>
            <w:r w:rsidRPr="00B05CEA">
              <w:rPr>
                <w:lang w:val="en-US"/>
              </w:rPr>
              <w:t xml:space="preserve">Interest in clinical and educational leadership and innovation, multi-professional teams. </w:t>
            </w:r>
          </w:p>
          <w:p w:rsidRPr="00B05CEA" w:rsidR="00B05CEA" w:rsidP="00B05CEA" w:rsidRDefault="00B05CEA" w14:paraId="2BA82305" w14:textId="77777777">
            <w:pPr>
              <w:numPr>
                <w:ilvl w:val="0"/>
                <w:numId w:val="5"/>
              </w:numPr>
              <w:rPr>
                <w:lang w:val="en-US"/>
              </w:rPr>
            </w:pPr>
            <w:r w:rsidRPr="00B05CEA">
              <w:rPr>
                <w:lang w:val="en-US"/>
              </w:rPr>
              <w:t>Interest in the workforce transformation agenda.</w:t>
            </w:r>
          </w:p>
          <w:p w:rsidRPr="00B05CEA" w:rsidR="00B05CEA" w:rsidP="00B05CEA" w:rsidRDefault="00B05CEA" w14:paraId="6C543B99" w14:textId="77777777">
            <w:pPr>
              <w:numPr>
                <w:ilvl w:val="0"/>
                <w:numId w:val="4"/>
              </w:numPr>
              <w:rPr>
                <w:lang w:val="en-US"/>
              </w:rPr>
            </w:pPr>
            <w:r w:rsidRPr="00B05CEA">
              <w:rPr>
                <w:lang w:val="en-US"/>
              </w:rPr>
              <w:t xml:space="preserve">Active involvement in reflective practice and up to date with e-portfolio. </w:t>
            </w:r>
          </w:p>
          <w:p w:rsidR="00B05CEA" w:rsidP="00B05CEA" w:rsidRDefault="00B05CEA" w14:paraId="166D3F56" w14:textId="767F530A">
            <w:pPr>
              <w:pStyle w:val="ListParagraph"/>
              <w:numPr>
                <w:ilvl w:val="0"/>
                <w:numId w:val="4"/>
              </w:numPr>
            </w:pPr>
            <w:r w:rsidRPr="00B05CEA">
              <w:rPr>
                <w:lang w:val="en-US"/>
              </w:rPr>
              <w:t>An interest in the NHS, its structures and processes, including an understanding of healthcare/multi-professional workforce matters.</w:t>
            </w:r>
          </w:p>
        </w:tc>
        <w:tc>
          <w:tcPr>
            <w:tcW w:w="2488" w:type="dxa"/>
          </w:tcPr>
          <w:p w:rsidR="00B05CEA" w:rsidP="00E95387" w:rsidRDefault="00B05CEA" w14:paraId="782390DE" w14:textId="77777777">
            <w:r>
              <w:t>Application form / Interview</w:t>
            </w:r>
          </w:p>
        </w:tc>
      </w:tr>
      <w:tr w:rsidR="00D25046" w:rsidTr="00FA766F" w14:paraId="53BE0AB8" w14:textId="77777777">
        <w:tc>
          <w:tcPr>
            <w:tcW w:w="9854" w:type="dxa"/>
            <w:gridSpan w:val="2"/>
          </w:tcPr>
          <w:p w:rsidR="00D25046" w:rsidP="00E95387" w:rsidRDefault="00D25046" w14:paraId="5DD1C6A2" w14:textId="77777777">
            <w:r w:rsidRPr="00D25046">
              <w:rPr>
                <w:b/>
                <w:bCs/>
              </w:rPr>
              <w:t xml:space="preserve">Skills and Abilities </w:t>
            </w:r>
          </w:p>
        </w:tc>
      </w:tr>
      <w:tr w:rsidR="00B05CEA" w:rsidTr="000B41E8" w14:paraId="5DBAEDB8" w14:textId="77777777">
        <w:tc>
          <w:tcPr>
            <w:tcW w:w="7366" w:type="dxa"/>
          </w:tcPr>
          <w:p w:rsidRPr="00B05CEA" w:rsidR="00B05CEA" w:rsidP="00B05CEA" w:rsidRDefault="00B05CEA" w14:paraId="321F8F42" w14:textId="77777777">
            <w:pPr>
              <w:numPr>
                <w:ilvl w:val="0"/>
                <w:numId w:val="6"/>
              </w:numPr>
              <w:rPr>
                <w:lang w:val="en-US"/>
              </w:rPr>
            </w:pPr>
            <w:r w:rsidRPr="00B05CEA">
              <w:rPr>
                <w:lang w:val="en-US"/>
              </w:rPr>
              <w:t xml:space="preserve">Willingness to develop leadership skills and an ability to influence and motivate others. </w:t>
            </w:r>
          </w:p>
          <w:p w:rsidRPr="00B05CEA" w:rsidR="00B05CEA" w:rsidP="00B05CEA" w:rsidRDefault="00B05CEA" w14:paraId="7FC7B109" w14:textId="77777777">
            <w:pPr>
              <w:numPr>
                <w:ilvl w:val="0"/>
                <w:numId w:val="6"/>
              </w:numPr>
              <w:rPr>
                <w:lang w:val="en-US"/>
              </w:rPr>
            </w:pPr>
            <w:r w:rsidRPr="00B05CEA">
              <w:rPr>
                <w:lang w:val="en-US"/>
              </w:rPr>
              <w:t xml:space="preserve">Ability to problem solve and maintain objectivity. </w:t>
            </w:r>
          </w:p>
          <w:p w:rsidRPr="00B05CEA" w:rsidR="00B05CEA" w:rsidP="00B05CEA" w:rsidRDefault="00B05CEA" w14:paraId="2ADFB336" w14:textId="77777777">
            <w:pPr>
              <w:numPr>
                <w:ilvl w:val="0"/>
                <w:numId w:val="6"/>
              </w:numPr>
              <w:rPr>
                <w:lang w:val="en-US"/>
              </w:rPr>
            </w:pPr>
            <w:r w:rsidRPr="00B05CEA">
              <w:rPr>
                <w:lang w:val="en-US"/>
              </w:rPr>
              <w:lastRenderedPageBreak/>
              <w:t>Strong interpersonal communication, written and presentation skills.</w:t>
            </w:r>
          </w:p>
          <w:p w:rsidRPr="00B05CEA" w:rsidR="00B05CEA" w:rsidP="00B05CEA" w:rsidRDefault="00B05CEA" w14:paraId="62EAEBB7" w14:textId="77777777">
            <w:pPr>
              <w:numPr>
                <w:ilvl w:val="0"/>
                <w:numId w:val="6"/>
              </w:numPr>
              <w:rPr>
                <w:lang w:val="en-US"/>
              </w:rPr>
            </w:pPr>
            <w:r w:rsidRPr="00B05CEA">
              <w:rPr>
                <w:lang w:val="en-US"/>
              </w:rPr>
              <w:t xml:space="preserve">Ability to quickly establish personal and professional credibility with colleagues and other key stakeholders. </w:t>
            </w:r>
          </w:p>
          <w:p w:rsidRPr="00B05CEA" w:rsidR="00B05CEA" w:rsidP="00B05CEA" w:rsidRDefault="00B05CEA" w14:paraId="6961C829" w14:textId="77777777">
            <w:pPr>
              <w:numPr>
                <w:ilvl w:val="0"/>
                <w:numId w:val="6"/>
              </w:numPr>
              <w:rPr>
                <w:lang w:val="en-US"/>
              </w:rPr>
            </w:pPr>
            <w:r w:rsidRPr="00B05CEA">
              <w:rPr>
                <w:lang w:val="en-US"/>
              </w:rPr>
              <w:t xml:space="preserve">Excellent </w:t>
            </w:r>
            <w:proofErr w:type="spellStart"/>
            <w:r w:rsidRPr="00B05CEA">
              <w:rPr>
                <w:lang w:val="en-US"/>
              </w:rPr>
              <w:t>organisational</w:t>
            </w:r>
            <w:proofErr w:type="spellEnd"/>
            <w:r w:rsidRPr="00B05CEA">
              <w:rPr>
                <w:lang w:val="en-US"/>
              </w:rPr>
              <w:t xml:space="preserve"> and time management skills. </w:t>
            </w:r>
          </w:p>
          <w:p w:rsidRPr="00B05CEA" w:rsidR="00B05CEA" w:rsidP="00B05CEA" w:rsidRDefault="00B05CEA" w14:paraId="6748B053" w14:textId="77777777">
            <w:pPr>
              <w:numPr>
                <w:ilvl w:val="0"/>
                <w:numId w:val="6"/>
              </w:numPr>
            </w:pPr>
            <w:r w:rsidRPr="00B05CEA">
              <w:t>Committed to own personal development and an ability to support others to develop and progress.</w:t>
            </w:r>
          </w:p>
          <w:p w:rsidR="00B05CEA" w:rsidP="00E95387" w:rsidRDefault="00B05CEA" w14:paraId="7D61D6A3" w14:textId="77777777"/>
        </w:tc>
        <w:tc>
          <w:tcPr>
            <w:tcW w:w="2488" w:type="dxa"/>
          </w:tcPr>
          <w:p w:rsidR="00B05CEA" w:rsidP="00E95387" w:rsidRDefault="00B05CEA" w14:paraId="2D743250" w14:textId="77777777">
            <w:r>
              <w:lastRenderedPageBreak/>
              <w:t>Application form / Interview</w:t>
            </w:r>
          </w:p>
        </w:tc>
      </w:tr>
      <w:tr w:rsidR="00D25046" w:rsidTr="009242D9" w14:paraId="725F453C" w14:textId="77777777">
        <w:tc>
          <w:tcPr>
            <w:tcW w:w="9854" w:type="dxa"/>
            <w:gridSpan w:val="2"/>
          </w:tcPr>
          <w:p w:rsidRPr="00D25046" w:rsidR="00D25046" w:rsidP="00E95387" w:rsidRDefault="00D25046" w14:paraId="22675CC9" w14:textId="77777777">
            <w:pPr>
              <w:rPr>
                <w:b/>
                <w:bCs/>
              </w:rPr>
            </w:pPr>
            <w:r w:rsidRPr="00D25046">
              <w:rPr>
                <w:b/>
                <w:bCs/>
              </w:rPr>
              <w:t>Teaching</w:t>
            </w:r>
          </w:p>
        </w:tc>
      </w:tr>
      <w:tr w:rsidR="00B05CEA" w:rsidTr="00160320" w14:paraId="1E272498" w14:textId="77777777">
        <w:tc>
          <w:tcPr>
            <w:tcW w:w="7366" w:type="dxa"/>
          </w:tcPr>
          <w:p w:rsidRPr="00B05CEA" w:rsidR="00B05CEA" w:rsidP="00B05CEA" w:rsidRDefault="00B05CEA" w14:paraId="1B314041" w14:textId="77777777">
            <w:pPr>
              <w:numPr>
                <w:ilvl w:val="0"/>
                <w:numId w:val="7"/>
              </w:numPr>
            </w:pPr>
            <w:r w:rsidRPr="00B05CEA">
              <w:t>Enthusiasm and experience in teaching clinical and or leadership skills in the workplace or training environment</w:t>
            </w:r>
          </w:p>
          <w:p w:rsidR="00B05CEA" w:rsidP="00E95387" w:rsidRDefault="00B05CEA" w14:paraId="54429BBF" w14:textId="77777777"/>
        </w:tc>
        <w:tc>
          <w:tcPr>
            <w:tcW w:w="2488" w:type="dxa"/>
          </w:tcPr>
          <w:p w:rsidR="00B05CEA" w:rsidP="00E95387" w:rsidRDefault="00B05CEA" w14:paraId="1A5DDE55" w14:textId="77777777">
            <w:r>
              <w:t>Application form / Interview</w:t>
            </w:r>
          </w:p>
        </w:tc>
      </w:tr>
      <w:bookmarkEnd w:id="0"/>
      <w:bookmarkEnd w:id="1"/>
      <w:bookmarkEnd w:id="2"/>
    </w:tbl>
    <w:p w:rsidR="00EA16A9" w:rsidP="0019462E" w:rsidRDefault="00EA16A9" w14:paraId="592D6F42" w14:textId="77777777"/>
    <w:sectPr w:rsidR="00EA16A9"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D1E" w:rsidP="000C24AF" w:rsidRDefault="00820D1E" w14:paraId="3D64CA1A" w14:textId="77777777">
      <w:pPr>
        <w:spacing w:after="0"/>
      </w:pPr>
      <w:r>
        <w:separator/>
      </w:r>
    </w:p>
  </w:endnote>
  <w:endnote w:type="continuationSeparator" w:id="0">
    <w:p w:rsidR="00820D1E" w:rsidP="000C24AF" w:rsidRDefault="00820D1E" w14:paraId="3F55E47E" w14:textId="77777777">
      <w:pPr>
        <w:spacing w:after="0"/>
      </w:pPr>
      <w:r>
        <w:continuationSeparator/>
      </w:r>
    </w:p>
  </w:endnote>
  <w:endnote w:type="continuationNotice" w:id="1">
    <w:p w:rsidR="00820D1E" w:rsidRDefault="00820D1E" w14:paraId="6D7311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0D9BBFDC">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7B17C2">
          <w:rPr>
            <w:noProof/>
            <w:sz w:val="24"/>
            <w:szCs w:val="36"/>
          </w:rPr>
          <w:t>3</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D1E" w:rsidP="000C24AF" w:rsidRDefault="00820D1E" w14:paraId="76CA1730" w14:textId="77777777">
      <w:pPr>
        <w:spacing w:after="0"/>
      </w:pPr>
      <w:r>
        <w:separator/>
      </w:r>
    </w:p>
  </w:footnote>
  <w:footnote w:type="continuationSeparator" w:id="0">
    <w:p w:rsidR="00820D1E" w:rsidP="000C24AF" w:rsidRDefault="00820D1E" w14:paraId="125F7635" w14:textId="77777777">
      <w:pPr>
        <w:spacing w:after="0"/>
      </w:pPr>
      <w:r>
        <w:continuationSeparator/>
      </w:r>
    </w:p>
  </w:footnote>
  <w:footnote w:type="continuationNotice" w:id="1">
    <w:p w:rsidR="00820D1E" w:rsidRDefault="00820D1E" w14:paraId="72AD76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72132" w:rsidR="00F25CC7" w:rsidP="00B72132" w:rsidRDefault="00EA46DE" w14:paraId="505AC9C9" w14:textId="77777777">
    <w:pPr>
      <w:pStyle w:val="Header"/>
      <w:pBdr>
        <w:bottom w:val="none" w:color="auto" w:sz="0" w:space="0"/>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 w15:restartNumberingAfterBreak="0">
    <w:nsid w:val="26652A1E"/>
    <w:multiLevelType w:val="hybridMultilevel"/>
    <w:tmpl w:val="F7D2D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16901"/>
    <w:multiLevelType w:val="hybridMultilevel"/>
    <w:tmpl w:val="2700A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2162BE"/>
    <w:multiLevelType w:val="hybridMultilevel"/>
    <w:tmpl w:val="8FF40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173294"/>
    <w:multiLevelType w:val="hybridMultilevel"/>
    <w:tmpl w:val="198A2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62356785">
    <w:abstractNumId w:val="0"/>
  </w:num>
  <w:num w:numId="2" w16cid:durableId="589774444">
    <w:abstractNumId w:val="3"/>
  </w:num>
  <w:num w:numId="3" w16cid:durableId="1324432744">
    <w:abstractNumId w:val="2"/>
  </w:num>
  <w:num w:numId="4" w16cid:durableId="114448053">
    <w:abstractNumId w:val="5"/>
  </w:num>
  <w:num w:numId="5" w16cid:durableId="1087768470">
    <w:abstractNumId w:val="4"/>
  </w:num>
  <w:num w:numId="6" w16cid:durableId="224729188">
    <w:abstractNumId w:val="1"/>
  </w:num>
  <w:num w:numId="7" w16cid:durableId="77864898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13"/>
    <w:rsid w:val="00000000"/>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67192"/>
    <w:rsid w:val="00570892"/>
    <w:rsid w:val="00577A42"/>
    <w:rsid w:val="0058121B"/>
    <w:rsid w:val="00584D6A"/>
    <w:rsid w:val="00590D21"/>
    <w:rsid w:val="005A3B89"/>
    <w:rsid w:val="005B71EF"/>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B17C2"/>
    <w:rsid w:val="007E4138"/>
    <w:rsid w:val="007E6C52"/>
    <w:rsid w:val="007F5954"/>
    <w:rsid w:val="007F5DBC"/>
    <w:rsid w:val="00801629"/>
    <w:rsid w:val="00811505"/>
    <w:rsid w:val="00811876"/>
    <w:rsid w:val="0081544B"/>
    <w:rsid w:val="00820D1E"/>
    <w:rsid w:val="00853A57"/>
    <w:rsid w:val="00855D19"/>
    <w:rsid w:val="00856061"/>
    <w:rsid w:val="008625E8"/>
    <w:rsid w:val="00864885"/>
    <w:rsid w:val="008744B1"/>
    <w:rsid w:val="00880D4A"/>
    <w:rsid w:val="0089230E"/>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9E0"/>
    <w:rsid w:val="00990E1C"/>
    <w:rsid w:val="009A0001"/>
    <w:rsid w:val="009A2576"/>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2E8C"/>
    <w:rsid w:val="00AB3248"/>
    <w:rsid w:val="00AB731C"/>
    <w:rsid w:val="00AC103C"/>
    <w:rsid w:val="00AC7958"/>
    <w:rsid w:val="00AE45DB"/>
    <w:rsid w:val="00AE554A"/>
    <w:rsid w:val="00AE6B55"/>
    <w:rsid w:val="00AF7217"/>
    <w:rsid w:val="00B051B5"/>
    <w:rsid w:val="00B05CEA"/>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6768D"/>
    <w:rsid w:val="00C846FE"/>
    <w:rsid w:val="00C85F4A"/>
    <w:rsid w:val="00C92413"/>
    <w:rsid w:val="00CA0FAC"/>
    <w:rsid w:val="00CA667A"/>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3989917D"/>
    <w:rsid w:val="3F88C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EF"/>
    <w:rsid w:val="005B71EF"/>
    <w:rsid w:val="007657B8"/>
    <w:rsid w:val="008B6615"/>
    <w:rsid w:val="009909E0"/>
    <w:rsid w:val="00CE26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d623d2f126b4e86ba844a79449b3b3d4">
  <xsd:schema xmlns:xsd="http://www.w3.org/2001/XMLSchema" xmlns:xs="http://www.w3.org/2001/XMLSchema" xmlns:p="http://schemas.microsoft.com/office/2006/metadata/properties" xmlns:ns2="af7bf11d-8407-432d-be34-9564b5180f59" targetNamespace="http://schemas.microsoft.com/office/2006/metadata/properties" ma:root="true" ma:fieldsID="f305cc31ff5689583cf4fcf249f52503"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af7bf11d-8407-432d-be34-9564b5180f59">Person Specification</DocType>
    <RecruitmentYear xmlns="af7bf11d-8407-432d-be34-9564b5180f59">6</RecruitmentYear>
    <BidNumber xmlns="af7bf11d-8407-432d-be34-9564b5180f59">30</BidNumber>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7E3B27E2-7790-4603-A85E-777425939838}">
  <ds:schemaRefs>
    <ds:schemaRef ds:uri="http://schemas.openxmlformats.org/officeDocument/2006/bibliography"/>
  </ds:schemaRefs>
</ds:datastoreItem>
</file>

<file path=customXml/itemProps3.xml><?xml version="1.0" encoding="utf-8"?>
<ds:datastoreItem xmlns:ds="http://schemas.openxmlformats.org/officeDocument/2006/customXml" ds:itemID="{A2FA2A7A-14B0-43ED-B513-21FAAEE47FA9}"/>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ee8f4621-373f-452a-bc28-6047e1581cf9"/>
    <ds:schemaRef ds:uri="4fffd26d-1702-47ab-9fed-232a904d6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C:\Users\NM2.AUBY022H\OneDrive - NHS\Desktop\FLP Generic Person Specifiation.dotx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Future Leaders Programme</dc:title>
  <dc:subject/>
  <dc:creator>ANDERSON, Chloe (NHS ENGLAND - T1510)</dc:creator>
  <keywords/>
  <lastModifiedBy>ANDERSON, Chloe (NHS ENGLAND - T1510)</lastModifiedBy>
  <revision>3</revision>
  <lastPrinted>2016-07-14T17:27:00.0000000Z</lastPrinted>
  <dcterms:created xsi:type="dcterms:W3CDTF">2024-08-20T11:10:00.0000000Z</dcterms:created>
  <dcterms:modified xsi:type="dcterms:W3CDTF">2024-10-18T14:07:13.5054670Z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120900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activity">
    <vt:lpwstr>{"FileActivityType":"9","FileActivityTimeStamp":"2024-08-14T10:56:34.857Z","FileActivityUsersOnPage":[{"DisplayName":"CATTERMOLE, Helen (NHS ENGLAND - T1510)","Id":"helen.cattermole3@nhs.net"},{"DisplayName":"SUTCLIFFE, Martin (YORKSHIRE AMBULANCE SERVICE NHS TRUST)","Id":"martin.sutcliffe@nhs.net"},{"DisplayName":"SUTCLIFFE, Martin (NHS ENGLAND - T1510)","Id":"martin.sutcliffe3@nhs.net"}],"FileActivityNavigationId":null}</vt:lpwstr>
  </property>
  <property fmtid="{D5CDD505-2E9C-101B-9397-08002B2CF9AE}" pid="14" name="TriggerFlowInfo">
    <vt:lpwstr/>
  </property>
</Properties>
</file>