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88716" w14:textId="77777777" w:rsidR="00E07412" w:rsidRPr="006F4F33" w:rsidRDefault="00E07412" w:rsidP="00EF78BF">
      <w:pPr>
        <w:spacing w:before="100" w:beforeAutospacing="1" w:after="100" w:afterAutospacing="1" w:line="240" w:lineRule="auto"/>
        <w:jc w:val="center"/>
        <w:outlineLvl w:val="0"/>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0F532E83" w14:textId="77777777" w:rsidR="00E07412" w:rsidRPr="006F4F33" w:rsidRDefault="00E07412" w:rsidP="00EF78BF">
      <w:pPr>
        <w:spacing w:before="100" w:beforeAutospacing="1" w:after="100" w:afterAutospacing="1" w:line="240" w:lineRule="auto"/>
        <w:jc w:val="center"/>
        <w:outlineLvl w:val="0"/>
        <w:rPr>
          <w:rFonts w:ascii="Arial" w:eastAsia="Times New Roman" w:hAnsi="Arial" w:cs="Arial"/>
          <w:lang w:eastAsia="en-GB"/>
        </w:rPr>
      </w:pPr>
      <w:r w:rsidRPr="006F4F33">
        <w:rPr>
          <w:rFonts w:ascii="Arial" w:eastAsia="Times New Roman" w:hAnsi="Arial" w:cs="Arial"/>
          <w:b/>
          <w:bCs/>
          <w:iCs/>
          <w:lang w:eastAsia="en-GB"/>
        </w:rPr>
        <w:t>Job Description</w:t>
      </w:r>
    </w:p>
    <w:p w14:paraId="052C1110" w14:textId="77777777" w:rsidR="00E07412" w:rsidRDefault="00E07412" w:rsidP="0087381D">
      <w:pPr>
        <w:spacing w:before="100" w:beforeAutospacing="1" w:after="100" w:afterAutospacing="1" w:line="240" w:lineRule="auto"/>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652"/>
      </w:tblGrid>
      <w:tr w:rsidR="00E07412" w:rsidRPr="00432258" w14:paraId="26A07C19" w14:textId="77777777" w:rsidTr="003678A9">
        <w:tc>
          <w:tcPr>
            <w:tcW w:w="2376" w:type="dxa"/>
          </w:tcPr>
          <w:p w14:paraId="06975281" w14:textId="77777777" w:rsidR="00E07412" w:rsidRPr="00432258" w:rsidRDefault="00E07412" w:rsidP="0087381D">
            <w:pPr>
              <w:spacing w:before="100" w:beforeAutospacing="1" w:after="100" w:afterAutospacing="1"/>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0E18A6E3" w14:textId="62C70078" w:rsidR="009B7930" w:rsidRPr="00432258" w:rsidRDefault="00987B09" w:rsidP="009B7930">
            <w:pPr>
              <w:spacing w:before="100" w:beforeAutospacing="1" w:after="100" w:afterAutospacing="1"/>
              <w:rPr>
                <w:rFonts w:ascii="Arial" w:eastAsia="Times New Roman" w:hAnsi="Arial" w:cs="Arial"/>
                <w:bCs/>
                <w:lang w:eastAsia="en-GB"/>
              </w:rPr>
            </w:pPr>
            <w:r>
              <w:rPr>
                <w:rFonts w:ascii="Arial" w:eastAsia="Times New Roman" w:hAnsi="Arial" w:cs="Arial"/>
                <w:bCs/>
                <w:lang w:eastAsia="en-GB"/>
              </w:rPr>
              <w:t>C</w:t>
            </w:r>
            <w:r w:rsidR="00E07412" w:rsidRPr="00432258">
              <w:rPr>
                <w:rFonts w:ascii="Arial" w:eastAsia="Times New Roman" w:hAnsi="Arial" w:cs="Arial"/>
                <w:bCs/>
                <w:lang w:eastAsia="en-GB"/>
              </w:rPr>
              <w:t xml:space="preserve">linical Leadership Fellow; </w:t>
            </w:r>
            <w:r>
              <w:rPr>
                <w:rFonts w:ascii="Arial" w:eastAsia="Times New Roman" w:hAnsi="Arial" w:cs="Arial"/>
                <w:bCs/>
                <w:lang w:eastAsia="en-GB"/>
              </w:rPr>
              <w:t>Post COVID Education Technology Development</w:t>
            </w:r>
            <w:r w:rsidR="00FC5B3B">
              <w:rPr>
                <w:rFonts w:ascii="Arial" w:eastAsia="Times New Roman" w:hAnsi="Arial" w:cs="Arial"/>
                <w:bCs/>
                <w:lang w:eastAsia="en-GB"/>
              </w:rPr>
              <w:t xml:space="preserve"> – </w:t>
            </w:r>
            <w:r>
              <w:rPr>
                <w:rFonts w:ascii="Arial" w:eastAsia="Times New Roman" w:hAnsi="Arial" w:cs="Arial"/>
                <w:bCs/>
                <w:lang w:eastAsia="en-GB"/>
              </w:rPr>
              <w:t>pan-Deanery</w:t>
            </w:r>
            <w:r w:rsidR="00FC5B3B">
              <w:rPr>
                <w:rFonts w:ascii="Arial" w:eastAsia="Times New Roman" w:hAnsi="Arial" w:cs="Arial"/>
                <w:bCs/>
                <w:lang w:eastAsia="en-GB"/>
              </w:rPr>
              <w:t xml:space="preserve"> </w:t>
            </w:r>
          </w:p>
          <w:p w14:paraId="4B8ACB27" w14:textId="77777777" w:rsidR="00E07412" w:rsidRPr="00432258" w:rsidRDefault="00E07412" w:rsidP="0087381D">
            <w:pPr>
              <w:spacing w:before="100" w:beforeAutospacing="1" w:after="100" w:afterAutospacing="1"/>
              <w:rPr>
                <w:rFonts w:ascii="Arial" w:eastAsia="Times New Roman" w:hAnsi="Arial" w:cs="Arial"/>
                <w:bCs/>
                <w:lang w:eastAsia="en-GB"/>
              </w:rPr>
            </w:pPr>
          </w:p>
        </w:tc>
      </w:tr>
      <w:tr w:rsidR="00E07412" w:rsidRPr="00432258" w14:paraId="5D07C1D0" w14:textId="77777777" w:rsidTr="003678A9">
        <w:tc>
          <w:tcPr>
            <w:tcW w:w="2376" w:type="dxa"/>
          </w:tcPr>
          <w:p w14:paraId="54F32220" w14:textId="77777777" w:rsidR="009B7930" w:rsidRDefault="009B7930" w:rsidP="0087381D">
            <w:pPr>
              <w:spacing w:before="100" w:beforeAutospacing="1" w:after="100" w:afterAutospacing="1"/>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Number of posts:</w:t>
            </w:r>
          </w:p>
          <w:p w14:paraId="75C59841" w14:textId="7C61F4A4" w:rsidR="00E07412" w:rsidRPr="00FC5B3B" w:rsidRDefault="00E07412" w:rsidP="0087381D">
            <w:pPr>
              <w:spacing w:before="100" w:beforeAutospacing="1" w:after="100" w:afterAutospacing="1"/>
              <w:rPr>
                <w:rFonts w:ascii="Arial" w:eastAsia="Times New Roman" w:hAnsi="Arial" w:cs="Arial"/>
                <w:bCs/>
                <w:color w:val="000000" w:themeColor="text1"/>
                <w:lang w:eastAsia="en-GB"/>
              </w:rPr>
            </w:pPr>
            <w:r w:rsidRPr="00FC5B3B">
              <w:rPr>
                <w:rFonts w:ascii="Arial" w:eastAsia="Times New Roman" w:hAnsi="Arial" w:cs="Arial"/>
                <w:bCs/>
                <w:color w:val="000000" w:themeColor="text1"/>
                <w:lang w:eastAsia="en-GB"/>
              </w:rPr>
              <w:t>Department:</w:t>
            </w:r>
          </w:p>
        </w:tc>
        <w:tc>
          <w:tcPr>
            <w:tcW w:w="6663" w:type="dxa"/>
          </w:tcPr>
          <w:p w14:paraId="7E5BCFBE" w14:textId="6E0E2F4C" w:rsidR="009B7930" w:rsidRDefault="00C32B85" w:rsidP="0087381D">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1</w:t>
            </w:r>
          </w:p>
          <w:p w14:paraId="309A1A21" w14:textId="1AFB3A9C" w:rsidR="00AB2938" w:rsidRPr="00FC5B3B" w:rsidRDefault="00E07412">
            <w:pPr>
              <w:spacing w:before="100" w:beforeAutospacing="1" w:after="100" w:afterAutospacing="1"/>
              <w:rPr>
                <w:rFonts w:ascii="Arial" w:eastAsia="Times New Roman" w:hAnsi="Arial" w:cs="Arial"/>
                <w:color w:val="000000" w:themeColor="text1"/>
                <w:lang w:eastAsia="en-GB"/>
              </w:rPr>
            </w:pPr>
            <w:r w:rsidRPr="00FC5B3B">
              <w:rPr>
                <w:rFonts w:ascii="Arial" w:eastAsia="Times New Roman" w:hAnsi="Arial" w:cs="Arial"/>
                <w:color w:val="000000" w:themeColor="text1"/>
                <w:lang w:eastAsia="en-GB"/>
              </w:rPr>
              <w:t>Trust Corporate Medical CSU</w:t>
            </w:r>
            <w:r w:rsidR="00EA1115">
              <w:rPr>
                <w:rFonts w:ascii="Arial" w:eastAsia="Times New Roman" w:hAnsi="Arial" w:cs="Arial"/>
                <w:color w:val="000000" w:themeColor="text1"/>
                <w:lang w:eastAsia="en-GB"/>
              </w:rPr>
              <w:t xml:space="preserve"> </w:t>
            </w:r>
          </w:p>
          <w:p w14:paraId="145D5EBA" w14:textId="77777777" w:rsidR="00E07412" w:rsidRPr="00FC5B3B" w:rsidRDefault="00E07412">
            <w:pPr>
              <w:spacing w:before="100" w:beforeAutospacing="1" w:after="100" w:afterAutospacing="1"/>
              <w:rPr>
                <w:rFonts w:ascii="Arial" w:eastAsia="Times New Roman" w:hAnsi="Arial" w:cs="Arial"/>
                <w:bCs/>
                <w:color w:val="000000" w:themeColor="text1"/>
                <w:lang w:eastAsia="en-GB"/>
              </w:rPr>
            </w:pPr>
          </w:p>
        </w:tc>
      </w:tr>
      <w:tr w:rsidR="00E07412" w:rsidRPr="00432258" w14:paraId="7BA5AC8F" w14:textId="77777777" w:rsidTr="003678A9">
        <w:tc>
          <w:tcPr>
            <w:tcW w:w="2376" w:type="dxa"/>
          </w:tcPr>
          <w:p w14:paraId="0DA323E7" w14:textId="0E710ADB" w:rsidR="00E07412" w:rsidRPr="00432258" w:rsidRDefault="00E07412" w:rsidP="0087381D">
            <w:pPr>
              <w:spacing w:before="100" w:beforeAutospacing="1" w:after="100" w:afterAutospacing="1"/>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46A9E08F" w14:textId="0E2D9408" w:rsidR="00AE4192" w:rsidRDefault="00987B09" w:rsidP="0087381D">
            <w:pPr>
              <w:spacing w:before="100" w:beforeAutospacing="1" w:after="100" w:afterAutospacing="1"/>
              <w:rPr>
                <w:rFonts w:ascii="Arial" w:hAnsi="Arial" w:cs="Arial"/>
                <w:szCs w:val="24"/>
              </w:rPr>
            </w:pPr>
            <w:r>
              <w:rPr>
                <w:rFonts w:ascii="Arial" w:hAnsi="Arial" w:cs="Arial"/>
                <w:szCs w:val="24"/>
              </w:rPr>
              <w:t>Professor Dominic Patterson</w:t>
            </w:r>
            <w:r w:rsidR="00AE4192">
              <w:rPr>
                <w:rFonts w:ascii="Arial" w:hAnsi="Arial" w:cs="Arial"/>
                <w:szCs w:val="24"/>
              </w:rPr>
              <w:t xml:space="preserve"> – </w:t>
            </w:r>
            <w:r>
              <w:rPr>
                <w:rFonts w:ascii="Arial" w:hAnsi="Arial" w:cs="Arial"/>
                <w:szCs w:val="24"/>
              </w:rPr>
              <w:t xml:space="preserve">Primary Care </w:t>
            </w:r>
            <w:r w:rsidR="00AE4192">
              <w:rPr>
                <w:rFonts w:ascii="Arial" w:hAnsi="Arial" w:cs="Arial"/>
                <w:szCs w:val="24"/>
              </w:rPr>
              <w:t>Dean, H</w:t>
            </w:r>
            <w:r w:rsidR="00554890">
              <w:rPr>
                <w:rFonts w:ascii="Arial" w:hAnsi="Arial" w:cs="Arial"/>
                <w:szCs w:val="24"/>
              </w:rPr>
              <w:t xml:space="preserve">ealth </w:t>
            </w:r>
            <w:r w:rsidR="00AE4192">
              <w:rPr>
                <w:rFonts w:ascii="Arial" w:hAnsi="Arial" w:cs="Arial"/>
                <w:szCs w:val="24"/>
              </w:rPr>
              <w:t>E</w:t>
            </w:r>
            <w:r w:rsidR="00554890">
              <w:rPr>
                <w:rFonts w:ascii="Arial" w:hAnsi="Arial" w:cs="Arial"/>
                <w:szCs w:val="24"/>
              </w:rPr>
              <w:t xml:space="preserve">ducation </w:t>
            </w:r>
            <w:r w:rsidR="00AE4192">
              <w:rPr>
                <w:rFonts w:ascii="Arial" w:hAnsi="Arial" w:cs="Arial"/>
                <w:szCs w:val="24"/>
              </w:rPr>
              <w:t>E</w:t>
            </w:r>
            <w:r w:rsidR="00554890">
              <w:rPr>
                <w:rFonts w:ascii="Arial" w:hAnsi="Arial" w:cs="Arial"/>
                <w:szCs w:val="24"/>
              </w:rPr>
              <w:t xml:space="preserve">ngland </w:t>
            </w:r>
            <w:r>
              <w:rPr>
                <w:rFonts w:ascii="Arial" w:hAnsi="Arial" w:cs="Arial"/>
                <w:szCs w:val="24"/>
              </w:rPr>
              <w:t xml:space="preserve">Yorkshire and Humber </w:t>
            </w:r>
            <w:r w:rsidR="00554890">
              <w:rPr>
                <w:rFonts w:ascii="Arial" w:hAnsi="Arial" w:cs="Arial"/>
                <w:szCs w:val="24"/>
              </w:rPr>
              <w:t>(HEE</w:t>
            </w:r>
            <w:r>
              <w:rPr>
                <w:rFonts w:ascii="Arial" w:hAnsi="Arial" w:cs="Arial"/>
                <w:szCs w:val="24"/>
              </w:rPr>
              <w:t xml:space="preserve"> YH</w:t>
            </w:r>
            <w:r w:rsidR="00554890">
              <w:rPr>
                <w:rFonts w:ascii="Arial" w:hAnsi="Arial" w:cs="Arial"/>
                <w:szCs w:val="24"/>
              </w:rPr>
              <w:t>)</w:t>
            </w:r>
          </w:p>
          <w:p w14:paraId="2660A9B0" w14:textId="6F085569" w:rsidR="001C59C0" w:rsidRDefault="008D159B" w:rsidP="009B7930">
            <w:pPr>
              <w:spacing w:before="100" w:beforeAutospacing="1" w:after="100" w:afterAutospacing="1"/>
              <w:rPr>
                <w:rFonts w:ascii="Arial" w:hAnsi="Arial" w:cs="Arial"/>
                <w:szCs w:val="24"/>
              </w:rPr>
            </w:pPr>
            <w:r>
              <w:rPr>
                <w:rFonts w:ascii="Arial" w:hAnsi="Arial" w:cs="Arial"/>
                <w:szCs w:val="24"/>
              </w:rPr>
              <w:t xml:space="preserve">Miss </w:t>
            </w:r>
            <w:r w:rsidR="009B7930">
              <w:rPr>
                <w:rFonts w:ascii="Arial" w:hAnsi="Arial" w:cs="Arial"/>
                <w:szCs w:val="24"/>
              </w:rPr>
              <w:t>Sarah Kaufmann – Deputy Postgraduate Dean, HEE YH</w:t>
            </w:r>
          </w:p>
          <w:p w14:paraId="7E18A3AA" w14:textId="70CF565D" w:rsidR="00AE4192" w:rsidRPr="00AE4192" w:rsidRDefault="00AE4192" w:rsidP="0087381D">
            <w:pPr>
              <w:spacing w:before="100" w:beforeAutospacing="1" w:after="100" w:afterAutospacing="1"/>
              <w:rPr>
                <w:rFonts w:ascii="Arial" w:hAnsi="Arial" w:cs="Arial"/>
                <w:szCs w:val="24"/>
              </w:rPr>
            </w:pPr>
            <w:r>
              <w:rPr>
                <w:rFonts w:ascii="Arial" w:hAnsi="Arial" w:cs="Arial"/>
                <w:szCs w:val="24"/>
              </w:rPr>
              <w:t>Kat</w:t>
            </w:r>
            <w:r w:rsidR="00987B09">
              <w:rPr>
                <w:rFonts w:ascii="Arial" w:hAnsi="Arial" w:cs="Arial"/>
                <w:szCs w:val="24"/>
              </w:rPr>
              <w:t>ie Cobb</w:t>
            </w:r>
            <w:r>
              <w:rPr>
                <w:rFonts w:ascii="Arial" w:hAnsi="Arial" w:cs="Arial"/>
                <w:szCs w:val="24"/>
              </w:rPr>
              <w:t xml:space="preserve"> – </w:t>
            </w:r>
            <w:r w:rsidR="00987B09">
              <w:rPr>
                <w:rFonts w:ascii="Arial" w:hAnsi="Arial" w:cs="Arial"/>
                <w:szCs w:val="24"/>
              </w:rPr>
              <w:t xml:space="preserve">Business Manager, </w:t>
            </w:r>
            <w:r>
              <w:rPr>
                <w:rFonts w:ascii="Arial" w:hAnsi="Arial" w:cs="Arial"/>
                <w:szCs w:val="24"/>
              </w:rPr>
              <w:t>HEE</w:t>
            </w:r>
            <w:r w:rsidR="00987B09">
              <w:rPr>
                <w:rFonts w:ascii="Arial" w:hAnsi="Arial" w:cs="Arial"/>
                <w:szCs w:val="24"/>
              </w:rPr>
              <w:t xml:space="preserve"> YH</w:t>
            </w:r>
          </w:p>
          <w:p w14:paraId="124BA92C" w14:textId="77777777" w:rsidR="00E07412" w:rsidRPr="00432258" w:rsidRDefault="00E07412" w:rsidP="0087381D">
            <w:pPr>
              <w:spacing w:before="100" w:beforeAutospacing="1" w:after="100" w:afterAutospacing="1"/>
              <w:rPr>
                <w:rFonts w:ascii="Arial" w:eastAsia="Times New Roman" w:hAnsi="Arial" w:cs="Arial"/>
                <w:bCs/>
                <w:lang w:eastAsia="en-GB"/>
              </w:rPr>
            </w:pPr>
          </w:p>
        </w:tc>
      </w:tr>
      <w:tr w:rsidR="00E07412" w:rsidRPr="00432258" w14:paraId="1A39EDA1" w14:textId="77777777" w:rsidTr="003678A9">
        <w:tc>
          <w:tcPr>
            <w:tcW w:w="2376" w:type="dxa"/>
          </w:tcPr>
          <w:p w14:paraId="1DD9F744" w14:textId="77777777" w:rsidR="00E07412" w:rsidRPr="00432258" w:rsidRDefault="00E07412" w:rsidP="0087381D">
            <w:pPr>
              <w:spacing w:before="100" w:beforeAutospacing="1" w:after="100" w:afterAutospacing="1"/>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4DEFB55B" w14:textId="1824AA3F" w:rsidR="00E07412" w:rsidRPr="00E65C44" w:rsidRDefault="00547AA0" w:rsidP="00AE4192">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Fiona Bishop</w:t>
            </w:r>
            <w:r w:rsidR="009B7930">
              <w:rPr>
                <w:rFonts w:ascii="Arial" w:eastAsia="Times New Roman" w:hAnsi="Arial" w:cs="Arial"/>
                <w:color w:val="000000" w:themeColor="text1"/>
                <w:lang w:eastAsia="en-GB"/>
              </w:rPr>
              <w:t>, Deputy Postgraduate Dean and Clinical Lead for LS&amp;FD, HEE YH</w:t>
            </w:r>
            <w:r w:rsidR="00AB2938">
              <w:rPr>
                <w:rFonts w:ascii="Arial" w:eastAsia="Times New Roman" w:hAnsi="Arial" w:cs="Arial"/>
                <w:color w:val="000000" w:themeColor="text1"/>
                <w:lang w:eastAsia="en-GB"/>
              </w:rPr>
              <w:t>.</w:t>
            </w:r>
            <w:r w:rsidR="009B7930">
              <w:rPr>
                <w:rFonts w:ascii="Arial" w:eastAsia="Times New Roman" w:hAnsi="Arial" w:cs="Arial"/>
                <w:color w:val="000000" w:themeColor="text1"/>
                <w:lang w:eastAsia="en-GB"/>
              </w:rPr>
              <w:t xml:space="preserve"> </w:t>
            </w:r>
          </w:p>
          <w:p w14:paraId="000D531B" w14:textId="77777777" w:rsidR="00AE4192" w:rsidRPr="00432258" w:rsidRDefault="00AE4192" w:rsidP="00AE4192">
            <w:pPr>
              <w:spacing w:before="100" w:beforeAutospacing="1" w:after="100" w:afterAutospacing="1"/>
              <w:rPr>
                <w:rFonts w:ascii="Arial" w:eastAsia="Times New Roman" w:hAnsi="Arial" w:cs="Arial"/>
                <w:bCs/>
                <w:lang w:eastAsia="en-GB"/>
              </w:rPr>
            </w:pPr>
          </w:p>
        </w:tc>
      </w:tr>
      <w:tr w:rsidR="00E07412" w:rsidRPr="00432258" w14:paraId="26134C11" w14:textId="77777777" w:rsidTr="003678A9">
        <w:tc>
          <w:tcPr>
            <w:tcW w:w="2376" w:type="dxa"/>
          </w:tcPr>
          <w:p w14:paraId="3B5E0385" w14:textId="77777777" w:rsidR="00E07412" w:rsidRPr="00432258" w:rsidRDefault="00E07412" w:rsidP="0087381D">
            <w:pPr>
              <w:spacing w:before="100" w:beforeAutospacing="1" w:after="100" w:afterAutospacing="1"/>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20B9D822" w14:textId="41D701A4" w:rsidR="00E07412" w:rsidRPr="00432258" w:rsidRDefault="00E07412" w:rsidP="0087381D">
            <w:pPr>
              <w:spacing w:before="100" w:beforeAutospacing="1" w:after="100" w:afterAutospacing="1"/>
              <w:rPr>
                <w:rFonts w:ascii="Arial" w:eastAsia="Times New Roman" w:hAnsi="Arial" w:cs="Arial"/>
                <w:lang w:eastAsia="en-GB"/>
              </w:rPr>
            </w:pPr>
            <w:r w:rsidRPr="00432258">
              <w:rPr>
                <w:rFonts w:ascii="Arial" w:eastAsia="Times New Roman" w:hAnsi="Arial" w:cs="Arial"/>
                <w:lang w:eastAsia="en-GB"/>
              </w:rPr>
              <w:t>1 year out of programme opportunity</w:t>
            </w:r>
            <w:r w:rsidR="008C1BBA">
              <w:rPr>
                <w:rFonts w:ascii="Arial" w:eastAsia="Times New Roman" w:hAnsi="Arial" w:cs="Arial"/>
                <w:lang w:eastAsia="en-GB"/>
              </w:rPr>
              <w:t>.</w:t>
            </w:r>
            <w:r w:rsidRPr="00432258">
              <w:rPr>
                <w:rFonts w:ascii="Arial" w:eastAsia="Times New Roman" w:hAnsi="Arial" w:cs="Arial"/>
                <w:lang w:eastAsia="en-GB"/>
              </w:rPr>
              <w:t xml:space="preserve"> There is no clinical component to this role</w:t>
            </w:r>
            <w:r w:rsidR="00EA1115">
              <w:rPr>
                <w:rFonts w:ascii="Arial" w:eastAsia="Times New Roman" w:hAnsi="Arial" w:cs="Arial"/>
                <w:lang w:eastAsia="en-GB"/>
              </w:rPr>
              <w:t>.</w:t>
            </w:r>
          </w:p>
          <w:p w14:paraId="14A55750" w14:textId="77777777" w:rsidR="00E07412" w:rsidRPr="00432258" w:rsidRDefault="00E07412" w:rsidP="0087381D">
            <w:pPr>
              <w:spacing w:before="100" w:beforeAutospacing="1" w:after="100" w:afterAutospacing="1"/>
              <w:rPr>
                <w:rFonts w:ascii="Arial" w:eastAsia="Times New Roman" w:hAnsi="Arial" w:cs="Arial"/>
                <w:bCs/>
                <w:lang w:eastAsia="en-GB"/>
              </w:rPr>
            </w:pPr>
          </w:p>
        </w:tc>
      </w:tr>
      <w:tr w:rsidR="00E07412" w:rsidRPr="00432258" w14:paraId="4E1F63F2" w14:textId="77777777" w:rsidTr="003678A9">
        <w:tc>
          <w:tcPr>
            <w:tcW w:w="2376" w:type="dxa"/>
          </w:tcPr>
          <w:p w14:paraId="4D59DDE6" w14:textId="77777777" w:rsidR="00E07412" w:rsidRPr="00432258" w:rsidRDefault="00E07412" w:rsidP="0087381D">
            <w:pPr>
              <w:spacing w:before="100" w:beforeAutospacing="1" w:after="100" w:afterAutospacing="1"/>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0BA2A377" w14:textId="2CF0E393" w:rsidR="00E07412" w:rsidRPr="00FC5B3B" w:rsidRDefault="00EA1115" w:rsidP="0087381D">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2C3052">
              <w:rPr>
                <w:rFonts w:ascii="Arial" w:eastAsia="Times New Roman" w:hAnsi="Arial" w:cs="Arial"/>
                <w:color w:val="000000" w:themeColor="text1"/>
                <w:lang w:eastAsia="en-GB"/>
              </w:rPr>
              <w:t xml:space="preserve">uties will be undertaken </w:t>
            </w:r>
            <w:r w:rsidR="00987B09">
              <w:rPr>
                <w:rFonts w:ascii="Arial" w:eastAsia="Times New Roman" w:hAnsi="Arial" w:cs="Arial"/>
                <w:color w:val="000000" w:themeColor="text1"/>
                <w:lang w:eastAsia="en-GB"/>
              </w:rPr>
              <w:t>throughout l</w:t>
            </w:r>
            <w:r w:rsidR="00FC5B3B" w:rsidRPr="00FC5B3B">
              <w:rPr>
                <w:rFonts w:ascii="Arial" w:eastAsia="Times New Roman" w:hAnsi="Arial" w:cs="Arial"/>
                <w:color w:val="000000" w:themeColor="text1"/>
                <w:lang w:eastAsia="en-GB"/>
              </w:rPr>
              <w:t>ocations in HEE YH</w:t>
            </w:r>
            <w:r w:rsidR="00E07412" w:rsidRPr="00FC5B3B">
              <w:rPr>
                <w:rFonts w:ascii="Arial" w:eastAsia="Times New Roman" w:hAnsi="Arial" w:cs="Arial"/>
                <w:color w:val="000000" w:themeColor="text1"/>
                <w:lang w:eastAsia="en-GB"/>
              </w:rPr>
              <w:t>.</w:t>
            </w:r>
          </w:p>
          <w:p w14:paraId="7965B6B6" w14:textId="77777777" w:rsidR="00E07412" w:rsidRPr="00FC5B3B" w:rsidRDefault="00E07412" w:rsidP="0087381D">
            <w:pPr>
              <w:spacing w:before="100" w:beforeAutospacing="1" w:after="100" w:afterAutospacing="1"/>
              <w:rPr>
                <w:rFonts w:ascii="Arial" w:eastAsia="Times New Roman" w:hAnsi="Arial" w:cs="Arial"/>
                <w:bCs/>
                <w:color w:val="000000" w:themeColor="text1"/>
                <w:lang w:eastAsia="en-GB"/>
              </w:rPr>
            </w:pPr>
          </w:p>
        </w:tc>
      </w:tr>
      <w:tr w:rsidR="00E07412" w:rsidRPr="00432258" w14:paraId="52069F34" w14:textId="77777777" w:rsidTr="003678A9">
        <w:tc>
          <w:tcPr>
            <w:tcW w:w="2376" w:type="dxa"/>
          </w:tcPr>
          <w:p w14:paraId="254A1042" w14:textId="77777777" w:rsidR="00E07412" w:rsidRPr="00432258" w:rsidRDefault="00E07412" w:rsidP="0087381D">
            <w:pPr>
              <w:spacing w:before="100" w:beforeAutospacing="1" w:after="100" w:afterAutospacing="1"/>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255E898C" w14:textId="3094DF08" w:rsidR="00E07412" w:rsidRPr="00432258" w:rsidRDefault="00E07412" w:rsidP="0087381D">
            <w:pPr>
              <w:spacing w:before="100" w:beforeAutospacing="1" w:after="100" w:afterAutospacing="1"/>
              <w:rPr>
                <w:rFonts w:ascii="Arial" w:eastAsia="Times New Roman" w:hAnsi="Arial" w:cs="Arial"/>
                <w:lang w:eastAsia="en-GB"/>
              </w:rPr>
            </w:pPr>
            <w:r w:rsidRPr="00432258">
              <w:rPr>
                <w:rFonts w:ascii="Arial" w:eastAsia="Times New Roman" w:hAnsi="Arial" w:cs="Arial"/>
                <w:lang w:eastAsia="en-GB"/>
              </w:rPr>
              <w:t>1 year</w:t>
            </w:r>
            <w:r w:rsidR="008834D2">
              <w:rPr>
                <w:rFonts w:ascii="Arial" w:eastAsia="Times New Roman" w:hAnsi="Arial" w:cs="Arial"/>
                <w:lang w:eastAsia="en-GB"/>
              </w:rPr>
              <w:t xml:space="preserve"> commencing August 2021</w:t>
            </w:r>
          </w:p>
          <w:p w14:paraId="36CF83F8" w14:textId="77777777" w:rsidR="00E07412" w:rsidRPr="00432258" w:rsidRDefault="00E07412" w:rsidP="0087381D">
            <w:pPr>
              <w:spacing w:before="100" w:beforeAutospacing="1" w:after="100" w:afterAutospacing="1"/>
              <w:rPr>
                <w:rFonts w:ascii="Arial" w:eastAsia="Times New Roman" w:hAnsi="Arial" w:cs="Arial"/>
                <w:bCs/>
                <w:lang w:eastAsia="en-GB"/>
              </w:rPr>
            </w:pPr>
          </w:p>
        </w:tc>
      </w:tr>
      <w:tr w:rsidR="00E07412" w:rsidRPr="00432258" w14:paraId="3C53D5D4" w14:textId="77777777" w:rsidTr="003678A9">
        <w:tc>
          <w:tcPr>
            <w:tcW w:w="2376" w:type="dxa"/>
          </w:tcPr>
          <w:p w14:paraId="63166D1F" w14:textId="77777777" w:rsidR="00E07412" w:rsidRPr="00432258" w:rsidRDefault="00E07412" w:rsidP="0087381D">
            <w:pPr>
              <w:spacing w:before="100" w:beforeAutospacing="1" w:after="100" w:afterAutospacing="1"/>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2F1FEC7C" w14:textId="367C4275" w:rsidR="00E07412" w:rsidRDefault="00E07412" w:rsidP="0087381D">
            <w:pPr>
              <w:spacing w:before="100" w:beforeAutospacing="1" w:after="100" w:afterAutospacing="1"/>
              <w:rPr>
                <w:rFonts w:ascii="Arial" w:eastAsia="Times New Roman" w:hAnsi="Arial" w:cs="Arial"/>
                <w:lang w:eastAsia="en-GB"/>
              </w:rPr>
            </w:pPr>
            <w:r w:rsidRPr="00432258">
              <w:rPr>
                <w:rFonts w:ascii="Arial" w:eastAsia="Times New Roman" w:hAnsi="Arial" w:cs="Arial"/>
                <w:lang w:eastAsia="en-GB"/>
              </w:rPr>
              <w:t>40 hours per week</w:t>
            </w:r>
          </w:p>
          <w:p w14:paraId="4598F3DE" w14:textId="77777777" w:rsidR="009B7930" w:rsidRDefault="009B7930" w:rsidP="0087381D">
            <w:pPr>
              <w:spacing w:before="100" w:beforeAutospacing="1" w:after="100" w:afterAutospacing="1"/>
              <w:rPr>
                <w:rFonts w:ascii="Arial" w:eastAsia="Times New Roman" w:hAnsi="Arial" w:cs="Arial"/>
                <w:bCs/>
                <w:lang w:eastAsia="en-GB"/>
              </w:rPr>
            </w:pPr>
          </w:p>
          <w:p w14:paraId="6E65394B" w14:textId="76C02D5B" w:rsidR="009B7930" w:rsidRPr="00432258" w:rsidRDefault="009B7930" w:rsidP="0087381D">
            <w:pPr>
              <w:spacing w:before="100" w:beforeAutospacing="1" w:after="100" w:afterAutospacing="1"/>
              <w:rPr>
                <w:rFonts w:ascii="Arial" w:eastAsia="Times New Roman" w:hAnsi="Arial" w:cs="Arial"/>
                <w:bCs/>
                <w:lang w:eastAsia="en-GB"/>
              </w:rPr>
            </w:pPr>
          </w:p>
        </w:tc>
      </w:tr>
    </w:tbl>
    <w:p w14:paraId="773EE8EC" w14:textId="77777777" w:rsidR="00E07412" w:rsidRPr="00432258" w:rsidRDefault="00E07412" w:rsidP="0087381D">
      <w:pPr>
        <w:spacing w:before="100" w:beforeAutospacing="1" w:after="100" w:afterAutospacing="1" w:line="240" w:lineRule="auto"/>
        <w:rPr>
          <w:rFonts w:ascii="Arial" w:eastAsia="Times New Roman" w:hAnsi="Arial" w:cs="Arial"/>
          <w:b/>
          <w:bCs/>
          <w:lang w:eastAsia="en-GB"/>
        </w:rPr>
      </w:pPr>
    </w:p>
    <w:p w14:paraId="437AADCE" w14:textId="77777777" w:rsidR="00960842" w:rsidRDefault="00960842" w:rsidP="0087381D">
      <w:pPr>
        <w:rPr>
          <w:rFonts w:ascii="Arial" w:eastAsia="Times New Roman" w:hAnsi="Arial" w:cs="Arial"/>
          <w:b/>
          <w:lang w:eastAsia="en-GB"/>
        </w:rPr>
      </w:pPr>
      <w:r>
        <w:rPr>
          <w:rFonts w:ascii="Arial" w:eastAsia="Times New Roman" w:hAnsi="Arial" w:cs="Arial"/>
          <w:b/>
          <w:lang w:eastAsia="en-GB"/>
        </w:rPr>
        <w:br w:type="page"/>
      </w:r>
    </w:p>
    <w:p w14:paraId="546A8C47" w14:textId="77777777" w:rsidR="00E07412" w:rsidRPr="00432258" w:rsidRDefault="00E07412" w:rsidP="00EF78BF">
      <w:pPr>
        <w:spacing w:before="100" w:beforeAutospacing="1" w:after="100" w:afterAutospacing="1" w:line="240" w:lineRule="auto"/>
        <w:outlineLvl w:val="0"/>
        <w:rPr>
          <w:rFonts w:ascii="Arial" w:eastAsia="Times New Roman" w:hAnsi="Arial" w:cs="Arial"/>
          <w:b/>
          <w:lang w:eastAsia="en-GB"/>
        </w:rPr>
      </w:pPr>
      <w:r w:rsidRPr="00432258">
        <w:rPr>
          <w:rFonts w:ascii="Arial" w:eastAsia="Times New Roman" w:hAnsi="Arial" w:cs="Arial"/>
          <w:b/>
          <w:lang w:eastAsia="en-GB"/>
        </w:rPr>
        <w:lastRenderedPageBreak/>
        <w:t>Aims of the post</w:t>
      </w:r>
    </w:p>
    <w:p w14:paraId="07004B07" w14:textId="4B8A1AEC" w:rsidR="00AE4192" w:rsidRDefault="00EA1115" w:rsidP="00B0025B">
      <w:pPr>
        <w:rPr>
          <w:rFonts w:ascii="Arial" w:hAnsi="Arial" w:cs="Arial"/>
          <w:szCs w:val="24"/>
        </w:rPr>
      </w:pPr>
      <w:r>
        <w:rPr>
          <w:rFonts w:ascii="Arial" w:hAnsi="Arial" w:cs="Arial"/>
          <w:szCs w:val="24"/>
        </w:rPr>
        <w:t xml:space="preserve">The COVID19 crisis will change the delivery of non-clinical aspects of postgraduate medical education </w:t>
      </w:r>
      <w:r w:rsidR="00FF33BA">
        <w:rPr>
          <w:rFonts w:ascii="Arial" w:hAnsi="Arial" w:cs="Arial"/>
          <w:szCs w:val="24"/>
        </w:rPr>
        <w:t>indefinitely and</w:t>
      </w:r>
      <w:r>
        <w:rPr>
          <w:rFonts w:ascii="Arial" w:hAnsi="Arial" w:cs="Arial"/>
          <w:szCs w:val="24"/>
        </w:rPr>
        <w:t xml:space="preserve"> creates an opportunity to broaden and deepen the means by which PGME learners develop. This </w:t>
      </w:r>
      <w:r w:rsidR="00E07412" w:rsidRPr="00432258">
        <w:rPr>
          <w:rFonts w:ascii="Arial" w:hAnsi="Arial" w:cs="Arial"/>
          <w:szCs w:val="24"/>
        </w:rPr>
        <w:t xml:space="preserve">opportunity </w:t>
      </w:r>
      <w:r>
        <w:rPr>
          <w:rFonts w:ascii="Arial" w:hAnsi="Arial" w:cs="Arial"/>
          <w:szCs w:val="24"/>
        </w:rPr>
        <w:t xml:space="preserve">is </w:t>
      </w:r>
      <w:r w:rsidR="00E07412" w:rsidRPr="00432258">
        <w:rPr>
          <w:rFonts w:ascii="Arial" w:hAnsi="Arial" w:cs="Arial"/>
          <w:szCs w:val="24"/>
        </w:rPr>
        <w:t>for a Clinical Leadership Fellow</w:t>
      </w:r>
      <w:r w:rsidR="00E07412">
        <w:rPr>
          <w:rFonts w:ascii="Arial" w:hAnsi="Arial" w:cs="Arial"/>
          <w:szCs w:val="24"/>
        </w:rPr>
        <w:t xml:space="preserve"> (CLF)</w:t>
      </w:r>
      <w:r w:rsidR="00E07412" w:rsidRPr="00432258">
        <w:rPr>
          <w:rFonts w:ascii="Arial" w:hAnsi="Arial" w:cs="Arial"/>
          <w:szCs w:val="24"/>
        </w:rPr>
        <w:t xml:space="preserve"> to </w:t>
      </w:r>
      <w:r w:rsidR="00B0025B">
        <w:rPr>
          <w:rFonts w:ascii="Arial" w:hAnsi="Arial" w:cs="Arial"/>
          <w:szCs w:val="24"/>
        </w:rPr>
        <w:t xml:space="preserve">join </w:t>
      </w:r>
      <w:r>
        <w:rPr>
          <w:rFonts w:ascii="Arial" w:hAnsi="Arial" w:cs="Arial"/>
          <w:szCs w:val="24"/>
        </w:rPr>
        <w:t>a HEE</w:t>
      </w:r>
      <w:r w:rsidR="00381D57">
        <w:rPr>
          <w:rFonts w:ascii="Arial" w:hAnsi="Arial" w:cs="Arial"/>
          <w:szCs w:val="24"/>
        </w:rPr>
        <w:t xml:space="preserve"> </w:t>
      </w:r>
      <w:r>
        <w:rPr>
          <w:rFonts w:ascii="Arial" w:hAnsi="Arial" w:cs="Arial"/>
          <w:szCs w:val="24"/>
        </w:rPr>
        <w:t xml:space="preserve">YH </w:t>
      </w:r>
      <w:r w:rsidR="00E07412" w:rsidRPr="00432258">
        <w:rPr>
          <w:rFonts w:ascii="Arial" w:hAnsi="Arial" w:cs="Arial"/>
          <w:szCs w:val="24"/>
        </w:rPr>
        <w:t xml:space="preserve">project </w:t>
      </w:r>
      <w:r w:rsidR="00987B09">
        <w:rPr>
          <w:rFonts w:ascii="Arial" w:hAnsi="Arial" w:cs="Arial"/>
          <w:szCs w:val="24"/>
        </w:rPr>
        <w:t>identify</w:t>
      </w:r>
      <w:r w:rsidR="00155F7C">
        <w:rPr>
          <w:rFonts w:ascii="Arial" w:hAnsi="Arial" w:cs="Arial"/>
          <w:szCs w:val="24"/>
        </w:rPr>
        <w:t>ing</w:t>
      </w:r>
      <w:r>
        <w:rPr>
          <w:rFonts w:ascii="Arial" w:hAnsi="Arial" w:cs="Arial"/>
          <w:szCs w:val="24"/>
        </w:rPr>
        <w:t xml:space="preserve"> and applying </w:t>
      </w:r>
      <w:r w:rsidR="00987B09">
        <w:rPr>
          <w:rFonts w:ascii="Arial" w:hAnsi="Arial" w:cs="Arial"/>
          <w:szCs w:val="24"/>
        </w:rPr>
        <w:t xml:space="preserve">strategic solutions to </w:t>
      </w:r>
      <w:r w:rsidR="009B7930">
        <w:rPr>
          <w:rFonts w:ascii="Arial" w:hAnsi="Arial" w:cs="Arial"/>
          <w:szCs w:val="24"/>
        </w:rPr>
        <w:t xml:space="preserve">the delivery of education </w:t>
      </w:r>
      <w:r w:rsidR="00987B09">
        <w:rPr>
          <w:rFonts w:ascii="Arial" w:hAnsi="Arial" w:cs="Arial"/>
          <w:szCs w:val="24"/>
        </w:rPr>
        <w:t>in the post COVID learning environment</w:t>
      </w:r>
      <w:r w:rsidR="00B0025B">
        <w:rPr>
          <w:rFonts w:ascii="Arial" w:hAnsi="Arial" w:cs="Arial"/>
          <w:szCs w:val="24"/>
        </w:rPr>
        <w:t>.</w:t>
      </w:r>
    </w:p>
    <w:p w14:paraId="7D76FC99" w14:textId="48C05431" w:rsidR="00B0025B" w:rsidRDefault="00B0025B" w:rsidP="00B0025B">
      <w:pPr>
        <w:rPr>
          <w:rFonts w:ascii="Arial" w:hAnsi="Arial" w:cs="Arial"/>
          <w:szCs w:val="24"/>
        </w:rPr>
      </w:pPr>
      <w:r>
        <w:rPr>
          <w:rFonts w:ascii="Arial" w:hAnsi="Arial" w:cs="Arial"/>
          <w:szCs w:val="24"/>
        </w:rPr>
        <w:t xml:space="preserve">The </w:t>
      </w:r>
      <w:r w:rsidR="00074CA6">
        <w:rPr>
          <w:rFonts w:ascii="Arial" w:hAnsi="Arial" w:cs="Arial"/>
          <w:szCs w:val="24"/>
        </w:rPr>
        <w:t>scope of the fellowship</w:t>
      </w:r>
      <w:r>
        <w:rPr>
          <w:rFonts w:ascii="Arial" w:hAnsi="Arial" w:cs="Arial"/>
          <w:szCs w:val="24"/>
        </w:rPr>
        <w:t xml:space="preserve"> will include;</w:t>
      </w:r>
    </w:p>
    <w:p w14:paraId="2285D567" w14:textId="1E11E724" w:rsidR="00074CA6" w:rsidRDefault="00B0025B" w:rsidP="00B0025B">
      <w:pPr>
        <w:pStyle w:val="ListParagraph"/>
        <w:numPr>
          <w:ilvl w:val="0"/>
          <w:numId w:val="8"/>
        </w:numPr>
        <w:rPr>
          <w:rFonts w:ascii="Arial" w:hAnsi="Arial" w:cs="Arial"/>
          <w:szCs w:val="24"/>
        </w:rPr>
      </w:pPr>
      <w:r>
        <w:rPr>
          <w:rFonts w:ascii="Arial" w:hAnsi="Arial" w:cs="Arial"/>
          <w:szCs w:val="24"/>
        </w:rPr>
        <w:t xml:space="preserve">Clarifying </w:t>
      </w:r>
      <w:r w:rsidR="00074CA6">
        <w:rPr>
          <w:rFonts w:ascii="Arial" w:hAnsi="Arial" w:cs="Arial"/>
          <w:szCs w:val="24"/>
        </w:rPr>
        <w:t>how the available media are suited to different group sizes/formats</w:t>
      </w:r>
    </w:p>
    <w:p w14:paraId="513405AC" w14:textId="005E3F3E" w:rsidR="00B0025B" w:rsidRDefault="00074CA6" w:rsidP="00B0025B">
      <w:pPr>
        <w:pStyle w:val="ListParagraph"/>
        <w:numPr>
          <w:ilvl w:val="0"/>
          <w:numId w:val="8"/>
        </w:numPr>
        <w:rPr>
          <w:rFonts w:ascii="Arial" w:hAnsi="Arial" w:cs="Arial"/>
          <w:szCs w:val="24"/>
        </w:rPr>
      </w:pPr>
      <w:r>
        <w:rPr>
          <w:rFonts w:ascii="Arial" w:hAnsi="Arial" w:cs="Arial"/>
          <w:szCs w:val="24"/>
        </w:rPr>
        <w:t>Understanding learner expectations and needs</w:t>
      </w:r>
      <w:r w:rsidR="00B0025B">
        <w:rPr>
          <w:rFonts w:ascii="Arial" w:hAnsi="Arial" w:cs="Arial"/>
          <w:szCs w:val="24"/>
        </w:rPr>
        <w:t xml:space="preserve"> </w:t>
      </w:r>
      <w:r>
        <w:rPr>
          <w:rFonts w:ascii="Arial" w:hAnsi="Arial" w:cs="Arial"/>
          <w:szCs w:val="24"/>
        </w:rPr>
        <w:t>from virtual/remote learning</w:t>
      </w:r>
    </w:p>
    <w:p w14:paraId="31D6D1AB" w14:textId="69533584" w:rsidR="00155F7C" w:rsidRDefault="00155F7C" w:rsidP="00B0025B">
      <w:pPr>
        <w:pStyle w:val="ListParagraph"/>
        <w:numPr>
          <w:ilvl w:val="0"/>
          <w:numId w:val="8"/>
        </w:numPr>
        <w:rPr>
          <w:rFonts w:ascii="Arial" w:hAnsi="Arial" w:cs="Arial"/>
          <w:szCs w:val="24"/>
        </w:rPr>
      </w:pPr>
      <w:r>
        <w:rPr>
          <w:rFonts w:ascii="Arial" w:hAnsi="Arial" w:cs="Arial"/>
          <w:szCs w:val="24"/>
        </w:rPr>
        <w:t xml:space="preserve">Evaluating </w:t>
      </w:r>
      <w:r w:rsidR="00074CA6">
        <w:rPr>
          <w:rFonts w:ascii="Arial" w:hAnsi="Arial" w:cs="Arial"/>
          <w:szCs w:val="24"/>
        </w:rPr>
        <w:t xml:space="preserve">the </w:t>
      </w:r>
      <w:r>
        <w:rPr>
          <w:rFonts w:ascii="Arial" w:hAnsi="Arial" w:cs="Arial"/>
          <w:szCs w:val="24"/>
        </w:rPr>
        <w:t>available technological solutions</w:t>
      </w:r>
    </w:p>
    <w:p w14:paraId="3838E69D" w14:textId="43C618D7" w:rsidR="00636374" w:rsidRDefault="005848A3" w:rsidP="00B0025B">
      <w:pPr>
        <w:pStyle w:val="ListParagraph"/>
        <w:numPr>
          <w:ilvl w:val="0"/>
          <w:numId w:val="8"/>
        </w:numPr>
        <w:rPr>
          <w:rFonts w:ascii="Arial" w:hAnsi="Arial" w:cs="Arial"/>
          <w:szCs w:val="24"/>
        </w:rPr>
      </w:pPr>
      <w:r>
        <w:rPr>
          <w:rFonts w:ascii="Arial" w:hAnsi="Arial" w:cs="Arial"/>
          <w:szCs w:val="24"/>
        </w:rPr>
        <w:t>Developing</w:t>
      </w:r>
      <w:r w:rsidR="00636374">
        <w:rPr>
          <w:rFonts w:ascii="Arial" w:hAnsi="Arial" w:cs="Arial"/>
          <w:szCs w:val="24"/>
        </w:rPr>
        <w:t xml:space="preserve"> </w:t>
      </w:r>
      <w:r w:rsidR="00011C57">
        <w:rPr>
          <w:rFonts w:ascii="Arial" w:hAnsi="Arial" w:cs="Arial"/>
          <w:szCs w:val="24"/>
        </w:rPr>
        <w:t xml:space="preserve">and </w:t>
      </w:r>
      <w:r>
        <w:rPr>
          <w:rFonts w:ascii="Arial" w:hAnsi="Arial" w:cs="Arial"/>
          <w:szCs w:val="24"/>
        </w:rPr>
        <w:t>promoting</w:t>
      </w:r>
      <w:r w:rsidR="00011C57">
        <w:rPr>
          <w:rFonts w:ascii="Arial" w:hAnsi="Arial" w:cs="Arial"/>
          <w:szCs w:val="24"/>
        </w:rPr>
        <w:t xml:space="preserve"> a “think digitally first” mentality amongst educators</w:t>
      </w:r>
    </w:p>
    <w:p w14:paraId="5F518845" w14:textId="323CFBB0" w:rsidR="00074CA6" w:rsidRDefault="00074CA6" w:rsidP="00B0025B">
      <w:pPr>
        <w:pStyle w:val="ListParagraph"/>
        <w:numPr>
          <w:ilvl w:val="0"/>
          <w:numId w:val="8"/>
        </w:numPr>
        <w:rPr>
          <w:rFonts w:ascii="Arial" w:hAnsi="Arial" w:cs="Arial"/>
          <w:szCs w:val="24"/>
        </w:rPr>
      </w:pPr>
      <w:r>
        <w:rPr>
          <w:rFonts w:ascii="Arial" w:hAnsi="Arial" w:cs="Arial"/>
          <w:szCs w:val="24"/>
        </w:rPr>
        <w:t>Developing and operating an integrated Learning Management System that can bring together specialty and generic resources to allow sharing and retrieval</w:t>
      </w:r>
      <w:r w:rsidR="003A09E4">
        <w:rPr>
          <w:rFonts w:ascii="Arial" w:hAnsi="Arial" w:cs="Arial"/>
          <w:szCs w:val="24"/>
        </w:rPr>
        <w:t>, including access for non-medical learners such as Advanced Clinical Practitioners and Physician Assistants.</w:t>
      </w:r>
    </w:p>
    <w:p w14:paraId="2FA8E68D" w14:textId="499E9ED4" w:rsidR="00155F7C" w:rsidRDefault="00074CA6" w:rsidP="00B0025B">
      <w:pPr>
        <w:pStyle w:val="ListParagraph"/>
        <w:numPr>
          <w:ilvl w:val="0"/>
          <w:numId w:val="8"/>
        </w:numPr>
        <w:rPr>
          <w:rFonts w:ascii="Arial" w:hAnsi="Arial" w:cs="Arial"/>
          <w:szCs w:val="24"/>
        </w:rPr>
      </w:pPr>
      <w:r>
        <w:rPr>
          <w:rFonts w:ascii="Arial" w:hAnsi="Arial" w:cs="Arial"/>
          <w:szCs w:val="24"/>
        </w:rPr>
        <w:t xml:space="preserve">Evaluating how </w:t>
      </w:r>
      <w:r w:rsidR="003A09E4">
        <w:rPr>
          <w:rFonts w:ascii="Arial" w:hAnsi="Arial" w:cs="Arial"/>
          <w:szCs w:val="24"/>
        </w:rPr>
        <w:t xml:space="preserve">the effectiveness of </w:t>
      </w:r>
      <w:r>
        <w:rPr>
          <w:rFonts w:ascii="Arial" w:hAnsi="Arial" w:cs="Arial"/>
          <w:szCs w:val="24"/>
        </w:rPr>
        <w:t xml:space="preserve">virtual learning is influenced by the </w:t>
      </w:r>
      <w:r w:rsidR="00155F7C">
        <w:rPr>
          <w:rFonts w:ascii="Arial" w:hAnsi="Arial" w:cs="Arial"/>
          <w:szCs w:val="24"/>
        </w:rPr>
        <w:t xml:space="preserve">preferred learning styles </w:t>
      </w:r>
      <w:r>
        <w:rPr>
          <w:rFonts w:ascii="Arial" w:hAnsi="Arial" w:cs="Arial"/>
          <w:szCs w:val="24"/>
        </w:rPr>
        <w:t>within a</w:t>
      </w:r>
      <w:r w:rsidR="00155F7C">
        <w:rPr>
          <w:rFonts w:ascii="Arial" w:hAnsi="Arial" w:cs="Arial"/>
          <w:szCs w:val="24"/>
        </w:rPr>
        <w:t xml:space="preserve"> group of </w:t>
      </w:r>
      <w:r w:rsidR="002B2323">
        <w:rPr>
          <w:rFonts w:ascii="Arial" w:hAnsi="Arial" w:cs="Arial"/>
          <w:szCs w:val="24"/>
        </w:rPr>
        <w:t>educators and learners</w:t>
      </w:r>
    </w:p>
    <w:p w14:paraId="13E06A71" w14:textId="206112F5" w:rsidR="00155F7C" w:rsidRPr="00B0025B" w:rsidRDefault="00074CA6" w:rsidP="00B0025B">
      <w:pPr>
        <w:pStyle w:val="ListParagraph"/>
        <w:numPr>
          <w:ilvl w:val="0"/>
          <w:numId w:val="8"/>
        </w:numPr>
        <w:rPr>
          <w:rFonts w:ascii="Arial" w:hAnsi="Arial" w:cs="Arial"/>
          <w:szCs w:val="24"/>
        </w:rPr>
      </w:pPr>
      <w:r>
        <w:rPr>
          <w:rFonts w:ascii="Arial" w:hAnsi="Arial" w:cs="Arial"/>
          <w:szCs w:val="24"/>
        </w:rPr>
        <w:t>Considering whether</w:t>
      </w:r>
      <w:r w:rsidR="001C59C0">
        <w:rPr>
          <w:rFonts w:ascii="Arial" w:hAnsi="Arial" w:cs="Arial"/>
          <w:szCs w:val="24"/>
        </w:rPr>
        <w:t>/how</w:t>
      </w:r>
      <w:r>
        <w:rPr>
          <w:rFonts w:ascii="Arial" w:hAnsi="Arial" w:cs="Arial"/>
          <w:szCs w:val="24"/>
        </w:rPr>
        <w:t xml:space="preserve"> new learning media can contribute to learner summative assessment through the ARCP process</w:t>
      </w:r>
    </w:p>
    <w:p w14:paraId="0792AE38" w14:textId="0C37B3FE" w:rsidR="00074CA6" w:rsidRDefault="00E65C44" w:rsidP="00E65C44">
      <w:pPr>
        <w:spacing w:line="280" w:lineRule="atLeast"/>
        <w:rPr>
          <w:rFonts w:ascii="Arial" w:hAnsi="Arial" w:cs="Arial"/>
          <w:szCs w:val="24"/>
        </w:rPr>
      </w:pPr>
      <w:r w:rsidRPr="00432258">
        <w:rPr>
          <w:rFonts w:ascii="Arial" w:hAnsi="Arial" w:cs="Arial"/>
          <w:szCs w:val="24"/>
        </w:rPr>
        <w:t xml:space="preserve">The post-holder will work closely with the </w:t>
      </w:r>
      <w:r w:rsidR="00074CA6">
        <w:rPr>
          <w:rFonts w:ascii="Arial" w:hAnsi="Arial" w:cs="Arial"/>
          <w:szCs w:val="24"/>
        </w:rPr>
        <w:t>HEE</w:t>
      </w:r>
      <w:r w:rsidR="00381D57">
        <w:rPr>
          <w:rFonts w:ascii="Arial" w:hAnsi="Arial" w:cs="Arial"/>
          <w:szCs w:val="24"/>
        </w:rPr>
        <w:t xml:space="preserve"> </w:t>
      </w:r>
      <w:r w:rsidR="00074CA6">
        <w:rPr>
          <w:rFonts w:ascii="Arial" w:hAnsi="Arial" w:cs="Arial"/>
          <w:szCs w:val="24"/>
        </w:rPr>
        <w:t>YH Education Team</w:t>
      </w:r>
    </w:p>
    <w:p w14:paraId="7E93E625" w14:textId="65401051" w:rsidR="00E07412" w:rsidRDefault="00E07412" w:rsidP="0087381D">
      <w:pPr>
        <w:rPr>
          <w:rFonts w:ascii="Arial" w:eastAsia="Times New Roman" w:hAnsi="Arial" w:cs="Arial"/>
          <w:lang w:eastAsia="en-GB"/>
        </w:rPr>
      </w:pPr>
      <w:r>
        <w:rPr>
          <w:rFonts w:ascii="Arial" w:eastAsia="Times New Roman" w:hAnsi="Arial" w:cs="Arial"/>
          <w:lang w:eastAsia="en-GB"/>
        </w:rPr>
        <w:t>This p</w:t>
      </w:r>
      <w:r w:rsidRPr="002F7D40">
        <w:rPr>
          <w:rFonts w:ascii="Arial" w:eastAsia="Times New Roman" w:hAnsi="Arial" w:cs="Arial"/>
          <w:lang w:eastAsia="en-GB"/>
        </w:rPr>
        <w:t>o</w:t>
      </w:r>
      <w:r>
        <w:rPr>
          <w:rFonts w:ascii="Arial" w:eastAsia="Times New Roman" w:hAnsi="Arial" w:cs="Arial"/>
          <w:lang w:eastAsia="en-GB"/>
        </w:rPr>
        <w:t>st</w:t>
      </w:r>
      <w:r w:rsidRPr="002F7D40">
        <w:rPr>
          <w:rFonts w:ascii="Arial" w:eastAsia="Times New Roman" w:hAnsi="Arial" w:cs="Arial"/>
          <w:lang w:eastAsia="en-GB"/>
        </w:rPr>
        <w:t xml:space="preserve"> will </w:t>
      </w:r>
      <w:r>
        <w:rPr>
          <w:rFonts w:ascii="Arial" w:eastAsia="Times New Roman" w:hAnsi="Arial" w:cs="Arial"/>
          <w:lang w:eastAsia="en-GB"/>
        </w:rPr>
        <w:t xml:space="preserve">also </w:t>
      </w:r>
      <w:r w:rsidRPr="002F7D40">
        <w:rPr>
          <w:rFonts w:ascii="Arial" w:eastAsia="Times New Roman" w:hAnsi="Arial" w:cs="Arial"/>
          <w:lang w:eastAsia="en-GB"/>
        </w:rPr>
        <w:t xml:space="preserve">provide </w:t>
      </w:r>
      <w:r>
        <w:rPr>
          <w:rFonts w:ascii="Arial" w:eastAsia="Times New Roman" w:hAnsi="Arial" w:cs="Arial"/>
          <w:lang w:eastAsia="en-GB"/>
        </w:rPr>
        <w:t xml:space="preserve">the CLF </w:t>
      </w:r>
      <w:r w:rsidRPr="002F7D40">
        <w:rPr>
          <w:rFonts w:ascii="Arial" w:eastAsia="Times New Roman" w:hAnsi="Arial" w:cs="Arial"/>
          <w:lang w:eastAsia="en-GB"/>
        </w:rPr>
        <w:t>with the opportunity to understand and develop their</w:t>
      </w:r>
      <w:r>
        <w:rPr>
          <w:rFonts w:ascii="Arial" w:eastAsia="Times New Roman" w:hAnsi="Arial" w:cs="Arial"/>
          <w:lang w:eastAsia="en-GB"/>
        </w:rPr>
        <w:t xml:space="preserve"> </w:t>
      </w:r>
      <w:r w:rsidRPr="002F7D40">
        <w:rPr>
          <w:rFonts w:ascii="Arial" w:eastAsia="Times New Roman" w:hAnsi="Arial" w:cs="Arial"/>
          <w:lang w:eastAsia="en-GB"/>
        </w:rPr>
        <w:t>leadership potential and skills</w:t>
      </w:r>
      <w:r w:rsidR="000C338F">
        <w:rPr>
          <w:rFonts w:ascii="Arial" w:eastAsia="Times New Roman" w:hAnsi="Arial" w:cs="Arial"/>
          <w:lang w:eastAsia="en-GB"/>
        </w:rPr>
        <w:t xml:space="preserve"> by working closely with </w:t>
      </w:r>
      <w:r w:rsidR="00AB2938">
        <w:rPr>
          <w:rFonts w:ascii="Arial" w:eastAsia="Times New Roman" w:hAnsi="Arial" w:cs="Arial"/>
          <w:lang w:eastAsia="en-GB"/>
        </w:rPr>
        <w:t>senior educators in LEPs across Yorkshire and the Humber</w:t>
      </w:r>
      <w:r w:rsidR="000C338F">
        <w:rPr>
          <w:rFonts w:ascii="Arial" w:eastAsia="Times New Roman" w:hAnsi="Arial" w:cs="Arial"/>
          <w:lang w:eastAsia="en-GB"/>
        </w:rPr>
        <w:t xml:space="preserve">. </w:t>
      </w:r>
    </w:p>
    <w:p w14:paraId="0AF119DF" w14:textId="77777777" w:rsidR="00960842" w:rsidRDefault="00960842" w:rsidP="0087381D">
      <w:pPr>
        <w:spacing w:after="0"/>
        <w:rPr>
          <w:rFonts w:ascii="Arial" w:eastAsia="Times New Roman" w:hAnsi="Arial" w:cs="Arial"/>
          <w:b/>
          <w:lang w:eastAsia="en-GB"/>
        </w:rPr>
      </w:pPr>
    </w:p>
    <w:p w14:paraId="5E7A4060" w14:textId="77777777" w:rsidR="00E07412" w:rsidRDefault="00E07412" w:rsidP="00EF78BF">
      <w:pPr>
        <w:spacing w:after="0"/>
        <w:outlineLvl w:val="0"/>
        <w:rPr>
          <w:rFonts w:ascii="Arial" w:eastAsia="Times New Roman" w:hAnsi="Arial" w:cs="Arial"/>
          <w:b/>
          <w:lang w:eastAsia="en-GB"/>
        </w:rPr>
      </w:pPr>
      <w:r>
        <w:rPr>
          <w:rFonts w:ascii="Arial" w:eastAsia="Times New Roman" w:hAnsi="Arial" w:cs="Arial"/>
          <w:b/>
          <w:lang w:eastAsia="en-GB"/>
        </w:rPr>
        <w:t>Post Duties and Description</w:t>
      </w:r>
    </w:p>
    <w:p w14:paraId="13047DD7" w14:textId="77777777" w:rsidR="00E07412" w:rsidRDefault="00E07412" w:rsidP="0087381D">
      <w:pPr>
        <w:pStyle w:val="ListParagraph"/>
        <w:spacing w:after="0"/>
        <w:ind w:left="363"/>
        <w:rPr>
          <w:rFonts w:ascii="Arial" w:eastAsia="Times New Roman" w:hAnsi="Arial" w:cs="Arial"/>
          <w:lang w:eastAsia="en-GB"/>
        </w:rPr>
      </w:pPr>
    </w:p>
    <w:p w14:paraId="2E5C6837" w14:textId="77777777" w:rsidR="00E07412" w:rsidRPr="00863F24" w:rsidRDefault="00E07412" w:rsidP="0087381D">
      <w:pPr>
        <w:spacing w:after="0"/>
        <w:rPr>
          <w:rFonts w:ascii="Arial" w:eastAsia="Times New Roman" w:hAnsi="Arial" w:cs="Arial"/>
          <w:lang w:eastAsia="en-GB"/>
        </w:rPr>
      </w:pPr>
      <w:r w:rsidRPr="00863F24">
        <w:rPr>
          <w:rFonts w:ascii="Arial" w:eastAsia="Times New Roman" w:hAnsi="Arial" w:cs="Arial"/>
          <w:lang w:eastAsia="en-GB"/>
        </w:rPr>
        <w:t>The CLF will be expected to:</w:t>
      </w:r>
    </w:p>
    <w:p w14:paraId="2A16C7EB" w14:textId="77777777" w:rsidR="00E07412" w:rsidRDefault="00E07412" w:rsidP="0087381D">
      <w:pPr>
        <w:pStyle w:val="ListParagraph"/>
        <w:spacing w:after="0"/>
        <w:ind w:left="363"/>
        <w:rPr>
          <w:rFonts w:ascii="Arial" w:eastAsia="Times New Roman" w:hAnsi="Arial" w:cs="Arial"/>
          <w:lang w:eastAsia="en-GB"/>
        </w:rPr>
      </w:pPr>
    </w:p>
    <w:p w14:paraId="47005637" w14:textId="16C1BDE1" w:rsidR="00E07412" w:rsidRDefault="00E07412" w:rsidP="003F1E02">
      <w:pPr>
        <w:pStyle w:val="ListParagraph"/>
        <w:numPr>
          <w:ilvl w:val="0"/>
          <w:numId w:val="2"/>
        </w:numPr>
        <w:spacing w:after="0"/>
        <w:rPr>
          <w:rFonts w:ascii="Arial" w:eastAsia="Times New Roman" w:hAnsi="Arial" w:cs="Arial"/>
          <w:lang w:eastAsia="en-GB"/>
        </w:rPr>
      </w:pPr>
      <w:r>
        <w:rPr>
          <w:rFonts w:ascii="Arial" w:hAnsi="Arial" w:cs="Arial"/>
          <w:szCs w:val="24"/>
        </w:rPr>
        <w:t xml:space="preserve">Work with </w:t>
      </w:r>
      <w:r w:rsidR="003F1E02">
        <w:rPr>
          <w:rFonts w:ascii="Arial" w:hAnsi="Arial" w:cs="Arial"/>
          <w:szCs w:val="24"/>
        </w:rPr>
        <w:t xml:space="preserve">the Postgraduate </w:t>
      </w:r>
      <w:r w:rsidR="00E054CE">
        <w:rPr>
          <w:rFonts w:ascii="Arial" w:hAnsi="Arial" w:cs="Arial"/>
          <w:szCs w:val="24"/>
        </w:rPr>
        <w:t xml:space="preserve">Schools in HEE </w:t>
      </w:r>
      <w:r w:rsidR="00FF33BA">
        <w:rPr>
          <w:rFonts w:ascii="Arial" w:hAnsi="Arial" w:cs="Arial"/>
          <w:szCs w:val="24"/>
        </w:rPr>
        <w:t>YH to</w:t>
      </w:r>
      <w:r>
        <w:rPr>
          <w:rFonts w:ascii="Arial" w:hAnsi="Arial" w:cs="Arial"/>
          <w:szCs w:val="24"/>
        </w:rPr>
        <w:t xml:space="preserve"> </w:t>
      </w:r>
      <w:r w:rsidR="00893FE8">
        <w:rPr>
          <w:rFonts w:ascii="Arial" w:hAnsi="Arial" w:cs="Arial"/>
          <w:szCs w:val="24"/>
        </w:rPr>
        <w:t xml:space="preserve">determine </w:t>
      </w:r>
      <w:r w:rsidR="004D165B">
        <w:rPr>
          <w:rFonts w:ascii="Arial" w:hAnsi="Arial" w:cs="Arial"/>
          <w:szCs w:val="24"/>
        </w:rPr>
        <w:t>the</w:t>
      </w:r>
      <w:r w:rsidR="0091440C">
        <w:rPr>
          <w:rFonts w:ascii="Arial" w:hAnsi="Arial" w:cs="Arial"/>
          <w:szCs w:val="24"/>
        </w:rPr>
        <w:t>ir</w:t>
      </w:r>
      <w:r w:rsidR="004372C7">
        <w:rPr>
          <w:rFonts w:ascii="Arial" w:hAnsi="Arial" w:cs="Arial"/>
          <w:szCs w:val="24"/>
        </w:rPr>
        <w:t xml:space="preserve"> </w:t>
      </w:r>
      <w:r w:rsidR="003A1C5E">
        <w:rPr>
          <w:rFonts w:ascii="Arial" w:hAnsi="Arial" w:cs="Arial"/>
          <w:szCs w:val="24"/>
        </w:rPr>
        <w:t>understanding</w:t>
      </w:r>
      <w:r w:rsidR="0091440C">
        <w:rPr>
          <w:rFonts w:ascii="Arial" w:hAnsi="Arial" w:cs="Arial"/>
          <w:szCs w:val="24"/>
        </w:rPr>
        <w:t xml:space="preserve"> of the available technology </w:t>
      </w:r>
      <w:r w:rsidR="003D1D98">
        <w:rPr>
          <w:rFonts w:ascii="Arial" w:hAnsi="Arial" w:cs="Arial"/>
          <w:szCs w:val="24"/>
        </w:rPr>
        <w:t xml:space="preserve">and to further their </w:t>
      </w:r>
      <w:r w:rsidR="004372C7">
        <w:rPr>
          <w:rFonts w:ascii="Arial" w:hAnsi="Arial" w:cs="Arial"/>
          <w:szCs w:val="24"/>
        </w:rPr>
        <w:t>knowledge</w:t>
      </w:r>
      <w:r w:rsidR="00856475">
        <w:rPr>
          <w:rFonts w:ascii="Arial" w:hAnsi="Arial" w:cs="Arial"/>
          <w:szCs w:val="24"/>
        </w:rPr>
        <w:t xml:space="preserve"> and </w:t>
      </w:r>
      <w:r w:rsidR="00DB1542">
        <w:rPr>
          <w:rFonts w:ascii="Arial" w:hAnsi="Arial" w:cs="Arial"/>
          <w:szCs w:val="24"/>
        </w:rPr>
        <w:t>approach</w:t>
      </w:r>
      <w:r w:rsidR="003D1D98">
        <w:rPr>
          <w:rFonts w:ascii="Arial" w:hAnsi="Arial" w:cs="Arial"/>
          <w:szCs w:val="24"/>
        </w:rPr>
        <w:t xml:space="preserve"> so that they </w:t>
      </w:r>
      <w:r w:rsidR="00F126FE">
        <w:rPr>
          <w:rFonts w:ascii="Arial" w:hAnsi="Arial" w:cs="Arial"/>
          <w:szCs w:val="24"/>
        </w:rPr>
        <w:t>“think digitally first”</w:t>
      </w:r>
      <w:r w:rsidR="004D165B">
        <w:rPr>
          <w:rFonts w:ascii="Arial" w:hAnsi="Arial" w:cs="Arial"/>
          <w:szCs w:val="24"/>
        </w:rPr>
        <w:t xml:space="preserve"> </w:t>
      </w:r>
    </w:p>
    <w:p w14:paraId="44AC96F2" w14:textId="2C27A259" w:rsidR="002206F1" w:rsidRPr="00BA0D82" w:rsidRDefault="00DB1542" w:rsidP="00E02A38">
      <w:pPr>
        <w:pStyle w:val="ListParagraph"/>
        <w:numPr>
          <w:ilvl w:val="0"/>
          <w:numId w:val="2"/>
        </w:numPr>
        <w:spacing w:after="0"/>
        <w:rPr>
          <w:rFonts w:ascii="Arial" w:eastAsia="Times New Roman" w:hAnsi="Arial" w:cs="Arial"/>
          <w:lang w:eastAsia="en-GB"/>
        </w:rPr>
      </w:pPr>
      <w:r>
        <w:rPr>
          <w:rFonts w:ascii="Arial" w:hAnsi="Arial" w:cs="Arial"/>
          <w:szCs w:val="24"/>
        </w:rPr>
        <w:t xml:space="preserve">Work with the Postgraduate Schools in HEE YH to understand their requirements to move to a </w:t>
      </w:r>
      <w:r w:rsidR="00E02A38">
        <w:rPr>
          <w:rFonts w:ascii="Arial" w:hAnsi="Arial" w:cs="Arial"/>
          <w:szCs w:val="24"/>
        </w:rPr>
        <w:t xml:space="preserve">digital training programme. </w:t>
      </w:r>
    </w:p>
    <w:p w14:paraId="01E22883" w14:textId="25384382" w:rsidR="00E07412" w:rsidRPr="00BA0D82" w:rsidRDefault="00E07412" w:rsidP="00E02A38">
      <w:pPr>
        <w:pStyle w:val="ListParagraph"/>
        <w:numPr>
          <w:ilvl w:val="0"/>
          <w:numId w:val="2"/>
        </w:numPr>
        <w:spacing w:after="0"/>
        <w:rPr>
          <w:rFonts w:ascii="Arial" w:eastAsia="Times New Roman" w:hAnsi="Arial" w:cs="Arial"/>
          <w:lang w:eastAsia="en-GB"/>
        </w:rPr>
      </w:pPr>
      <w:r w:rsidRPr="00BA0D82">
        <w:rPr>
          <w:rFonts w:ascii="Arial" w:hAnsi="Arial" w:cs="Arial"/>
          <w:szCs w:val="24"/>
        </w:rPr>
        <w:t xml:space="preserve">Research and propose </w:t>
      </w:r>
      <w:r w:rsidR="00E9265C" w:rsidRPr="00BA0D82">
        <w:rPr>
          <w:rFonts w:ascii="Arial" w:hAnsi="Arial" w:cs="Arial"/>
          <w:szCs w:val="24"/>
        </w:rPr>
        <w:t xml:space="preserve">solutions that can be introduced </w:t>
      </w:r>
      <w:r w:rsidR="009944C2">
        <w:rPr>
          <w:rFonts w:ascii="Arial" w:hAnsi="Arial" w:cs="Arial"/>
          <w:szCs w:val="24"/>
        </w:rPr>
        <w:t xml:space="preserve">to implement digital </w:t>
      </w:r>
      <w:r w:rsidR="00D9233C">
        <w:rPr>
          <w:rFonts w:ascii="Arial" w:hAnsi="Arial" w:cs="Arial"/>
          <w:szCs w:val="24"/>
        </w:rPr>
        <w:t xml:space="preserve">training programmes where appropriate for the school and HEE YH faculty, </w:t>
      </w:r>
      <w:r w:rsidRPr="00BA0D82">
        <w:rPr>
          <w:rFonts w:ascii="Arial" w:hAnsi="Arial" w:cs="Arial"/>
          <w:szCs w:val="24"/>
        </w:rPr>
        <w:t xml:space="preserve">with an aim </w:t>
      </w:r>
      <w:r w:rsidR="00FF33BA" w:rsidRPr="00BA0D82">
        <w:rPr>
          <w:rFonts w:ascii="Arial" w:hAnsi="Arial" w:cs="Arial"/>
          <w:szCs w:val="24"/>
        </w:rPr>
        <w:t>to improve</w:t>
      </w:r>
      <w:r w:rsidR="00D92EE7" w:rsidRPr="00BA0D82">
        <w:rPr>
          <w:rFonts w:ascii="Arial" w:hAnsi="Arial" w:cs="Arial"/>
          <w:szCs w:val="24"/>
        </w:rPr>
        <w:t xml:space="preserve"> </w:t>
      </w:r>
      <w:r w:rsidR="00D9233C">
        <w:rPr>
          <w:rFonts w:ascii="Arial" w:hAnsi="Arial" w:cs="Arial"/>
          <w:szCs w:val="24"/>
        </w:rPr>
        <w:t>learner and educator</w:t>
      </w:r>
      <w:r w:rsidR="00D9233C" w:rsidRPr="00BA0D82">
        <w:rPr>
          <w:rFonts w:ascii="Arial" w:hAnsi="Arial" w:cs="Arial"/>
          <w:szCs w:val="24"/>
        </w:rPr>
        <w:t xml:space="preserve"> </w:t>
      </w:r>
      <w:r w:rsidR="00D92EE7" w:rsidRPr="00BA0D82">
        <w:rPr>
          <w:rFonts w:ascii="Arial" w:hAnsi="Arial" w:cs="Arial"/>
          <w:szCs w:val="24"/>
        </w:rPr>
        <w:t>experience</w:t>
      </w:r>
    </w:p>
    <w:p w14:paraId="1CD01326" w14:textId="3ADEFF68" w:rsidR="004F4043" w:rsidRPr="00536080" w:rsidRDefault="004F4043" w:rsidP="0087381D">
      <w:pPr>
        <w:pStyle w:val="ListParagraph"/>
        <w:numPr>
          <w:ilvl w:val="0"/>
          <w:numId w:val="2"/>
        </w:numPr>
        <w:spacing w:after="0"/>
        <w:rPr>
          <w:rFonts w:ascii="Arial" w:eastAsia="Times New Roman" w:hAnsi="Arial" w:cs="Arial"/>
          <w:lang w:eastAsia="en-GB"/>
        </w:rPr>
      </w:pPr>
      <w:r>
        <w:rPr>
          <w:rFonts w:ascii="Arial" w:eastAsia="Times New Roman" w:hAnsi="Arial" w:cs="Arial"/>
          <w:lang w:eastAsia="en-GB"/>
        </w:rPr>
        <w:t>Highlight where such improvements could be applied to other clinical areas and share best practice</w:t>
      </w:r>
    </w:p>
    <w:p w14:paraId="1B5912ED" w14:textId="37F6E09E" w:rsidR="00790F41" w:rsidRPr="00AB2938" w:rsidRDefault="00790F41">
      <w:pPr>
        <w:pStyle w:val="ListParagraph"/>
        <w:numPr>
          <w:ilvl w:val="0"/>
          <w:numId w:val="2"/>
        </w:numPr>
        <w:spacing w:after="0"/>
        <w:rPr>
          <w:rFonts w:ascii="Arial" w:eastAsia="Times New Roman" w:hAnsi="Arial" w:cs="Arial"/>
          <w:lang w:eastAsia="en-GB"/>
        </w:rPr>
      </w:pPr>
      <w:r w:rsidRPr="00AB2938">
        <w:rPr>
          <w:rFonts w:ascii="Arial" w:eastAsia="Times New Roman" w:hAnsi="Arial" w:cs="Arial"/>
          <w:lang w:eastAsia="en-GB"/>
        </w:rPr>
        <w:t>Work with LS&amp;FD to move our programmes to digital first</w:t>
      </w:r>
    </w:p>
    <w:p w14:paraId="1513E5F7" w14:textId="15FAF4DB" w:rsidR="00790F41" w:rsidRPr="00DD78A3" w:rsidRDefault="00790F41" w:rsidP="00DD78A3">
      <w:pPr>
        <w:pStyle w:val="ListParagraph"/>
        <w:numPr>
          <w:ilvl w:val="0"/>
          <w:numId w:val="2"/>
        </w:numPr>
        <w:spacing w:after="0"/>
        <w:rPr>
          <w:rFonts w:ascii="Arial" w:eastAsia="Times New Roman" w:hAnsi="Arial" w:cs="Arial"/>
          <w:lang w:eastAsia="en-GB"/>
        </w:rPr>
      </w:pPr>
      <w:r>
        <w:rPr>
          <w:rFonts w:ascii="Arial" w:eastAsia="Times New Roman" w:hAnsi="Arial" w:cs="Arial"/>
          <w:lang w:eastAsia="en-GB"/>
        </w:rPr>
        <w:t>Work with Business managers re Admin</w:t>
      </w:r>
      <w:r w:rsidR="00AB2938">
        <w:rPr>
          <w:rFonts w:ascii="Arial" w:eastAsia="Times New Roman" w:hAnsi="Arial" w:cs="Arial"/>
          <w:lang w:eastAsia="en-GB"/>
        </w:rPr>
        <w:t>istration and business case development.</w:t>
      </w:r>
    </w:p>
    <w:p w14:paraId="62A6445E" w14:textId="368C9EE4" w:rsidR="00E07412" w:rsidRPr="00B579E6" w:rsidRDefault="00E07412" w:rsidP="0087381D">
      <w:pPr>
        <w:pStyle w:val="ListParagraph"/>
        <w:numPr>
          <w:ilvl w:val="0"/>
          <w:numId w:val="2"/>
        </w:numPr>
        <w:spacing w:after="0"/>
        <w:rPr>
          <w:rFonts w:ascii="Arial" w:eastAsia="Times New Roman" w:hAnsi="Arial" w:cs="Arial"/>
          <w:lang w:eastAsia="en-GB"/>
        </w:rPr>
      </w:pPr>
      <w:r>
        <w:rPr>
          <w:rFonts w:ascii="Arial" w:eastAsia="Times New Roman" w:hAnsi="Arial" w:cs="Arial"/>
          <w:lang w:eastAsia="en-GB"/>
        </w:rPr>
        <w:t>D</w:t>
      </w:r>
      <w:r w:rsidRPr="00B579E6">
        <w:rPr>
          <w:rFonts w:ascii="Arial" w:eastAsia="Times New Roman" w:hAnsi="Arial" w:cs="Arial"/>
          <w:lang w:eastAsia="en-GB"/>
        </w:rPr>
        <w:t xml:space="preserve">evelop professional relationships with </w:t>
      </w:r>
      <w:r w:rsidR="00B97092">
        <w:rPr>
          <w:rFonts w:ascii="Arial" w:eastAsia="Times New Roman" w:hAnsi="Arial" w:cs="Arial"/>
          <w:lang w:eastAsia="en-GB"/>
        </w:rPr>
        <w:t xml:space="preserve">Heads of School, </w:t>
      </w:r>
      <w:r w:rsidR="009425D6">
        <w:rPr>
          <w:rFonts w:ascii="Arial" w:eastAsia="Times New Roman" w:hAnsi="Arial" w:cs="Arial"/>
          <w:lang w:eastAsia="en-GB"/>
        </w:rPr>
        <w:t>Business Managers, Programme support staff and Senior HEE YH faculty</w:t>
      </w:r>
    </w:p>
    <w:p w14:paraId="1F99ADA8" w14:textId="77777777" w:rsidR="00E07412" w:rsidRDefault="00E07412" w:rsidP="0087381D">
      <w:pPr>
        <w:pStyle w:val="ListParagraph"/>
        <w:numPr>
          <w:ilvl w:val="0"/>
          <w:numId w:val="2"/>
        </w:numPr>
        <w:spacing w:after="0"/>
        <w:rPr>
          <w:rFonts w:ascii="Arial" w:eastAsia="Times New Roman" w:hAnsi="Arial" w:cs="Arial"/>
          <w:lang w:eastAsia="en-GB"/>
        </w:rPr>
      </w:pPr>
      <w:r>
        <w:rPr>
          <w:rFonts w:ascii="Arial" w:eastAsia="Times New Roman" w:hAnsi="Arial" w:cs="Arial"/>
          <w:lang w:eastAsia="en-GB"/>
        </w:rPr>
        <w:lastRenderedPageBreak/>
        <w:t xml:space="preserve">Successfully lead and manage projects, apply recognised tools for improvement and measure the progress and outcomes of improvement work using objective methods. </w:t>
      </w:r>
    </w:p>
    <w:p w14:paraId="65A7C1E6" w14:textId="77777777" w:rsidR="00E07412" w:rsidRPr="00740B4F" w:rsidRDefault="00E07412" w:rsidP="0087381D">
      <w:pPr>
        <w:pStyle w:val="ListParagraph"/>
        <w:numPr>
          <w:ilvl w:val="0"/>
          <w:numId w:val="2"/>
        </w:numPr>
        <w:spacing w:after="0" w:line="240" w:lineRule="auto"/>
        <w:rPr>
          <w:rFonts w:ascii="Arial" w:eastAsia="Times New Roman" w:hAnsi="Arial" w:cs="Arial"/>
          <w:lang w:eastAsia="en-GB"/>
        </w:rPr>
      </w:pPr>
      <w:r>
        <w:rPr>
          <w:rFonts w:ascii="Arial" w:eastAsia="Times New Roman" w:hAnsi="Arial" w:cs="Arial"/>
          <w:lang w:eastAsia="en-GB"/>
        </w:rPr>
        <w:t>Provide regular updates on the progress of projects undertaken</w:t>
      </w:r>
    </w:p>
    <w:p w14:paraId="6FC67369" w14:textId="79885A54" w:rsidR="00E07412" w:rsidRDefault="00E07412" w:rsidP="0087381D">
      <w:pPr>
        <w:pStyle w:val="ListParagraph"/>
        <w:numPr>
          <w:ilvl w:val="0"/>
          <w:numId w:val="2"/>
        </w:numPr>
        <w:spacing w:after="0"/>
        <w:rPr>
          <w:rFonts w:ascii="Arial" w:eastAsia="Times New Roman" w:hAnsi="Arial" w:cs="Arial"/>
          <w:lang w:eastAsia="en-GB"/>
        </w:rPr>
      </w:pPr>
      <w:r>
        <w:rPr>
          <w:rFonts w:ascii="Arial" w:eastAsia="Times New Roman" w:hAnsi="Arial" w:cs="Arial"/>
          <w:lang w:eastAsia="en-GB"/>
        </w:rPr>
        <w:t xml:space="preserve">Ensure that </w:t>
      </w:r>
      <w:r w:rsidR="009425D6">
        <w:rPr>
          <w:rFonts w:ascii="Arial" w:eastAsia="Times New Roman" w:hAnsi="Arial" w:cs="Arial"/>
          <w:lang w:eastAsia="en-GB"/>
        </w:rPr>
        <w:t>lea</w:t>
      </w:r>
      <w:r w:rsidR="00AB2938">
        <w:rPr>
          <w:rFonts w:ascii="Arial" w:eastAsia="Times New Roman" w:hAnsi="Arial" w:cs="Arial"/>
          <w:lang w:eastAsia="en-GB"/>
        </w:rPr>
        <w:t>r</w:t>
      </w:r>
      <w:r w:rsidR="009425D6">
        <w:rPr>
          <w:rFonts w:ascii="Arial" w:eastAsia="Times New Roman" w:hAnsi="Arial" w:cs="Arial"/>
          <w:lang w:eastAsia="en-GB"/>
        </w:rPr>
        <w:t>ner and educ</w:t>
      </w:r>
      <w:r w:rsidR="008809EF">
        <w:rPr>
          <w:rFonts w:ascii="Arial" w:eastAsia="Times New Roman" w:hAnsi="Arial" w:cs="Arial"/>
          <w:lang w:eastAsia="en-GB"/>
        </w:rPr>
        <w:t>a</w:t>
      </w:r>
      <w:r w:rsidR="009425D6">
        <w:rPr>
          <w:rFonts w:ascii="Arial" w:eastAsia="Times New Roman" w:hAnsi="Arial" w:cs="Arial"/>
          <w:lang w:eastAsia="en-GB"/>
        </w:rPr>
        <w:t>tor</w:t>
      </w:r>
      <w:r>
        <w:rPr>
          <w:rFonts w:ascii="Arial" w:eastAsia="Times New Roman" w:hAnsi="Arial" w:cs="Arial"/>
          <w:lang w:eastAsia="en-GB"/>
        </w:rPr>
        <w:t xml:space="preserve"> experience is central and can be demonstrated at the end of any project.</w:t>
      </w:r>
    </w:p>
    <w:p w14:paraId="2B4681B3" w14:textId="77777777" w:rsidR="00E07412" w:rsidRDefault="00E07412" w:rsidP="0087381D">
      <w:pPr>
        <w:pStyle w:val="ListParagraph"/>
        <w:numPr>
          <w:ilvl w:val="0"/>
          <w:numId w:val="2"/>
        </w:numPr>
        <w:spacing w:after="0"/>
        <w:rPr>
          <w:rFonts w:ascii="Arial" w:eastAsia="Times New Roman" w:hAnsi="Arial" w:cs="Arial"/>
          <w:lang w:eastAsia="en-GB"/>
        </w:rPr>
      </w:pPr>
      <w:r>
        <w:rPr>
          <w:rFonts w:ascii="Arial" w:eastAsia="Times New Roman" w:hAnsi="Arial" w:cs="Arial"/>
          <w:lang w:eastAsia="en-GB"/>
        </w:rPr>
        <w:t>Collaborate with other frontline and senior level staff who are delivering improvement projects in the Trust</w:t>
      </w:r>
    </w:p>
    <w:p w14:paraId="4AEA81EC" w14:textId="77777777" w:rsidR="00E07412" w:rsidRDefault="00E07412" w:rsidP="0087381D">
      <w:pPr>
        <w:pStyle w:val="ListParagraph"/>
        <w:numPr>
          <w:ilvl w:val="0"/>
          <w:numId w:val="2"/>
        </w:numPr>
        <w:spacing w:after="0"/>
        <w:rPr>
          <w:rFonts w:ascii="Arial" w:eastAsia="Times New Roman" w:hAnsi="Arial" w:cs="Arial"/>
          <w:lang w:eastAsia="en-GB"/>
        </w:rPr>
      </w:pPr>
      <w:r>
        <w:rPr>
          <w:rFonts w:ascii="Arial" w:eastAsia="Times New Roman" w:hAnsi="Arial" w:cs="Arial"/>
          <w:lang w:eastAsia="en-GB"/>
        </w:rPr>
        <w:t>Demonstrate improved outcomes for patients as a result of the work undertaken</w:t>
      </w:r>
    </w:p>
    <w:p w14:paraId="593DD9C4" w14:textId="61B2B87C" w:rsidR="00E07412" w:rsidRPr="00B91A07" w:rsidRDefault="00E07412" w:rsidP="0087381D">
      <w:pPr>
        <w:pStyle w:val="ListParagraph"/>
        <w:numPr>
          <w:ilvl w:val="0"/>
          <w:numId w:val="2"/>
        </w:numPr>
        <w:spacing w:after="0"/>
        <w:rPr>
          <w:rFonts w:ascii="Arial" w:eastAsia="Times New Roman" w:hAnsi="Arial" w:cs="Arial"/>
          <w:color w:val="000000" w:themeColor="text1"/>
          <w:lang w:eastAsia="en-GB"/>
        </w:rPr>
      </w:pPr>
      <w:r w:rsidRPr="00B91A07">
        <w:rPr>
          <w:rFonts w:ascii="Arial" w:eastAsia="Times New Roman" w:hAnsi="Arial" w:cs="Arial"/>
          <w:color w:val="000000" w:themeColor="text1"/>
          <w:lang w:eastAsia="en-GB"/>
        </w:rPr>
        <w:t xml:space="preserve">Organise and participate </w:t>
      </w:r>
      <w:r w:rsidR="00EC1558" w:rsidRPr="00B91A07">
        <w:rPr>
          <w:rFonts w:ascii="Arial" w:eastAsia="Times New Roman" w:hAnsi="Arial" w:cs="Arial"/>
          <w:color w:val="000000" w:themeColor="text1"/>
          <w:lang w:eastAsia="en-GB"/>
        </w:rPr>
        <w:t xml:space="preserve">fully in peer learning </w:t>
      </w:r>
      <w:r w:rsidRPr="00B91A07">
        <w:rPr>
          <w:rFonts w:ascii="Arial" w:eastAsia="Times New Roman" w:hAnsi="Arial" w:cs="Arial"/>
          <w:color w:val="000000" w:themeColor="text1"/>
          <w:lang w:eastAsia="en-GB"/>
        </w:rPr>
        <w:t>with local and regional CLFs and with Improvement Academy Fellows</w:t>
      </w:r>
    </w:p>
    <w:p w14:paraId="34D82772" w14:textId="77777777" w:rsidR="00E07412" w:rsidRPr="00EC1558" w:rsidRDefault="00E07412" w:rsidP="0087381D">
      <w:pPr>
        <w:pStyle w:val="ListParagraph"/>
        <w:numPr>
          <w:ilvl w:val="0"/>
          <w:numId w:val="2"/>
        </w:numPr>
        <w:spacing w:after="0"/>
        <w:rPr>
          <w:rFonts w:ascii="Arial" w:eastAsia="Times New Roman" w:hAnsi="Arial" w:cs="Arial"/>
          <w:color w:val="000000" w:themeColor="text1"/>
          <w:lang w:eastAsia="en-GB"/>
        </w:rPr>
      </w:pPr>
      <w:r w:rsidRPr="00EC1558">
        <w:rPr>
          <w:rFonts w:ascii="Arial" w:eastAsia="Times New Roman" w:hAnsi="Arial" w:cs="Arial"/>
          <w:color w:val="000000" w:themeColor="text1"/>
          <w:lang w:eastAsia="en-GB"/>
        </w:rPr>
        <w:t>Formally relate activity to the NHS Leadership Academy Healthcare Leadership Model and the published standards of the Faculty of Medical Leadership and Management (FMLM)</w:t>
      </w:r>
    </w:p>
    <w:p w14:paraId="636E01D3" w14:textId="77777777" w:rsidR="00E07412" w:rsidRPr="00EF78BF" w:rsidRDefault="00E07412" w:rsidP="0087381D">
      <w:pPr>
        <w:pStyle w:val="ListParagraph"/>
        <w:numPr>
          <w:ilvl w:val="0"/>
          <w:numId w:val="2"/>
        </w:numPr>
        <w:spacing w:after="0"/>
        <w:rPr>
          <w:rFonts w:ascii="Arial" w:eastAsia="Times New Roman" w:hAnsi="Arial" w:cs="Arial"/>
          <w:color w:val="000000" w:themeColor="text1"/>
          <w:lang w:eastAsia="en-GB"/>
        </w:rPr>
      </w:pPr>
      <w:r w:rsidRPr="00EF78BF">
        <w:rPr>
          <w:rFonts w:ascii="Arial" w:eastAsia="Times New Roman" w:hAnsi="Arial" w:cs="Arial"/>
          <w:color w:val="000000" w:themeColor="text1"/>
          <w:lang w:eastAsia="en-GB"/>
        </w:rPr>
        <w:t>Meet weekly with a named Educational Supervisor and monthly with a named Leadership Supervisor to set and review progress towards personal goals.</w:t>
      </w:r>
      <w:r w:rsidRPr="00EF78BF">
        <w:rPr>
          <w:rFonts w:ascii="Arial" w:eastAsia="Times New Roman" w:hAnsi="Arial" w:cs="Arial"/>
          <w:color w:val="000000" w:themeColor="text1"/>
          <w:highlight w:val="yellow"/>
          <w:lang w:eastAsia="en-GB"/>
        </w:rPr>
        <w:t xml:space="preserve"> </w:t>
      </w:r>
    </w:p>
    <w:p w14:paraId="0E48EB73" w14:textId="77777777" w:rsidR="00E07412" w:rsidRPr="00561FBB" w:rsidRDefault="00E07412" w:rsidP="0087381D">
      <w:pPr>
        <w:pStyle w:val="ListParagraph"/>
        <w:numPr>
          <w:ilvl w:val="0"/>
          <w:numId w:val="2"/>
        </w:numPr>
        <w:spacing w:after="0"/>
        <w:rPr>
          <w:rFonts w:ascii="Arial" w:eastAsia="Times New Roman" w:hAnsi="Arial" w:cs="Arial"/>
          <w:lang w:eastAsia="en-GB"/>
        </w:rPr>
      </w:pPr>
      <w:r w:rsidRPr="00561FBB">
        <w:rPr>
          <w:rFonts w:ascii="Arial" w:eastAsia="Times New Roman" w:hAnsi="Arial" w:cs="Arial"/>
          <w:lang w:eastAsia="en-GB"/>
        </w:rPr>
        <w:t xml:space="preserve">Produce a report of the year’s activities, outcomes and development.  </w:t>
      </w:r>
      <w:r>
        <w:rPr>
          <w:rFonts w:ascii="Arial" w:eastAsia="Times New Roman" w:hAnsi="Arial" w:cs="Arial"/>
          <w:lang w:eastAsia="en-GB"/>
        </w:rPr>
        <w:t>This may include reflections on responses in a</w:t>
      </w:r>
      <w:r w:rsidRPr="00561FBB">
        <w:rPr>
          <w:rFonts w:ascii="Arial" w:eastAsia="Times New Roman" w:hAnsi="Arial" w:cs="Arial"/>
          <w:lang w:eastAsia="en-GB"/>
        </w:rPr>
        <w:t xml:space="preserve">ssessment tools, such as 360 feedback, and </w:t>
      </w:r>
      <w:r>
        <w:rPr>
          <w:rFonts w:ascii="Arial" w:eastAsia="Times New Roman" w:hAnsi="Arial" w:cs="Arial"/>
          <w:lang w:eastAsia="en-GB"/>
        </w:rPr>
        <w:t xml:space="preserve">insights into </w:t>
      </w:r>
      <w:r w:rsidRPr="00561FBB">
        <w:rPr>
          <w:rFonts w:ascii="Arial" w:eastAsia="Times New Roman" w:hAnsi="Arial" w:cs="Arial"/>
          <w:lang w:eastAsia="en-GB"/>
        </w:rPr>
        <w:t>personal development</w:t>
      </w:r>
      <w:r>
        <w:rPr>
          <w:rFonts w:ascii="Arial" w:eastAsia="Times New Roman" w:hAnsi="Arial" w:cs="Arial"/>
          <w:lang w:eastAsia="en-GB"/>
        </w:rPr>
        <w:t xml:space="preserve">, gained from mentoring, supervision and coaching. </w:t>
      </w:r>
    </w:p>
    <w:p w14:paraId="48BC2A9F" w14:textId="77777777" w:rsidR="007D459A" w:rsidRDefault="007D459A" w:rsidP="007D459A">
      <w:pPr>
        <w:rPr>
          <w:rFonts w:cstheme="minorHAnsi"/>
          <w:b/>
        </w:rPr>
      </w:pPr>
    </w:p>
    <w:p w14:paraId="7F83E705" w14:textId="1BBD503E" w:rsidR="007D459A" w:rsidRPr="00BA0D82" w:rsidRDefault="007D459A" w:rsidP="007D459A">
      <w:pPr>
        <w:rPr>
          <w:rFonts w:ascii="Arial" w:hAnsi="Arial" w:cs="Arial"/>
          <w:b/>
        </w:rPr>
      </w:pPr>
      <w:r w:rsidRPr="00BA0D82">
        <w:rPr>
          <w:rFonts w:ascii="Arial" w:hAnsi="Arial" w:cs="Arial"/>
          <w:b/>
        </w:rPr>
        <w:t xml:space="preserve">Assessment </w:t>
      </w:r>
    </w:p>
    <w:p w14:paraId="53A1C563" w14:textId="77777777" w:rsidR="007D459A" w:rsidRPr="00BA0D82" w:rsidRDefault="007D459A" w:rsidP="007D459A">
      <w:pPr>
        <w:rPr>
          <w:rFonts w:ascii="Arial" w:hAnsi="Arial" w:cs="Arial"/>
        </w:rPr>
      </w:pPr>
      <w:r w:rsidRPr="00BA0D82">
        <w:rPr>
          <w:rFonts w:ascii="Arial" w:hAnsi="Arial" w:cs="Arial"/>
        </w:rPr>
        <w:t>This shall be mostly formative during the course of the year with satisfactory attendance as a basic requirement plus:</w:t>
      </w:r>
    </w:p>
    <w:p w14:paraId="001E4109" w14:textId="77777777" w:rsidR="007D459A" w:rsidRPr="00BA0D82" w:rsidRDefault="007D459A" w:rsidP="007D459A">
      <w:pPr>
        <w:pStyle w:val="ListParagraph"/>
        <w:numPr>
          <w:ilvl w:val="0"/>
          <w:numId w:val="9"/>
        </w:numPr>
        <w:spacing w:after="0" w:line="240" w:lineRule="auto"/>
        <w:rPr>
          <w:rFonts w:ascii="Arial" w:hAnsi="Arial" w:cs="Arial"/>
        </w:rPr>
      </w:pPr>
      <w:r w:rsidRPr="00BA0D82">
        <w:rPr>
          <w:rFonts w:ascii="Arial" w:hAnsi="Arial" w:cs="Arial"/>
        </w:rPr>
        <w:t xml:space="preserve">Completion of an end of fellowship report stating what has been achieved during the programme and what needs to be done moving forward </w:t>
      </w:r>
    </w:p>
    <w:p w14:paraId="23B1A720" w14:textId="77777777" w:rsidR="007D459A" w:rsidRPr="00BA0D82" w:rsidRDefault="007D459A" w:rsidP="007D459A">
      <w:pPr>
        <w:pStyle w:val="ListParagraph"/>
        <w:numPr>
          <w:ilvl w:val="0"/>
          <w:numId w:val="9"/>
        </w:numPr>
        <w:spacing w:after="0" w:line="240" w:lineRule="auto"/>
        <w:rPr>
          <w:rFonts w:ascii="Arial" w:hAnsi="Arial" w:cs="Arial"/>
        </w:rPr>
      </w:pPr>
      <w:r w:rsidRPr="00BA0D82">
        <w:rPr>
          <w:rFonts w:ascii="Arial" w:hAnsi="Arial" w:cs="Arial"/>
        </w:rPr>
        <w:t xml:space="preserve">Satisfactory completion of PG Cert in Leadership </w:t>
      </w:r>
    </w:p>
    <w:p w14:paraId="71653A95" w14:textId="77777777" w:rsidR="007D459A" w:rsidRPr="00BA0D82" w:rsidRDefault="007D459A" w:rsidP="007D459A">
      <w:pPr>
        <w:rPr>
          <w:rFonts w:ascii="Arial" w:hAnsi="Arial" w:cs="Arial"/>
        </w:rPr>
      </w:pPr>
    </w:p>
    <w:p w14:paraId="53856B0D" w14:textId="77777777" w:rsidR="007D459A" w:rsidRPr="00BA0D82" w:rsidRDefault="007D459A" w:rsidP="007D459A">
      <w:pPr>
        <w:rPr>
          <w:rFonts w:ascii="Arial" w:hAnsi="Arial" w:cs="Arial"/>
          <w:b/>
        </w:rPr>
      </w:pPr>
      <w:r w:rsidRPr="00BA0D82">
        <w:rPr>
          <w:rFonts w:ascii="Arial" w:hAnsi="Arial" w:cs="Arial"/>
          <w:b/>
        </w:rPr>
        <w:t>Supervision</w:t>
      </w:r>
    </w:p>
    <w:p w14:paraId="0BE37578" w14:textId="20765D4A" w:rsidR="007D459A" w:rsidRPr="00BA0D82" w:rsidRDefault="007D459A" w:rsidP="007D459A">
      <w:pPr>
        <w:rPr>
          <w:rFonts w:ascii="Arial" w:hAnsi="Arial" w:cs="Arial"/>
        </w:rPr>
      </w:pPr>
      <w:r w:rsidRPr="00BA0D82">
        <w:rPr>
          <w:rFonts w:ascii="Arial" w:hAnsi="Arial" w:cs="Arial"/>
        </w:rPr>
        <w:t xml:space="preserve">Supervision will be provided by </w:t>
      </w:r>
      <w:r w:rsidR="008D159B" w:rsidRPr="00BA0D82">
        <w:rPr>
          <w:rFonts w:ascii="Arial" w:hAnsi="Arial" w:cs="Arial"/>
        </w:rPr>
        <w:t xml:space="preserve">Miss Sarah Kaufmann </w:t>
      </w:r>
      <w:r w:rsidRPr="00BA0D82">
        <w:rPr>
          <w:rFonts w:ascii="Arial" w:hAnsi="Arial" w:cs="Arial"/>
        </w:rPr>
        <w:t xml:space="preserve">and Professor Dominic Patterson </w:t>
      </w:r>
    </w:p>
    <w:p w14:paraId="1E7D4E8E" w14:textId="05455508" w:rsidR="00E07412" w:rsidRPr="00AB2938" w:rsidRDefault="007D459A" w:rsidP="001C59C0">
      <w:pPr>
        <w:rPr>
          <w:rFonts w:ascii="Arial" w:eastAsia="Times New Roman" w:hAnsi="Arial" w:cs="Arial"/>
          <w:lang w:eastAsia="en-GB"/>
        </w:rPr>
      </w:pPr>
      <w:r w:rsidRPr="00BA0D82">
        <w:rPr>
          <w:rFonts w:ascii="Arial" w:hAnsi="Arial" w:cs="Arial"/>
        </w:rPr>
        <w:t>Induction will include establishment of learning objectives for the year, and assessment of leadership competencies against the revised NHS Leadership Framework.  Progress against both learning objectives and leadership competencies will be reviewed during the year with regular (3-monthly) appraisal.  Opportunities will be sought to develop the trainee’s own network of senior NHS contacts</w:t>
      </w:r>
      <w:r w:rsidR="00D917ED">
        <w:rPr>
          <w:rFonts w:ascii="Arial" w:hAnsi="Arial" w:cs="Arial"/>
        </w:rPr>
        <w:t>.</w:t>
      </w:r>
    </w:p>
    <w:p w14:paraId="483B64C5" w14:textId="77777777" w:rsidR="00E07412" w:rsidRPr="00AB2938" w:rsidRDefault="00E07412" w:rsidP="0087381D">
      <w:pPr>
        <w:spacing w:after="0"/>
        <w:rPr>
          <w:rFonts w:ascii="Arial" w:eastAsia="Times New Roman" w:hAnsi="Arial" w:cs="Arial"/>
          <w:lang w:eastAsia="en-GB"/>
        </w:rPr>
      </w:pPr>
    </w:p>
    <w:p w14:paraId="2995A279" w14:textId="1C37D9A1" w:rsidR="00E07412" w:rsidRPr="00AB2938" w:rsidRDefault="00E07412" w:rsidP="00EF78BF">
      <w:pPr>
        <w:spacing w:after="0"/>
        <w:ind w:left="3"/>
        <w:outlineLvl w:val="0"/>
        <w:rPr>
          <w:rFonts w:ascii="Arial" w:eastAsia="Times New Roman" w:hAnsi="Arial" w:cs="Arial"/>
          <w:b/>
          <w:lang w:eastAsia="en-GB"/>
        </w:rPr>
      </w:pPr>
      <w:r w:rsidRPr="00AB2938">
        <w:rPr>
          <w:rFonts w:ascii="Arial" w:eastAsia="Times New Roman" w:hAnsi="Arial" w:cs="Arial"/>
          <w:b/>
          <w:lang w:eastAsia="en-GB"/>
        </w:rPr>
        <w:t>General duties and description of a Clinical Leadership Fellowship</w:t>
      </w:r>
    </w:p>
    <w:p w14:paraId="2EAC4D9F" w14:textId="4FDBB58C" w:rsidR="0071244A" w:rsidRPr="00D917ED" w:rsidRDefault="00C70609" w:rsidP="00D917ED">
      <w:pPr>
        <w:spacing w:before="100" w:beforeAutospacing="1" w:after="100" w:afterAutospacing="1" w:line="240" w:lineRule="auto"/>
        <w:rPr>
          <w:rFonts w:ascii="Arial" w:eastAsia="Times New Roman" w:hAnsi="Arial" w:cs="Arial"/>
          <w:lang w:eastAsia="en-GB"/>
        </w:rPr>
      </w:pPr>
      <w:r w:rsidRPr="00960842">
        <w:rPr>
          <w:rFonts w:ascii="Arial" w:eastAsia="Times New Roman" w:hAnsi="Arial" w:cs="Arial"/>
          <w:lang w:eastAsia="en-GB"/>
        </w:rPr>
        <w:t xml:space="preserve">There is a wide range of educational and developmental opportunities provided by the Future Leaders Programme. The Fellow will also be expected to undertake a funded academic component, such as a Postgraduate Certificate, with a leadership component.  </w:t>
      </w:r>
    </w:p>
    <w:p w14:paraId="280D9F29" w14:textId="77777777" w:rsidR="008C1BBA" w:rsidRDefault="008C1BBA" w:rsidP="00EF78BF">
      <w:pPr>
        <w:tabs>
          <w:tab w:val="center" w:pos="7267"/>
        </w:tabs>
        <w:suppressAutoHyphens/>
        <w:ind w:left="720"/>
        <w:outlineLvl w:val="0"/>
        <w:rPr>
          <w:rFonts w:ascii="Arial" w:hAnsi="Arial" w:cs="Arial"/>
          <w:b/>
          <w:spacing w:val="-3"/>
          <w:sz w:val="30"/>
        </w:rPr>
        <w:sectPr w:rsidR="008C1BBA" w:rsidSect="008C1BBA">
          <w:footerReference w:type="default" r:id="rId10"/>
          <w:pgSz w:w="11906" w:h="16838"/>
          <w:pgMar w:top="1440" w:right="1440" w:bottom="1440" w:left="1440" w:header="708" w:footer="708" w:gutter="0"/>
          <w:cols w:space="708"/>
          <w:docGrid w:linePitch="360"/>
        </w:sectPr>
      </w:pPr>
    </w:p>
    <w:p w14:paraId="232A9CDD" w14:textId="047C1A67" w:rsidR="0071244A" w:rsidRDefault="0071244A" w:rsidP="00EF78BF">
      <w:pPr>
        <w:tabs>
          <w:tab w:val="center" w:pos="7267"/>
        </w:tabs>
        <w:suppressAutoHyphens/>
        <w:ind w:left="720"/>
        <w:outlineLvl w:val="0"/>
        <w:rPr>
          <w:rFonts w:ascii="Arial" w:hAnsi="Arial" w:cs="Arial"/>
          <w:spacing w:val="-3"/>
          <w:sz w:val="30"/>
        </w:rPr>
      </w:pPr>
      <w:r>
        <w:rPr>
          <w:rFonts w:ascii="Arial" w:hAnsi="Arial" w:cs="Arial"/>
          <w:b/>
          <w:spacing w:val="-3"/>
          <w:sz w:val="30"/>
        </w:rPr>
        <w:lastRenderedPageBreak/>
        <w:t>PERSON SPECIFICATION</w:t>
      </w:r>
    </w:p>
    <w:tbl>
      <w:tblPr>
        <w:tblW w:w="14685" w:type="dxa"/>
        <w:tblInd w:w="62" w:type="dxa"/>
        <w:tblLayout w:type="fixed"/>
        <w:tblCellMar>
          <w:left w:w="62" w:type="dxa"/>
          <w:right w:w="62" w:type="dxa"/>
        </w:tblCellMar>
        <w:tblLook w:val="04A0" w:firstRow="1" w:lastRow="0" w:firstColumn="1" w:lastColumn="0" w:noHBand="0" w:noVBand="1"/>
      </w:tblPr>
      <w:tblGrid>
        <w:gridCol w:w="3402"/>
        <w:gridCol w:w="5245"/>
        <w:gridCol w:w="3699"/>
        <w:gridCol w:w="2339"/>
      </w:tblGrid>
      <w:tr w:rsidR="0071244A" w14:paraId="3E754801" w14:textId="77777777" w:rsidTr="003678A9">
        <w:tc>
          <w:tcPr>
            <w:tcW w:w="14685" w:type="dxa"/>
            <w:gridSpan w:val="4"/>
            <w:tcBorders>
              <w:top w:val="double" w:sz="6" w:space="0" w:color="auto"/>
              <w:left w:val="double" w:sz="6" w:space="0" w:color="auto"/>
              <w:bottom w:val="nil"/>
              <w:right w:val="double" w:sz="6" w:space="0" w:color="auto"/>
            </w:tcBorders>
            <w:shd w:val="pct5" w:color="auto" w:fill="auto"/>
            <w:hideMark/>
          </w:tcPr>
          <w:p w14:paraId="34D0846E" w14:textId="77777777" w:rsidR="0071244A" w:rsidRDefault="0071244A" w:rsidP="0087381D">
            <w:pPr>
              <w:tabs>
                <w:tab w:val="left" w:pos="-720"/>
                <w:tab w:val="left" w:pos="0"/>
                <w:tab w:val="left" w:pos="720"/>
                <w:tab w:val="left" w:pos="1440"/>
                <w:tab w:val="left" w:pos="2160"/>
              </w:tabs>
              <w:suppressAutoHyphens/>
              <w:spacing w:line="360" w:lineRule="auto"/>
              <w:ind w:left="2218" w:hanging="2218"/>
              <w:rPr>
                <w:rFonts w:ascii="Arial" w:hAnsi="Arial" w:cs="Arial"/>
                <w:b/>
                <w:sz w:val="24"/>
              </w:rPr>
            </w:pPr>
            <w:r>
              <w:rPr>
                <w:rFonts w:ascii="Arial" w:hAnsi="Arial" w:cs="Arial"/>
                <w:b/>
                <w:sz w:val="28"/>
              </w:rPr>
              <w:t>POST:  Clinical Leadership Fellow</w:t>
            </w:r>
          </w:p>
        </w:tc>
      </w:tr>
      <w:tr w:rsidR="0071244A" w14:paraId="5D5D4811" w14:textId="77777777" w:rsidTr="000C351F">
        <w:tc>
          <w:tcPr>
            <w:tcW w:w="3402" w:type="dxa"/>
            <w:tcBorders>
              <w:top w:val="double" w:sz="6" w:space="0" w:color="auto"/>
              <w:left w:val="double" w:sz="6" w:space="0" w:color="auto"/>
              <w:bottom w:val="single" w:sz="8" w:space="0" w:color="auto"/>
              <w:right w:val="nil"/>
            </w:tcBorders>
            <w:hideMark/>
          </w:tcPr>
          <w:p w14:paraId="34581240" w14:textId="77777777" w:rsidR="0071244A" w:rsidRDefault="0071244A" w:rsidP="0087381D">
            <w:pPr>
              <w:tabs>
                <w:tab w:val="left" w:pos="-720"/>
              </w:tabs>
              <w:suppressAutoHyphens/>
              <w:spacing w:before="39" w:after="93"/>
              <w:rPr>
                <w:rFonts w:ascii="Arial" w:hAnsi="Arial" w:cs="Arial"/>
                <w:b/>
              </w:rPr>
            </w:pPr>
            <w:r>
              <w:rPr>
                <w:rFonts w:ascii="Arial" w:hAnsi="Arial" w:cs="Arial"/>
                <w:b/>
              </w:rPr>
              <w:t>REQUIREMENTS</w:t>
            </w:r>
          </w:p>
        </w:tc>
        <w:tc>
          <w:tcPr>
            <w:tcW w:w="5245" w:type="dxa"/>
            <w:tcBorders>
              <w:top w:val="double" w:sz="6" w:space="0" w:color="auto"/>
              <w:left w:val="single" w:sz="8" w:space="0" w:color="auto"/>
              <w:bottom w:val="single" w:sz="8" w:space="0" w:color="auto"/>
              <w:right w:val="nil"/>
            </w:tcBorders>
          </w:tcPr>
          <w:p w14:paraId="31C0EA75" w14:textId="77777777" w:rsidR="0071244A" w:rsidRDefault="0071244A" w:rsidP="0087381D">
            <w:pPr>
              <w:tabs>
                <w:tab w:val="left" w:pos="-720"/>
              </w:tabs>
              <w:suppressAutoHyphens/>
              <w:spacing w:before="39" w:after="93"/>
              <w:rPr>
                <w:rFonts w:ascii="Arial" w:hAnsi="Arial" w:cs="Arial"/>
                <w:b/>
              </w:rPr>
            </w:pPr>
            <w:r>
              <w:rPr>
                <w:rFonts w:ascii="Arial" w:hAnsi="Arial" w:cs="Arial"/>
                <w:b/>
              </w:rPr>
              <w:t>ESSENTIAL</w:t>
            </w:r>
          </w:p>
          <w:p w14:paraId="50EF4FBD" w14:textId="77777777" w:rsidR="0071244A" w:rsidRDefault="0071244A" w:rsidP="0087381D">
            <w:pPr>
              <w:tabs>
                <w:tab w:val="left" w:pos="-720"/>
              </w:tabs>
              <w:suppressAutoHyphens/>
              <w:spacing w:before="39" w:after="93"/>
              <w:rPr>
                <w:rFonts w:ascii="Arial" w:hAnsi="Arial" w:cs="Arial"/>
                <w:i/>
                <w:sz w:val="18"/>
                <w:szCs w:val="18"/>
              </w:rPr>
            </w:pPr>
          </w:p>
        </w:tc>
        <w:tc>
          <w:tcPr>
            <w:tcW w:w="3699" w:type="dxa"/>
            <w:tcBorders>
              <w:top w:val="double" w:sz="6" w:space="0" w:color="auto"/>
              <w:left w:val="single" w:sz="8" w:space="0" w:color="auto"/>
              <w:bottom w:val="single" w:sz="8" w:space="0" w:color="auto"/>
              <w:right w:val="nil"/>
            </w:tcBorders>
          </w:tcPr>
          <w:p w14:paraId="07D2D935" w14:textId="77777777" w:rsidR="0071244A" w:rsidRDefault="0071244A" w:rsidP="0087381D">
            <w:pPr>
              <w:tabs>
                <w:tab w:val="left" w:pos="-720"/>
              </w:tabs>
              <w:suppressAutoHyphens/>
              <w:spacing w:before="39" w:after="93"/>
              <w:rPr>
                <w:rFonts w:ascii="Arial" w:hAnsi="Arial" w:cs="Arial"/>
                <w:b/>
              </w:rPr>
            </w:pPr>
            <w:r>
              <w:rPr>
                <w:rFonts w:ascii="Arial" w:hAnsi="Arial" w:cs="Arial"/>
                <w:b/>
              </w:rPr>
              <w:t>DESIRABLE</w:t>
            </w:r>
          </w:p>
          <w:p w14:paraId="3EE38E09" w14:textId="77777777" w:rsidR="0071244A" w:rsidRDefault="0071244A" w:rsidP="0087381D">
            <w:pPr>
              <w:tabs>
                <w:tab w:val="left" w:pos="-720"/>
              </w:tabs>
              <w:suppressAutoHyphens/>
              <w:spacing w:before="39" w:after="93"/>
              <w:rPr>
                <w:rFonts w:ascii="Arial" w:hAnsi="Arial" w:cs="Arial"/>
                <w:i/>
                <w:sz w:val="18"/>
                <w:szCs w:val="18"/>
              </w:rPr>
            </w:pPr>
          </w:p>
        </w:tc>
        <w:tc>
          <w:tcPr>
            <w:tcW w:w="2339" w:type="dxa"/>
            <w:tcBorders>
              <w:top w:val="double" w:sz="6" w:space="0" w:color="auto"/>
              <w:left w:val="single" w:sz="8" w:space="0" w:color="auto"/>
              <w:bottom w:val="single" w:sz="8" w:space="0" w:color="auto"/>
              <w:right w:val="double" w:sz="6" w:space="0" w:color="auto"/>
            </w:tcBorders>
            <w:hideMark/>
          </w:tcPr>
          <w:p w14:paraId="3ACCC98F" w14:textId="77777777" w:rsidR="0071244A" w:rsidRDefault="0071244A" w:rsidP="0087381D">
            <w:pPr>
              <w:tabs>
                <w:tab w:val="left" w:pos="-720"/>
              </w:tabs>
              <w:suppressAutoHyphens/>
              <w:spacing w:before="39" w:after="93"/>
              <w:rPr>
                <w:rFonts w:ascii="Arial" w:hAnsi="Arial" w:cs="Arial"/>
              </w:rPr>
            </w:pPr>
            <w:r>
              <w:rPr>
                <w:rFonts w:ascii="Arial" w:hAnsi="Arial" w:cs="Arial"/>
                <w:b/>
              </w:rPr>
              <w:t>METHOD OF ASSESSMENT</w:t>
            </w:r>
          </w:p>
        </w:tc>
      </w:tr>
      <w:tr w:rsidR="0071244A" w14:paraId="1340CA08" w14:textId="77777777" w:rsidTr="000C351F">
        <w:tc>
          <w:tcPr>
            <w:tcW w:w="3402" w:type="dxa"/>
            <w:tcBorders>
              <w:top w:val="single" w:sz="8" w:space="0" w:color="auto"/>
              <w:left w:val="double" w:sz="6" w:space="0" w:color="auto"/>
              <w:bottom w:val="single" w:sz="8" w:space="0" w:color="auto"/>
              <w:right w:val="nil"/>
            </w:tcBorders>
          </w:tcPr>
          <w:p w14:paraId="5EA29B33" w14:textId="77777777" w:rsidR="0071244A" w:rsidRDefault="0071244A" w:rsidP="0087381D">
            <w:pPr>
              <w:tabs>
                <w:tab w:val="left" w:pos="-720"/>
              </w:tabs>
              <w:suppressAutoHyphens/>
              <w:spacing w:before="39" w:after="94"/>
              <w:rPr>
                <w:rFonts w:ascii="Arial" w:hAnsi="Arial" w:cs="Arial"/>
              </w:rPr>
            </w:pPr>
            <w:r>
              <w:rPr>
                <w:rFonts w:ascii="Arial" w:hAnsi="Arial" w:cs="Arial"/>
                <w:b/>
              </w:rPr>
              <w:t>ELIGIBILITY/QUALIFICATIONS</w:t>
            </w:r>
          </w:p>
          <w:p w14:paraId="1F28EA5E" w14:textId="77777777" w:rsidR="0071244A" w:rsidRDefault="0071244A" w:rsidP="0087381D">
            <w:pPr>
              <w:tabs>
                <w:tab w:val="left" w:pos="-720"/>
              </w:tabs>
              <w:suppressAutoHyphens/>
              <w:spacing w:after="94"/>
              <w:rPr>
                <w:rFonts w:ascii="Arial" w:hAnsi="Arial" w:cs="Arial"/>
              </w:rPr>
            </w:pPr>
          </w:p>
        </w:tc>
        <w:tc>
          <w:tcPr>
            <w:tcW w:w="5245" w:type="dxa"/>
            <w:tcBorders>
              <w:top w:val="single" w:sz="8" w:space="0" w:color="auto"/>
              <w:left w:val="single" w:sz="8" w:space="0" w:color="auto"/>
              <w:bottom w:val="single" w:sz="8" w:space="0" w:color="auto"/>
              <w:right w:val="nil"/>
            </w:tcBorders>
            <w:hideMark/>
          </w:tcPr>
          <w:p w14:paraId="7FB3CEC5" w14:textId="5D864235"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Eligible for full reg</w:t>
            </w:r>
            <w:r w:rsidR="0087381D" w:rsidRPr="000C351F">
              <w:rPr>
                <w:rFonts w:ascii="Arial" w:hAnsi="Arial" w:cs="Arial"/>
              </w:rPr>
              <w:t>istration with the GMC</w:t>
            </w:r>
            <w:r w:rsidR="008C1BBA">
              <w:rPr>
                <w:rFonts w:ascii="Arial" w:hAnsi="Arial" w:cs="Arial"/>
              </w:rPr>
              <w:t>/GDC</w:t>
            </w:r>
            <w:r w:rsidR="0087381D" w:rsidRPr="000C351F">
              <w:rPr>
                <w:rFonts w:ascii="Arial" w:hAnsi="Arial" w:cs="Arial"/>
              </w:rPr>
              <w:t xml:space="preserve"> at time </w:t>
            </w:r>
            <w:r w:rsidRPr="000C351F">
              <w:rPr>
                <w:rFonts w:ascii="Arial" w:hAnsi="Arial" w:cs="Arial"/>
              </w:rPr>
              <w:t xml:space="preserve">of appointment and hold a current licence to practise </w:t>
            </w:r>
          </w:p>
          <w:p w14:paraId="3010455E"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Eligibility to work in the UK.</w:t>
            </w:r>
          </w:p>
          <w:p w14:paraId="7B41ECE7"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 xml:space="preserve">To be currently working in a Trust within </w:t>
            </w:r>
            <w:r w:rsidR="00810703">
              <w:rPr>
                <w:rFonts w:ascii="Arial" w:hAnsi="Arial" w:cs="Arial"/>
              </w:rPr>
              <w:t>Health Education England working across Yorkshire and the Humber (HEE YH)</w:t>
            </w:r>
          </w:p>
          <w:p w14:paraId="2B2A5E3E" w14:textId="6B6E9FA3" w:rsidR="0071244A" w:rsidRPr="000C351F" w:rsidRDefault="0071244A" w:rsidP="0087381D">
            <w:pPr>
              <w:contextualSpacing/>
              <w:rPr>
                <w:rFonts w:ascii="Arial" w:hAnsi="Arial" w:cs="Arial"/>
                <w:lang w:eastAsia="en-GB"/>
              </w:rPr>
            </w:pPr>
            <w:r w:rsidRPr="000C351F">
              <w:rPr>
                <w:rFonts w:ascii="Arial" w:hAnsi="Arial" w:cs="Arial"/>
              </w:rPr>
              <w:t>I</w:t>
            </w:r>
            <w:r w:rsidRPr="000C351F">
              <w:rPr>
                <w:rFonts w:ascii="Arial" w:hAnsi="Arial" w:cs="Arial"/>
                <w:lang w:eastAsia="en-GB"/>
              </w:rPr>
              <w:t>n specialty training at ST3 level or above</w:t>
            </w:r>
            <w:r w:rsidR="00381D57">
              <w:rPr>
                <w:rFonts w:ascii="Arial" w:hAnsi="Arial" w:cs="Arial"/>
                <w:lang w:eastAsia="en-GB"/>
              </w:rPr>
              <w:t xml:space="preserve"> (ST1 or above for Dental Trainees)</w:t>
            </w:r>
            <w:r w:rsidRPr="000C351F">
              <w:rPr>
                <w:rFonts w:ascii="Arial" w:hAnsi="Arial" w:cs="Arial"/>
                <w:lang w:eastAsia="en-GB"/>
              </w:rPr>
              <w:t xml:space="preserve">, or GPVTS year 3   </w:t>
            </w:r>
          </w:p>
          <w:p w14:paraId="136E41F9" w14:textId="77777777" w:rsidR="0071244A" w:rsidRPr="000C351F" w:rsidRDefault="0071244A" w:rsidP="0087381D">
            <w:pPr>
              <w:tabs>
                <w:tab w:val="left" w:pos="-720"/>
              </w:tabs>
              <w:suppressAutoHyphens/>
              <w:spacing w:before="39" w:after="94"/>
              <w:rPr>
                <w:rFonts w:ascii="Arial" w:hAnsi="Arial" w:cs="Arial"/>
              </w:rPr>
            </w:pPr>
          </w:p>
        </w:tc>
        <w:tc>
          <w:tcPr>
            <w:tcW w:w="3699" w:type="dxa"/>
            <w:tcBorders>
              <w:top w:val="single" w:sz="8" w:space="0" w:color="auto"/>
              <w:left w:val="single" w:sz="8" w:space="0" w:color="auto"/>
              <w:bottom w:val="single" w:sz="8" w:space="0" w:color="auto"/>
              <w:right w:val="nil"/>
            </w:tcBorders>
            <w:hideMark/>
          </w:tcPr>
          <w:p w14:paraId="07E5B1F2" w14:textId="77777777" w:rsidR="0071244A" w:rsidRPr="000C351F" w:rsidRDefault="0087381D" w:rsidP="0087381D">
            <w:pPr>
              <w:tabs>
                <w:tab w:val="left" w:pos="-720"/>
              </w:tabs>
              <w:suppressAutoHyphens/>
              <w:spacing w:before="39" w:after="94" w:line="240" w:lineRule="auto"/>
              <w:rPr>
                <w:rFonts w:ascii="Arial" w:hAnsi="Arial" w:cs="Arial"/>
              </w:rPr>
            </w:pPr>
            <w:r w:rsidRPr="000C351F">
              <w:rPr>
                <w:rFonts w:ascii="Arial" w:hAnsi="Arial" w:cs="Arial"/>
              </w:rPr>
              <w:t>Higher degree or higher-based degree (including an intercalated degree)</w:t>
            </w:r>
          </w:p>
          <w:p w14:paraId="11E84524" w14:textId="77777777" w:rsidR="0087381D" w:rsidRPr="000C351F" w:rsidRDefault="0087381D" w:rsidP="0087381D">
            <w:pPr>
              <w:tabs>
                <w:tab w:val="left" w:pos="-720"/>
              </w:tabs>
              <w:suppressAutoHyphens/>
              <w:spacing w:before="39" w:after="94" w:line="240" w:lineRule="auto"/>
              <w:rPr>
                <w:rFonts w:ascii="Arial" w:hAnsi="Arial" w:cs="Arial"/>
              </w:rPr>
            </w:pPr>
          </w:p>
          <w:p w14:paraId="16B140B6" w14:textId="77777777" w:rsidR="0087381D" w:rsidRPr="000C351F" w:rsidRDefault="0087381D" w:rsidP="0087381D">
            <w:pPr>
              <w:tabs>
                <w:tab w:val="left" w:pos="-720"/>
              </w:tabs>
              <w:suppressAutoHyphens/>
              <w:spacing w:before="39" w:after="94" w:line="240" w:lineRule="auto"/>
              <w:rPr>
                <w:rFonts w:ascii="Arial" w:hAnsi="Arial" w:cs="Arial"/>
              </w:rPr>
            </w:pPr>
            <w:r w:rsidRPr="000C351F">
              <w:rPr>
                <w:rFonts w:ascii="Arial" w:hAnsi="Arial" w:cs="Arial"/>
              </w:rPr>
              <w:t>Distinction, prizes or honours during postgraduate training</w:t>
            </w:r>
          </w:p>
        </w:tc>
        <w:tc>
          <w:tcPr>
            <w:tcW w:w="2339" w:type="dxa"/>
            <w:tcBorders>
              <w:top w:val="single" w:sz="8" w:space="0" w:color="auto"/>
              <w:left w:val="single" w:sz="8" w:space="0" w:color="auto"/>
              <w:bottom w:val="single" w:sz="8" w:space="0" w:color="auto"/>
              <w:right w:val="double" w:sz="6" w:space="0" w:color="auto"/>
            </w:tcBorders>
            <w:hideMark/>
          </w:tcPr>
          <w:p w14:paraId="290C364C"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Application form</w:t>
            </w:r>
          </w:p>
          <w:p w14:paraId="548BD394" w14:textId="77777777" w:rsidR="0071244A" w:rsidRPr="000C351F" w:rsidRDefault="0071244A" w:rsidP="0087381D">
            <w:pPr>
              <w:tabs>
                <w:tab w:val="left" w:pos="-720"/>
              </w:tabs>
              <w:suppressAutoHyphens/>
              <w:spacing w:before="39" w:after="94"/>
              <w:rPr>
                <w:rFonts w:ascii="Arial" w:hAnsi="Arial" w:cs="Arial"/>
                <w:b/>
              </w:rPr>
            </w:pPr>
            <w:r w:rsidRPr="000C351F">
              <w:rPr>
                <w:rFonts w:ascii="Arial" w:hAnsi="Arial" w:cs="Arial"/>
              </w:rPr>
              <w:t>Pre-Employment check</w:t>
            </w:r>
          </w:p>
        </w:tc>
      </w:tr>
      <w:tr w:rsidR="0071244A" w14:paraId="4D33BDEA" w14:textId="77777777" w:rsidTr="000C351F">
        <w:tc>
          <w:tcPr>
            <w:tcW w:w="3402" w:type="dxa"/>
            <w:tcBorders>
              <w:top w:val="single" w:sz="8" w:space="0" w:color="auto"/>
              <w:left w:val="double" w:sz="6" w:space="0" w:color="auto"/>
              <w:bottom w:val="nil"/>
              <w:right w:val="nil"/>
            </w:tcBorders>
            <w:hideMark/>
          </w:tcPr>
          <w:p w14:paraId="379352A6" w14:textId="77777777" w:rsidR="0071244A" w:rsidRDefault="0071244A" w:rsidP="0087381D">
            <w:pPr>
              <w:tabs>
                <w:tab w:val="left" w:pos="-720"/>
              </w:tabs>
              <w:suppressAutoHyphens/>
              <w:spacing w:after="94"/>
              <w:rPr>
                <w:rFonts w:ascii="Arial" w:hAnsi="Arial" w:cs="Arial"/>
                <w:b/>
              </w:rPr>
            </w:pPr>
            <w:r>
              <w:rPr>
                <w:rFonts w:ascii="Arial" w:hAnsi="Arial" w:cs="Arial"/>
                <w:b/>
              </w:rPr>
              <w:t>FITNESS TO PRACTISE</w:t>
            </w:r>
          </w:p>
        </w:tc>
        <w:tc>
          <w:tcPr>
            <w:tcW w:w="5245" w:type="dxa"/>
            <w:tcBorders>
              <w:top w:val="single" w:sz="8" w:space="0" w:color="auto"/>
              <w:left w:val="single" w:sz="8" w:space="0" w:color="auto"/>
              <w:bottom w:val="nil"/>
              <w:right w:val="nil"/>
            </w:tcBorders>
            <w:hideMark/>
          </w:tcPr>
          <w:p w14:paraId="29D6778F" w14:textId="77777777" w:rsidR="0071244A" w:rsidRPr="000C351F" w:rsidRDefault="0071244A" w:rsidP="0087381D">
            <w:pPr>
              <w:tabs>
                <w:tab w:val="left" w:pos="-720"/>
              </w:tabs>
              <w:suppressAutoHyphens/>
              <w:spacing w:after="94"/>
              <w:rPr>
                <w:rFonts w:ascii="Arial" w:hAnsi="Arial" w:cs="Arial"/>
              </w:rPr>
            </w:pPr>
            <w:r w:rsidRPr="000C351F">
              <w:rPr>
                <w:rFonts w:ascii="Arial" w:hAnsi="Arial" w:cs="Arial"/>
              </w:rPr>
              <w:t>Is up to date and fit to practise safely</w:t>
            </w:r>
          </w:p>
        </w:tc>
        <w:tc>
          <w:tcPr>
            <w:tcW w:w="3699" w:type="dxa"/>
            <w:tcBorders>
              <w:top w:val="single" w:sz="8" w:space="0" w:color="auto"/>
              <w:left w:val="single" w:sz="8" w:space="0" w:color="auto"/>
              <w:bottom w:val="nil"/>
              <w:right w:val="nil"/>
            </w:tcBorders>
          </w:tcPr>
          <w:p w14:paraId="23B566D8" w14:textId="77777777" w:rsidR="0071244A" w:rsidRPr="000C351F" w:rsidRDefault="0071244A" w:rsidP="0087381D">
            <w:pPr>
              <w:tabs>
                <w:tab w:val="left" w:pos="-720"/>
              </w:tabs>
              <w:suppressAutoHyphens/>
              <w:spacing w:before="39" w:after="94"/>
              <w:rPr>
                <w:rFonts w:ascii="Arial" w:hAnsi="Arial" w:cs="Arial"/>
              </w:rPr>
            </w:pPr>
          </w:p>
        </w:tc>
        <w:tc>
          <w:tcPr>
            <w:tcW w:w="2339" w:type="dxa"/>
            <w:tcBorders>
              <w:top w:val="single" w:sz="8" w:space="0" w:color="auto"/>
              <w:left w:val="single" w:sz="8" w:space="0" w:color="auto"/>
              <w:bottom w:val="nil"/>
              <w:right w:val="double" w:sz="6" w:space="0" w:color="auto"/>
            </w:tcBorders>
            <w:hideMark/>
          </w:tcPr>
          <w:p w14:paraId="0137214C" w14:textId="77777777" w:rsidR="0071244A" w:rsidRPr="000C351F" w:rsidRDefault="0071244A" w:rsidP="0087381D">
            <w:pPr>
              <w:tabs>
                <w:tab w:val="left" w:pos="-720"/>
              </w:tabs>
              <w:suppressAutoHyphens/>
              <w:spacing w:after="94"/>
              <w:rPr>
                <w:rFonts w:ascii="Arial" w:hAnsi="Arial" w:cs="Arial"/>
              </w:rPr>
            </w:pPr>
            <w:r w:rsidRPr="000C351F">
              <w:rPr>
                <w:rFonts w:ascii="Arial" w:hAnsi="Arial" w:cs="Arial"/>
              </w:rPr>
              <w:t>Application form</w:t>
            </w:r>
          </w:p>
          <w:p w14:paraId="3B051642" w14:textId="77777777" w:rsidR="0071244A" w:rsidRPr="000C351F" w:rsidRDefault="0071244A" w:rsidP="0087381D">
            <w:pPr>
              <w:tabs>
                <w:tab w:val="left" w:pos="-720"/>
              </w:tabs>
              <w:suppressAutoHyphens/>
              <w:spacing w:after="94"/>
              <w:rPr>
                <w:rFonts w:ascii="Arial" w:hAnsi="Arial" w:cs="Arial"/>
              </w:rPr>
            </w:pPr>
            <w:r w:rsidRPr="000C351F">
              <w:rPr>
                <w:rFonts w:ascii="Arial" w:hAnsi="Arial" w:cs="Arial"/>
              </w:rPr>
              <w:t>References</w:t>
            </w:r>
          </w:p>
        </w:tc>
      </w:tr>
      <w:tr w:rsidR="0071244A" w14:paraId="081706AD" w14:textId="77777777" w:rsidTr="000C351F">
        <w:tc>
          <w:tcPr>
            <w:tcW w:w="3402" w:type="dxa"/>
            <w:tcBorders>
              <w:top w:val="single" w:sz="8" w:space="0" w:color="auto"/>
              <w:left w:val="double" w:sz="6" w:space="0" w:color="auto"/>
              <w:bottom w:val="single" w:sz="4" w:space="0" w:color="auto"/>
              <w:right w:val="nil"/>
            </w:tcBorders>
            <w:hideMark/>
          </w:tcPr>
          <w:p w14:paraId="55099A71" w14:textId="77777777" w:rsidR="0071244A" w:rsidRDefault="0071244A" w:rsidP="0087381D">
            <w:pPr>
              <w:tabs>
                <w:tab w:val="left" w:pos="-720"/>
              </w:tabs>
              <w:suppressAutoHyphens/>
              <w:spacing w:after="94"/>
              <w:rPr>
                <w:rFonts w:ascii="Arial" w:hAnsi="Arial" w:cs="Arial"/>
                <w:b/>
              </w:rPr>
            </w:pPr>
            <w:r>
              <w:rPr>
                <w:rFonts w:ascii="Arial" w:hAnsi="Arial" w:cs="Arial"/>
                <w:b/>
              </w:rPr>
              <w:t>LANGUAGE SKILLS</w:t>
            </w:r>
          </w:p>
        </w:tc>
        <w:tc>
          <w:tcPr>
            <w:tcW w:w="5245" w:type="dxa"/>
            <w:tcBorders>
              <w:top w:val="single" w:sz="8" w:space="0" w:color="auto"/>
              <w:left w:val="single" w:sz="8" w:space="0" w:color="auto"/>
              <w:bottom w:val="single" w:sz="4" w:space="0" w:color="auto"/>
              <w:right w:val="nil"/>
            </w:tcBorders>
            <w:hideMark/>
          </w:tcPr>
          <w:p w14:paraId="6C76B21F" w14:textId="77777777" w:rsidR="0071244A" w:rsidRPr="000C351F" w:rsidRDefault="0071244A" w:rsidP="0087381D">
            <w:pPr>
              <w:tabs>
                <w:tab w:val="left" w:pos="-720"/>
              </w:tabs>
              <w:suppressAutoHyphens/>
              <w:spacing w:after="94"/>
              <w:rPr>
                <w:rFonts w:ascii="Arial" w:hAnsi="Arial" w:cs="Arial"/>
              </w:rPr>
            </w:pPr>
            <w:r w:rsidRPr="000C351F">
              <w:rPr>
                <w:rFonts w:ascii="Arial" w:hAnsi="Arial" w:cs="Arial"/>
              </w:rPr>
              <w:t>All applicants to have demonstrable skills in written and spoken English adequate to enable effective communication about medical topics with patients and colleagues demonstrated by one of the following:</w:t>
            </w:r>
          </w:p>
          <w:p w14:paraId="209C3DA2" w14:textId="77777777" w:rsidR="0071244A" w:rsidRPr="000C351F" w:rsidRDefault="0071244A" w:rsidP="0087381D">
            <w:pPr>
              <w:widowControl w:val="0"/>
              <w:numPr>
                <w:ilvl w:val="0"/>
                <w:numId w:val="6"/>
              </w:numPr>
              <w:tabs>
                <w:tab w:val="left" w:pos="-720"/>
              </w:tabs>
              <w:suppressAutoHyphens/>
              <w:snapToGrid w:val="0"/>
              <w:spacing w:after="94" w:line="240" w:lineRule="auto"/>
              <w:rPr>
                <w:rFonts w:ascii="Arial" w:hAnsi="Arial" w:cs="Arial"/>
              </w:rPr>
            </w:pPr>
            <w:r w:rsidRPr="000C351F">
              <w:rPr>
                <w:rFonts w:ascii="Arial" w:hAnsi="Arial" w:cs="Arial"/>
              </w:rPr>
              <w:t>That applicants have undertaken undergraduate medical training in English;</w:t>
            </w:r>
          </w:p>
          <w:p w14:paraId="24F538C2" w14:textId="77777777" w:rsidR="0071244A" w:rsidRPr="000C351F" w:rsidRDefault="0071244A" w:rsidP="0087381D">
            <w:pPr>
              <w:tabs>
                <w:tab w:val="left" w:pos="-720"/>
              </w:tabs>
              <w:suppressAutoHyphens/>
              <w:spacing w:after="94"/>
              <w:ind w:left="720"/>
              <w:rPr>
                <w:rFonts w:ascii="Arial" w:hAnsi="Arial" w:cs="Arial"/>
              </w:rPr>
            </w:pPr>
            <w:r w:rsidRPr="000C351F">
              <w:rPr>
                <w:rFonts w:ascii="Arial" w:hAnsi="Arial" w:cs="Arial"/>
              </w:rPr>
              <w:t>or</w:t>
            </w:r>
          </w:p>
          <w:p w14:paraId="6E8F3A33" w14:textId="77777777" w:rsidR="0071244A" w:rsidRPr="000C351F" w:rsidRDefault="0071244A" w:rsidP="0087381D">
            <w:pPr>
              <w:widowControl w:val="0"/>
              <w:numPr>
                <w:ilvl w:val="0"/>
                <w:numId w:val="6"/>
              </w:numPr>
              <w:tabs>
                <w:tab w:val="left" w:pos="-720"/>
              </w:tabs>
              <w:suppressAutoHyphens/>
              <w:snapToGrid w:val="0"/>
              <w:spacing w:before="39" w:after="94" w:line="240" w:lineRule="auto"/>
              <w:rPr>
                <w:rFonts w:ascii="Arial" w:hAnsi="Arial" w:cs="Arial"/>
              </w:rPr>
            </w:pPr>
            <w:r w:rsidRPr="000C351F">
              <w:rPr>
                <w:rFonts w:ascii="Arial" w:hAnsi="Arial" w:cs="Arial"/>
              </w:rPr>
              <w:t xml:space="preserve">have achieved the following scores in the </w:t>
            </w:r>
            <w:r w:rsidRPr="000C351F">
              <w:rPr>
                <w:rFonts w:ascii="Arial" w:hAnsi="Arial" w:cs="Arial"/>
              </w:rPr>
              <w:lastRenderedPageBreak/>
              <w:t>academic International English Language Testing System (IELTS) in a single sitting within 24 months at time of application – Overall 7, Speaking 7, Reading 7, Writing 7.</w:t>
            </w:r>
          </w:p>
          <w:p w14:paraId="07B89A8F" w14:textId="77777777" w:rsidR="0071244A" w:rsidRPr="000C351F" w:rsidRDefault="0071244A" w:rsidP="0087381D">
            <w:pPr>
              <w:autoSpaceDE w:val="0"/>
              <w:autoSpaceDN w:val="0"/>
              <w:adjustRightInd w:val="0"/>
              <w:spacing w:after="94"/>
              <w:rPr>
                <w:rFonts w:ascii="Arial" w:eastAsia="Calibri" w:hAnsi="Arial" w:cs="Arial"/>
                <w:color w:val="000000"/>
              </w:rPr>
            </w:pPr>
            <w:r w:rsidRPr="000C351F">
              <w:rPr>
                <w:rFonts w:ascii="Arial" w:hAnsi="Arial" w:cs="Arial"/>
              </w:rPr>
              <w:t>If applicants believe they have adequate communication skills but do not fit into one of these examples they must provide supporting evidence.</w:t>
            </w:r>
          </w:p>
        </w:tc>
        <w:tc>
          <w:tcPr>
            <w:tcW w:w="3699" w:type="dxa"/>
            <w:tcBorders>
              <w:top w:val="single" w:sz="8" w:space="0" w:color="auto"/>
              <w:left w:val="single" w:sz="8" w:space="0" w:color="auto"/>
              <w:bottom w:val="single" w:sz="4" w:space="0" w:color="auto"/>
              <w:right w:val="nil"/>
            </w:tcBorders>
          </w:tcPr>
          <w:p w14:paraId="500E264E" w14:textId="77777777" w:rsidR="0071244A" w:rsidRPr="000C351F" w:rsidRDefault="0071244A" w:rsidP="0087381D">
            <w:pPr>
              <w:spacing w:before="240" w:after="94"/>
              <w:rPr>
                <w:rFonts w:ascii="Arial" w:eastAsia="Times New Roman" w:hAnsi="Arial" w:cs="Arial"/>
                <w:lang w:eastAsia="en-GB"/>
              </w:rPr>
            </w:pPr>
          </w:p>
        </w:tc>
        <w:tc>
          <w:tcPr>
            <w:tcW w:w="2339" w:type="dxa"/>
            <w:tcBorders>
              <w:top w:val="single" w:sz="8" w:space="0" w:color="auto"/>
              <w:left w:val="single" w:sz="8" w:space="0" w:color="auto"/>
              <w:bottom w:val="single" w:sz="4" w:space="0" w:color="auto"/>
              <w:right w:val="double" w:sz="6" w:space="0" w:color="auto"/>
            </w:tcBorders>
          </w:tcPr>
          <w:p w14:paraId="49E06DAE" w14:textId="77777777" w:rsidR="0071244A" w:rsidRPr="000C351F" w:rsidRDefault="0071244A" w:rsidP="0087381D">
            <w:pPr>
              <w:tabs>
                <w:tab w:val="left" w:pos="-720"/>
              </w:tabs>
              <w:suppressAutoHyphens/>
              <w:spacing w:after="94"/>
              <w:rPr>
                <w:rFonts w:ascii="Arial" w:hAnsi="Arial" w:cs="Arial"/>
              </w:rPr>
            </w:pPr>
            <w:r w:rsidRPr="000C351F">
              <w:rPr>
                <w:rFonts w:ascii="Arial" w:hAnsi="Arial" w:cs="Arial"/>
              </w:rPr>
              <w:t>Application form</w:t>
            </w:r>
          </w:p>
          <w:p w14:paraId="41DC82E7" w14:textId="77777777" w:rsidR="0071244A" w:rsidRPr="000C351F" w:rsidRDefault="0071244A" w:rsidP="0087381D">
            <w:pPr>
              <w:tabs>
                <w:tab w:val="left" w:pos="-720"/>
              </w:tabs>
              <w:suppressAutoHyphens/>
              <w:spacing w:after="94"/>
              <w:rPr>
                <w:rFonts w:ascii="Arial" w:hAnsi="Arial" w:cs="Arial"/>
              </w:rPr>
            </w:pPr>
            <w:r w:rsidRPr="000C351F">
              <w:rPr>
                <w:rFonts w:ascii="Arial" w:hAnsi="Arial" w:cs="Arial"/>
              </w:rPr>
              <w:t>Interview/Selection centre</w:t>
            </w:r>
          </w:p>
          <w:p w14:paraId="4396B7D4" w14:textId="77777777" w:rsidR="0071244A" w:rsidRPr="000C351F" w:rsidRDefault="0071244A" w:rsidP="0087381D">
            <w:pPr>
              <w:tabs>
                <w:tab w:val="left" w:pos="-720"/>
              </w:tabs>
              <w:suppressAutoHyphens/>
              <w:spacing w:after="94"/>
              <w:rPr>
                <w:rFonts w:ascii="Arial" w:hAnsi="Arial" w:cs="Arial"/>
              </w:rPr>
            </w:pPr>
          </w:p>
        </w:tc>
      </w:tr>
      <w:tr w:rsidR="0071244A" w14:paraId="345EAE1C" w14:textId="77777777" w:rsidTr="000C351F">
        <w:tc>
          <w:tcPr>
            <w:tcW w:w="3402" w:type="dxa"/>
            <w:tcBorders>
              <w:top w:val="single" w:sz="8" w:space="0" w:color="auto"/>
              <w:left w:val="double" w:sz="6" w:space="0" w:color="auto"/>
              <w:bottom w:val="single" w:sz="8" w:space="0" w:color="auto"/>
              <w:right w:val="nil"/>
            </w:tcBorders>
          </w:tcPr>
          <w:p w14:paraId="7667D956" w14:textId="77777777" w:rsidR="0071244A" w:rsidRDefault="0071244A" w:rsidP="0087381D">
            <w:pPr>
              <w:tabs>
                <w:tab w:val="left" w:pos="-720"/>
              </w:tabs>
              <w:suppressAutoHyphens/>
              <w:spacing w:after="94"/>
              <w:rPr>
                <w:rFonts w:ascii="Arial" w:hAnsi="Arial" w:cs="Arial"/>
                <w:b/>
              </w:rPr>
            </w:pPr>
            <w:r>
              <w:rPr>
                <w:rFonts w:ascii="Arial" w:hAnsi="Arial" w:cs="Arial"/>
                <w:b/>
              </w:rPr>
              <w:t>CLINICAL EXPERIENCE</w:t>
            </w:r>
          </w:p>
        </w:tc>
        <w:tc>
          <w:tcPr>
            <w:tcW w:w="5245" w:type="dxa"/>
            <w:tcBorders>
              <w:top w:val="single" w:sz="8" w:space="0" w:color="auto"/>
              <w:left w:val="single" w:sz="8" w:space="0" w:color="auto"/>
              <w:bottom w:val="single" w:sz="8" w:space="0" w:color="auto"/>
              <w:right w:val="nil"/>
            </w:tcBorders>
          </w:tcPr>
          <w:p w14:paraId="0909A4D1" w14:textId="77777777" w:rsidR="0071244A" w:rsidRPr="000C351F" w:rsidRDefault="0071244A" w:rsidP="0087381D">
            <w:pPr>
              <w:autoSpaceDE w:val="0"/>
              <w:autoSpaceDN w:val="0"/>
              <w:adjustRightInd w:val="0"/>
              <w:spacing w:after="94"/>
              <w:rPr>
                <w:rFonts w:ascii="Arial" w:eastAsia="Calibri" w:hAnsi="Arial" w:cs="Arial"/>
              </w:rPr>
            </w:pPr>
            <w:r w:rsidRPr="000C351F">
              <w:rPr>
                <w:rFonts w:ascii="Arial" w:eastAsia="Calibri" w:hAnsi="Arial" w:cs="Arial"/>
                <w:color w:val="000000"/>
              </w:rPr>
              <w:t xml:space="preserve">Have evidence of achievement of </w:t>
            </w:r>
            <w:r w:rsidRPr="000C351F">
              <w:rPr>
                <w:rFonts w:ascii="Arial" w:eastAsia="Calibri" w:hAnsi="Arial" w:cs="Arial"/>
                <w:bCs/>
                <w:color w:val="000000"/>
              </w:rPr>
              <w:t xml:space="preserve">foundation competences </w:t>
            </w:r>
            <w:r w:rsidRPr="000C351F">
              <w:rPr>
                <w:rFonts w:ascii="Arial" w:eastAsia="Calibri" w:hAnsi="Arial" w:cs="Arial"/>
                <w:color w:val="000000"/>
              </w:rPr>
              <w:t>from a UKFPO affiliated Foundation Programme or equivalent by time of appointment in line with GMC standards/Good Medical Practice</w:t>
            </w:r>
          </w:p>
          <w:p w14:paraId="5204A10B" w14:textId="77777777" w:rsidR="0071244A" w:rsidRPr="000C351F" w:rsidRDefault="0071244A" w:rsidP="0087381D">
            <w:pPr>
              <w:autoSpaceDE w:val="0"/>
              <w:autoSpaceDN w:val="0"/>
              <w:adjustRightInd w:val="0"/>
              <w:spacing w:after="94"/>
              <w:rPr>
                <w:rFonts w:ascii="Arial" w:eastAsia="Calibri" w:hAnsi="Arial" w:cs="Arial"/>
                <w:b/>
              </w:rPr>
            </w:pPr>
            <w:r w:rsidRPr="000C351F">
              <w:rPr>
                <w:rFonts w:ascii="Arial" w:eastAsia="Calibri" w:hAnsi="Arial" w:cs="Arial"/>
                <w:b/>
              </w:rPr>
              <w:t xml:space="preserve">And </w:t>
            </w:r>
          </w:p>
          <w:p w14:paraId="16A308E7" w14:textId="77777777" w:rsidR="0071244A" w:rsidRPr="000C351F" w:rsidRDefault="0071244A" w:rsidP="0087381D">
            <w:pPr>
              <w:autoSpaceDE w:val="0"/>
              <w:autoSpaceDN w:val="0"/>
              <w:adjustRightInd w:val="0"/>
              <w:spacing w:after="94"/>
              <w:rPr>
                <w:rFonts w:ascii="Arial" w:eastAsia="Calibri" w:hAnsi="Arial" w:cs="Arial"/>
                <w:color w:val="000000"/>
              </w:rPr>
            </w:pPr>
            <w:r w:rsidRPr="000C351F">
              <w:rPr>
                <w:rFonts w:ascii="Arial" w:eastAsia="Calibri" w:hAnsi="Arial" w:cs="Arial"/>
                <w:color w:val="000000"/>
              </w:rPr>
              <w:t xml:space="preserve">Evidence of achievement of CT/ST1 and CT/ST2 competences in any specialty by the commencement of the post </w:t>
            </w:r>
          </w:p>
          <w:p w14:paraId="07993A99" w14:textId="77777777" w:rsidR="0071244A" w:rsidRPr="000C351F" w:rsidRDefault="0071244A" w:rsidP="0087381D">
            <w:pPr>
              <w:autoSpaceDE w:val="0"/>
              <w:autoSpaceDN w:val="0"/>
              <w:adjustRightInd w:val="0"/>
              <w:spacing w:after="94"/>
              <w:rPr>
                <w:rFonts w:ascii="Arial" w:eastAsia="Calibri" w:hAnsi="Arial" w:cs="Arial"/>
                <w:b/>
                <w:color w:val="000000"/>
              </w:rPr>
            </w:pPr>
            <w:r w:rsidRPr="000C351F">
              <w:rPr>
                <w:rFonts w:ascii="Arial" w:eastAsia="Calibri" w:hAnsi="Arial" w:cs="Arial"/>
                <w:b/>
                <w:color w:val="000000"/>
              </w:rPr>
              <w:t xml:space="preserve">Or </w:t>
            </w:r>
          </w:p>
          <w:p w14:paraId="1C69A74C" w14:textId="77777777" w:rsidR="0071244A" w:rsidRPr="000C351F" w:rsidRDefault="0071244A" w:rsidP="0087381D">
            <w:pPr>
              <w:autoSpaceDE w:val="0"/>
              <w:autoSpaceDN w:val="0"/>
              <w:adjustRightInd w:val="0"/>
              <w:spacing w:after="94"/>
              <w:rPr>
                <w:rFonts w:ascii="Arial" w:eastAsia="Calibri" w:hAnsi="Arial" w:cs="Arial"/>
                <w:color w:val="000000"/>
              </w:rPr>
            </w:pPr>
            <w:r w:rsidRPr="000C351F">
              <w:rPr>
                <w:rFonts w:ascii="Arial" w:eastAsia="Calibri" w:hAnsi="Arial" w:cs="Arial"/>
                <w:color w:val="000000"/>
              </w:rPr>
              <w:t xml:space="preserve">GPST1/2 competences in General Practice at time of appointment </w:t>
            </w:r>
          </w:p>
          <w:p w14:paraId="746E125B" w14:textId="1D32D68B" w:rsidR="00381D57" w:rsidRPr="00F476C5" w:rsidRDefault="00F476C5" w:rsidP="0087381D">
            <w:pPr>
              <w:autoSpaceDE w:val="0"/>
              <w:autoSpaceDN w:val="0"/>
              <w:adjustRightInd w:val="0"/>
              <w:spacing w:after="94"/>
              <w:rPr>
                <w:rFonts w:ascii="Arial" w:eastAsia="Calibri" w:hAnsi="Arial" w:cs="Arial"/>
                <w:b/>
                <w:bCs/>
              </w:rPr>
            </w:pPr>
            <w:r w:rsidRPr="00F476C5">
              <w:rPr>
                <w:rFonts w:ascii="Arial" w:eastAsia="Calibri" w:hAnsi="Arial" w:cs="Arial"/>
                <w:b/>
                <w:bCs/>
              </w:rPr>
              <w:t>Or</w:t>
            </w:r>
          </w:p>
          <w:p w14:paraId="1C43CC6D" w14:textId="0C37B8B5" w:rsidR="0071244A" w:rsidRPr="00F476C5" w:rsidRDefault="00381D57" w:rsidP="0087381D">
            <w:pPr>
              <w:autoSpaceDE w:val="0"/>
              <w:autoSpaceDN w:val="0"/>
              <w:adjustRightInd w:val="0"/>
              <w:spacing w:after="94"/>
              <w:rPr>
                <w:rFonts w:ascii="Arial" w:eastAsia="Calibri" w:hAnsi="Arial" w:cs="Arial"/>
                <w:color w:val="000000"/>
              </w:rPr>
            </w:pPr>
            <w:r w:rsidRPr="000C351F">
              <w:rPr>
                <w:rFonts w:ascii="Arial" w:eastAsia="Calibri" w:hAnsi="Arial" w:cs="Arial"/>
                <w:color w:val="000000"/>
              </w:rPr>
              <w:t xml:space="preserve">Evidence of achievement of </w:t>
            </w:r>
            <w:r>
              <w:rPr>
                <w:rFonts w:ascii="Arial" w:eastAsia="Calibri" w:hAnsi="Arial" w:cs="Arial"/>
                <w:color w:val="000000"/>
              </w:rPr>
              <w:t>DFT</w:t>
            </w:r>
            <w:r w:rsidRPr="000C351F">
              <w:rPr>
                <w:rFonts w:ascii="Arial" w:eastAsia="Calibri" w:hAnsi="Arial" w:cs="Arial"/>
                <w:color w:val="000000"/>
              </w:rPr>
              <w:t xml:space="preserve"> and </w:t>
            </w:r>
            <w:r>
              <w:rPr>
                <w:rFonts w:ascii="Arial" w:eastAsia="Calibri" w:hAnsi="Arial" w:cs="Arial"/>
                <w:color w:val="000000"/>
              </w:rPr>
              <w:t>D</w:t>
            </w:r>
            <w:r w:rsidRPr="000C351F">
              <w:rPr>
                <w:rFonts w:ascii="Arial" w:eastAsia="Calibri" w:hAnsi="Arial" w:cs="Arial"/>
                <w:color w:val="000000"/>
              </w:rPr>
              <w:t>CT</w:t>
            </w:r>
            <w:r>
              <w:rPr>
                <w:rFonts w:ascii="Arial" w:eastAsia="Calibri" w:hAnsi="Arial" w:cs="Arial"/>
                <w:color w:val="000000"/>
              </w:rPr>
              <w:t>1/2</w:t>
            </w:r>
            <w:r w:rsidRPr="000C351F">
              <w:rPr>
                <w:rFonts w:ascii="Arial" w:eastAsia="Calibri" w:hAnsi="Arial" w:cs="Arial"/>
                <w:color w:val="000000"/>
              </w:rPr>
              <w:t xml:space="preserve"> competences </w:t>
            </w:r>
            <w:r>
              <w:rPr>
                <w:rFonts w:ascii="Arial" w:eastAsia="Calibri" w:hAnsi="Arial" w:cs="Arial"/>
                <w:color w:val="000000"/>
              </w:rPr>
              <w:t>or equivalent</w:t>
            </w:r>
            <w:r w:rsidRPr="000C351F">
              <w:rPr>
                <w:rFonts w:ascii="Arial" w:eastAsia="Calibri" w:hAnsi="Arial" w:cs="Arial"/>
                <w:color w:val="000000"/>
              </w:rPr>
              <w:t xml:space="preserve"> by the commencement of the post </w:t>
            </w:r>
          </w:p>
          <w:p w14:paraId="700645D0" w14:textId="77777777" w:rsidR="0071244A" w:rsidRPr="000C351F" w:rsidRDefault="0071244A" w:rsidP="0087381D">
            <w:pPr>
              <w:autoSpaceDE w:val="0"/>
              <w:autoSpaceDN w:val="0"/>
              <w:adjustRightInd w:val="0"/>
              <w:spacing w:after="94"/>
              <w:rPr>
                <w:rFonts w:ascii="Arial" w:eastAsia="Calibri" w:hAnsi="Arial" w:cs="Arial"/>
                <w:color w:val="000000"/>
              </w:rPr>
            </w:pPr>
            <w:r w:rsidRPr="000C351F">
              <w:rPr>
                <w:rFonts w:ascii="Arial" w:eastAsia="Calibri" w:hAnsi="Arial" w:cs="Arial"/>
                <w:color w:val="000000"/>
              </w:rPr>
              <w:t xml:space="preserve">The above routes must be supported by evidence from work-based assessments of satisfactory clinical performance (DOPS, Mini-CEX, CBD, ACAT) and multi-source feedback and ARCP or equivalent </w:t>
            </w:r>
          </w:p>
          <w:p w14:paraId="3BB1430F" w14:textId="77777777" w:rsidR="0071244A" w:rsidRPr="000C351F" w:rsidRDefault="0071244A" w:rsidP="0087381D">
            <w:pPr>
              <w:autoSpaceDE w:val="0"/>
              <w:autoSpaceDN w:val="0"/>
              <w:adjustRightInd w:val="0"/>
              <w:spacing w:after="94"/>
              <w:rPr>
                <w:rFonts w:ascii="Arial" w:eastAsia="Calibri" w:hAnsi="Arial" w:cs="Arial"/>
                <w:bCs/>
                <w:color w:val="000000"/>
              </w:rPr>
            </w:pPr>
          </w:p>
          <w:p w14:paraId="1A667217" w14:textId="77777777" w:rsidR="0071244A" w:rsidRPr="000C351F" w:rsidRDefault="0071244A" w:rsidP="0087381D">
            <w:pPr>
              <w:autoSpaceDE w:val="0"/>
              <w:autoSpaceDN w:val="0"/>
              <w:adjustRightInd w:val="0"/>
              <w:spacing w:after="94"/>
              <w:rPr>
                <w:rFonts w:ascii="Arial" w:hAnsi="Arial" w:cs="Arial"/>
              </w:rPr>
            </w:pPr>
            <w:r w:rsidRPr="000C351F">
              <w:rPr>
                <w:rFonts w:ascii="Arial" w:eastAsia="Calibri" w:hAnsi="Arial" w:cs="Arial"/>
                <w:bCs/>
                <w:color w:val="000000"/>
              </w:rPr>
              <w:t xml:space="preserve">Or equivalent, </w:t>
            </w:r>
            <w:r w:rsidRPr="000C351F">
              <w:rPr>
                <w:rFonts w:ascii="Arial" w:eastAsia="Calibri" w:hAnsi="Arial" w:cs="Arial"/>
                <w:color w:val="000000"/>
              </w:rPr>
              <w:t>including work overseas</w:t>
            </w:r>
            <w:r w:rsidRPr="000C351F">
              <w:rPr>
                <w:rFonts w:ascii="Arial" w:hAnsi="Arial" w:cs="Arial"/>
              </w:rPr>
              <w:t>.</w:t>
            </w:r>
          </w:p>
        </w:tc>
        <w:tc>
          <w:tcPr>
            <w:tcW w:w="3699" w:type="dxa"/>
            <w:tcBorders>
              <w:top w:val="single" w:sz="8" w:space="0" w:color="auto"/>
              <w:left w:val="single" w:sz="8" w:space="0" w:color="auto"/>
              <w:bottom w:val="single" w:sz="8" w:space="0" w:color="auto"/>
              <w:right w:val="nil"/>
            </w:tcBorders>
          </w:tcPr>
          <w:p w14:paraId="67339573" w14:textId="77777777" w:rsidR="0071244A" w:rsidRPr="000C351F" w:rsidRDefault="0087381D" w:rsidP="0087381D">
            <w:pPr>
              <w:tabs>
                <w:tab w:val="left" w:pos="-720"/>
              </w:tabs>
              <w:suppressAutoHyphens/>
              <w:spacing w:before="39" w:after="94"/>
              <w:rPr>
                <w:rFonts w:ascii="Arial" w:hAnsi="Arial" w:cs="Arial"/>
              </w:rPr>
            </w:pPr>
            <w:r w:rsidRPr="000C351F">
              <w:rPr>
                <w:rFonts w:ascii="Arial" w:hAnsi="Arial" w:cs="Arial"/>
              </w:rPr>
              <w:lastRenderedPageBreak/>
              <w:t>Well-presented log book or professional portfolio</w:t>
            </w:r>
          </w:p>
          <w:p w14:paraId="40F9465A" w14:textId="77777777" w:rsidR="0087381D" w:rsidRPr="000C351F" w:rsidRDefault="0087381D" w:rsidP="0087381D">
            <w:pPr>
              <w:tabs>
                <w:tab w:val="left" w:pos="-720"/>
              </w:tabs>
              <w:suppressAutoHyphens/>
              <w:spacing w:before="39" w:after="94"/>
              <w:rPr>
                <w:rFonts w:ascii="Arial" w:hAnsi="Arial" w:cs="Arial"/>
              </w:rPr>
            </w:pPr>
          </w:p>
          <w:p w14:paraId="360CC1EA" w14:textId="77777777" w:rsidR="0087381D" w:rsidRPr="000C351F" w:rsidRDefault="0087381D" w:rsidP="0087381D">
            <w:pPr>
              <w:tabs>
                <w:tab w:val="left" w:pos="-720"/>
              </w:tabs>
              <w:suppressAutoHyphens/>
              <w:spacing w:before="39" w:after="94"/>
              <w:rPr>
                <w:rFonts w:ascii="Arial" w:hAnsi="Arial" w:cs="Arial"/>
              </w:rPr>
            </w:pPr>
            <w:r w:rsidRPr="000C351F">
              <w:rPr>
                <w:rFonts w:ascii="Arial" w:hAnsi="Arial" w:cs="Arial"/>
              </w:rPr>
              <w:t>Experience of multiple care settings</w:t>
            </w:r>
          </w:p>
        </w:tc>
        <w:tc>
          <w:tcPr>
            <w:tcW w:w="2339" w:type="dxa"/>
            <w:tcBorders>
              <w:top w:val="single" w:sz="8" w:space="0" w:color="auto"/>
              <w:left w:val="single" w:sz="8" w:space="0" w:color="auto"/>
              <w:bottom w:val="single" w:sz="8" w:space="0" w:color="auto"/>
              <w:right w:val="double" w:sz="6" w:space="0" w:color="auto"/>
            </w:tcBorders>
          </w:tcPr>
          <w:p w14:paraId="2277F1F8" w14:textId="77777777" w:rsidR="0071244A" w:rsidRPr="000C351F" w:rsidRDefault="0071244A" w:rsidP="0087381D">
            <w:pPr>
              <w:tabs>
                <w:tab w:val="left" w:pos="-720"/>
              </w:tabs>
              <w:suppressAutoHyphens/>
              <w:spacing w:after="94"/>
              <w:rPr>
                <w:rFonts w:ascii="Arial" w:hAnsi="Arial" w:cs="Arial"/>
              </w:rPr>
            </w:pPr>
            <w:r w:rsidRPr="000C351F">
              <w:rPr>
                <w:rFonts w:ascii="Arial" w:hAnsi="Arial" w:cs="Arial"/>
              </w:rPr>
              <w:t xml:space="preserve">ARCP and </w:t>
            </w:r>
            <w:proofErr w:type="spellStart"/>
            <w:r w:rsidRPr="000C351F">
              <w:rPr>
                <w:rFonts w:ascii="Arial" w:hAnsi="Arial" w:cs="Arial"/>
              </w:rPr>
              <w:t>eportfolio</w:t>
            </w:r>
            <w:proofErr w:type="spellEnd"/>
            <w:r w:rsidRPr="000C351F">
              <w:rPr>
                <w:rFonts w:ascii="Arial" w:hAnsi="Arial" w:cs="Arial"/>
              </w:rPr>
              <w:t xml:space="preserve"> evidence</w:t>
            </w:r>
          </w:p>
          <w:p w14:paraId="6E8A8744" w14:textId="77777777" w:rsidR="0071244A" w:rsidRPr="000C351F" w:rsidRDefault="0071244A" w:rsidP="0087381D">
            <w:pPr>
              <w:tabs>
                <w:tab w:val="left" w:pos="-720"/>
              </w:tabs>
              <w:suppressAutoHyphens/>
              <w:spacing w:after="94"/>
              <w:rPr>
                <w:rFonts w:ascii="Arial" w:hAnsi="Arial" w:cs="Arial"/>
              </w:rPr>
            </w:pPr>
            <w:r w:rsidRPr="000C351F">
              <w:rPr>
                <w:rFonts w:ascii="Arial" w:hAnsi="Arial" w:cs="Arial"/>
              </w:rPr>
              <w:t>Application form</w:t>
            </w:r>
          </w:p>
          <w:p w14:paraId="5374232E" w14:textId="77777777" w:rsidR="0071244A" w:rsidRPr="000C351F" w:rsidRDefault="0071244A" w:rsidP="0087381D">
            <w:pPr>
              <w:tabs>
                <w:tab w:val="left" w:pos="-720"/>
              </w:tabs>
              <w:suppressAutoHyphens/>
              <w:spacing w:after="94"/>
              <w:rPr>
                <w:rFonts w:ascii="Arial" w:hAnsi="Arial" w:cs="Arial"/>
              </w:rPr>
            </w:pPr>
            <w:r w:rsidRPr="000C351F">
              <w:rPr>
                <w:rFonts w:ascii="Arial" w:hAnsi="Arial" w:cs="Arial"/>
              </w:rPr>
              <w:t>Interview/Selection centre</w:t>
            </w:r>
          </w:p>
          <w:p w14:paraId="29766FB5" w14:textId="77777777" w:rsidR="0087381D" w:rsidRPr="000C351F" w:rsidRDefault="0087381D" w:rsidP="0087381D">
            <w:pPr>
              <w:tabs>
                <w:tab w:val="left" w:pos="-720"/>
              </w:tabs>
              <w:suppressAutoHyphens/>
              <w:spacing w:after="94"/>
              <w:rPr>
                <w:rFonts w:ascii="Arial" w:hAnsi="Arial" w:cs="Arial"/>
              </w:rPr>
            </w:pPr>
          </w:p>
          <w:p w14:paraId="3FA83DFB" w14:textId="77777777" w:rsidR="0087381D" w:rsidRPr="000C351F" w:rsidRDefault="0087381D" w:rsidP="0087381D">
            <w:pPr>
              <w:tabs>
                <w:tab w:val="left" w:pos="-720"/>
              </w:tabs>
              <w:suppressAutoHyphens/>
              <w:spacing w:after="94"/>
              <w:rPr>
                <w:rFonts w:ascii="Arial" w:hAnsi="Arial" w:cs="Arial"/>
              </w:rPr>
            </w:pPr>
          </w:p>
        </w:tc>
      </w:tr>
      <w:tr w:rsidR="0071244A" w14:paraId="4BA7A4F8" w14:textId="77777777" w:rsidTr="000C351F">
        <w:tc>
          <w:tcPr>
            <w:tcW w:w="3402" w:type="dxa"/>
            <w:tcBorders>
              <w:top w:val="single" w:sz="8" w:space="0" w:color="auto"/>
              <w:left w:val="double" w:sz="6" w:space="0" w:color="auto"/>
              <w:bottom w:val="single" w:sz="8" w:space="0" w:color="auto"/>
              <w:right w:val="nil"/>
            </w:tcBorders>
          </w:tcPr>
          <w:p w14:paraId="2F4A3F8A" w14:textId="77777777" w:rsidR="0071244A" w:rsidRDefault="0071244A" w:rsidP="0087381D">
            <w:pPr>
              <w:tabs>
                <w:tab w:val="left" w:pos="-720"/>
              </w:tabs>
              <w:suppressAutoHyphens/>
              <w:spacing w:after="94"/>
              <w:rPr>
                <w:rFonts w:ascii="Arial" w:hAnsi="Arial" w:cs="Arial"/>
                <w:b/>
              </w:rPr>
            </w:pPr>
            <w:r>
              <w:rPr>
                <w:rFonts w:ascii="Arial" w:hAnsi="Arial" w:cs="Arial"/>
                <w:b/>
              </w:rPr>
              <w:t>HEALTH</w:t>
            </w:r>
          </w:p>
        </w:tc>
        <w:tc>
          <w:tcPr>
            <w:tcW w:w="5245" w:type="dxa"/>
            <w:tcBorders>
              <w:top w:val="single" w:sz="8" w:space="0" w:color="auto"/>
              <w:left w:val="single" w:sz="8" w:space="0" w:color="auto"/>
              <w:bottom w:val="single" w:sz="8" w:space="0" w:color="auto"/>
              <w:right w:val="nil"/>
            </w:tcBorders>
          </w:tcPr>
          <w:p w14:paraId="4E746307" w14:textId="77777777" w:rsidR="0071244A" w:rsidRPr="000C351F" w:rsidRDefault="0071244A" w:rsidP="0087381D">
            <w:pPr>
              <w:tabs>
                <w:tab w:val="left" w:pos="-720"/>
              </w:tabs>
              <w:suppressAutoHyphens/>
              <w:spacing w:after="94"/>
              <w:rPr>
                <w:rFonts w:ascii="Arial" w:hAnsi="Arial" w:cs="Arial"/>
              </w:rPr>
            </w:pPr>
            <w:r w:rsidRPr="000C351F">
              <w:rPr>
                <w:rFonts w:ascii="Arial" w:hAnsi="Arial" w:cs="Arial"/>
              </w:rPr>
              <w:t>Meets professional health requirements (in line with GMC standards/Good Medical Practice)</w:t>
            </w:r>
          </w:p>
        </w:tc>
        <w:tc>
          <w:tcPr>
            <w:tcW w:w="3699" w:type="dxa"/>
            <w:tcBorders>
              <w:top w:val="single" w:sz="8" w:space="0" w:color="auto"/>
              <w:left w:val="single" w:sz="8" w:space="0" w:color="auto"/>
              <w:bottom w:val="single" w:sz="8" w:space="0" w:color="auto"/>
              <w:right w:val="nil"/>
            </w:tcBorders>
          </w:tcPr>
          <w:p w14:paraId="6207F1D6" w14:textId="77777777" w:rsidR="0071244A" w:rsidRPr="000C351F" w:rsidRDefault="0071244A" w:rsidP="0087381D">
            <w:pPr>
              <w:tabs>
                <w:tab w:val="left" w:pos="-720"/>
              </w:tabs>
              <w:suppressAutoHyphens/>
              <w:spacing w:after="94"/>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65D586F7" w14:textId="77777777" w:rsidR="0071244A" w:rsidRPr="000C351F" w:rsidRDefault="0071244A" w:rsidP="0087381D">
            <w:pPr>
              <w:tabs>
                <w:tab w:val="left" w:pos="-720"/>
              </w:tabs>
              <w:suppressAutoHyphens/>
              <w:spacing w:after="94"/>
              <w:rPr>
                <w:rFonts w:ascii="Arial" w:hAnsi="Arial" w:cs="Arial"/>
              </w:rPr>
            </w:pPr>
            <w:r w:rsidRPr="000C351F">
              <w:rPr>
                <w:rFonts w:ascii="Arial" w:hAnsi="Arial" w:cs="Arial"/>
              </w:rPr>
              <w:t>Pre-employment health screening</w:t>
            </w:r>
          </w:p>
        </w:tc>
      </w:tr>
      <w:tr w:rsidR="0071244A" w14:paraId="45184547" w14:textId="77777777" w:rsidTr="000C351F">
        <w:tc>
          <w:tcPr>
            <w:tcW w:w="3402" w:type="dxa"/>
            <w:tcBorders>
              <w:top w:val="single" w:sz="8" w:space="0" w:color="auto"/>
              <w:left w:val="double" w:sz="6" w:space="0" w:color="auto"/>
              <w:bottom w:val="single" w:sz="8" w:space="0" w:color="auto"/>
              <w:right w:val="nil"/>
            </w:tcBorders>
            <w:hideMark/>
          </w:tcPr>
          <w:p w14:paraId="7970A5DE" w14:textId="77777777" w:rsidR="0071244A" w:rsidRDefault="0071244A" w:rsidP="0087381D">
            <w:pPr>
              <w:tabs>
                <w:tab w:val="left" w:pos="-720"/>
              </w:tabs>
              <w:suppressAutoHyphens/>
              <w:spacing w:after="94"/>
              <w:rPr>
                <w:rFonts w:ascii="Arial" w:hAnsi="Arial" w:cs="Arial"/>
                <w:b/>
              </w:rPr>
            </w:pPr>
            <w:r>
              <w:rPr>
                <w:rFonts w:ascii="Arial" w:hAnsi="Arial" w:cs="Arial"/>
                <w:b/>
              </w:rPr>
              <w:t>LEADERSHIP</w:t>
            </w:r>
          </w:p>
        </w:tc>
        <w:tc>
          <w:tcPr>
            <w:tcW w:w="5245" w:type="dxa"/>
            <w:tcBorders>
              <w:top w:val="single" w:sz="8" w:space="0" w:color="auto"/>
              <w:left w:val="single" w:sz="8" w:space="0" w:color="auto"/>
              <w:bottom w:val="single" w:sz="8" w:space="0" w:color="auto"/>
              <w:right w:val="nil"/>
            </w:tcBorders>
            <w:hideMark/>
          </w:tcPr>
          <w:p w14:paraId="71982570" w14:textId="77777777" w:rsidR="0071244A" w:rsidRPr="000C351F" w:rsidRDefault="0087381D" w:rsidP="0087381D">
            <w:pPr>
              <w:tabs>
                <w:tab w:val="left" w:pos="-720"/>
              </w:tabs>
              <w:suppressAutoHyphens/>
              <w:spacing w:before="39" w:after="94"/>
              <w:rPr>
                <w:rFonts w:ascii="Arial" w:hAnsi="Arial" w:cs="Arial"/>
              </w:rPr>
            </w:pPr>
            <w:r w:rsidRPr="000C351F">
              <w:rPr>
                <w:rFonts w:ascii="Arial" w:hAnsi="Arial" w:cs="Arial"/>
              </w:rPr>
              <w:t>Demonstration of commitment to leadership as part of a future career.</w:t>
            </w:r>
          </w:p>
          <w:p w14:paraId="74E13A30" w14:textId="77777777" w:rsidR="0087381D" w:rsidRPr="000C351F" w:rsidRDefault="0087381D" w:rsidP="0087381D">
            <w:pPr>
              <w:tabs>
                <w:tab w:val="left" w:pos="-720"/>
              </w:tabs>
              <w:suppressAutoHyphens/>
              <w:spacing w:before="39" w:after="94"/>
              <w:rPr>
                <w:rFonts w:ascii="Arial" w:hAnsi="Arial" w:cs="Arial"/>
              </w:rPr>
            </w:pPr>
            <w:r w:rsidRPr="000C351F">
              <w:rPr>
                <w:rFonts w:ascii="Arial" w:hAnsi="Arial" w:cs="Arial"/>
              </w:rPr>
              <w:t>Evidence of leadership self-awareness</w:t>
            </w:r>
          </w:p>
        </w:tc>
        <w:tc>
          <w:tcPr>
            <w:tcW w:w="3699" w:type="dxa"/>
            <w:tcBorders>
              <w:top w:val="single" w:sz="8" w:space="0" w:color="auto"/>
              <w:left w:val="single" w:sz="8" w:space="0" w:color="auto"/>
              <w:bottom w:val="single" w:sz="8" w:space="0" w:color="auto"/>
              <w:right w:val="nil"/>
            </w:tcBorders>
            <w:hideMark/>
          </w:tcPr>
          <w:p w14:paraId="7F82310E" w14:textId="486070F2" w:rsidR="0071244A" w:rsidRPr="000C351F" w:rsidRDefault="0071244A" w:rsidP="0087381D">
            <w:pPr>
              <w:tabs>
                <w:tab w:val="left" w:pos="-720"/>
                <w:tab w:val="left" w:pos="1260"/>
              </w:tabs>
              <w:suppressAutoHyphens/>
              <w:spacing w:before="39" w:after="94"/>
              <w:rPr>
                <w:rFonts w:ascii="Arial" w:hAnsi="Arial" w:cs="Arial"/>
              </w:rPr>
            </w:pPr>
            <w:r w:rsidRPr="000C351F">
              <w:rPr>
                <w:rFonts w:ascii="Arial" w:hAnsi="Arial" w:cs="Arial"/>
                <w:lang w:eastAsia="en-GB"/>
              </w:rPr>
              <w:t>Knowledge of leadership competencies and demonstration of their attainment</w:t>
            </w:r>
          </w:p>
        </w:tc>
        <w:tc>
          <w:tcPr>
            <w:tcW w:w="2339" w:type="dxa"/>
            <w:tcBorders>
              <w:top w:val="single" w:sz="8" w:space="0" w:color="auto"/>
              <w:left w:val="single" w:sz="8" w:space="0" w:color="auto"/>
              <w:bottom w:val="single" w:sz="8" w:space="0" w:color="auto"/>
              <w:right w:val="double" w:sz="6" w:space="0" w:color="auto"/>
            </w:tcBorders>
            <w:hideMark/>
          </w:tcPr>
          <w:p w14:paraId="40A0DC66"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Application form</w:t>
            </w:r>
          </w:p>
          <w:p w14:paraId="763407B3"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Interview</w:t>
            </w:r>
          </w:p>
        </w:tc>
      </w:tr>
      <w:tr w:rsidR="0071244A" w14:paraId="6D49AE29" w14:textId="77777777" w:rsidTr="000C351F">
        <w:tc>
          <w:tcPr>
            <w:tcW w:w="3402" w:type="dxa"/>
            <w:tcBorders>
              <w:top w:val="single" w:sz="8" w:space="0" w:color="auto"/>
              <w:left w:val="double" w:sz="6" w:space="0" w:color="auto"/>
              <w:bottom w:val="single" w:sz="8" w:space="0" w:color="auto"/>
              <w:right w:val="nil"/>
            </w:tcBorders>
            <w:hideMark/>
          </w:tcPr>
          <w:p w14:paraId="4F269A52" w14:textId="77777777" w:rsidR="0071244A" w:rsidRDefault="0071244A" w:rsidP="0087381D">
            <w:pPr>
              <w:tabs>
                <w:tab w:val="left" w:pos="-720"/>
              </w:tabs>
              <w:suppressAutoHyphens/>
              <w:spacing w:after="94"/>
              <w:rPr>
                <w:rFonts w:ascii="Arial" w:hAnsi="Arial" w:cs="Arial"/>
                <w:b/>
              </w:rPr>
            </w:pPr>
            <w:r>
              <w:rPr>
                <w:rFonts w:ascii="Arial" w:hAnsi="Arial" w:cs="Arial"/>
                <w:b/>
              </w:rPr>
              <w:t>TEACHING</w:t>
            </w:r>
          </w:p>
        </w:tc>
        <w:tc>
          <w:tcPr>
            <w:tcW w:w="5245" w:type="dxa"/>
            <w:tcBorders>
              <w:top w:val="single" w:sz="8" w:space="0" w:color="auto"/>
              <w:left w:val="single" w:sz="8" w:space="0" w:color="auto"/>
              <w:bottom w:val="single" w:sz="8" w:space="0" w:color="auto"/>
              <w:right w:val="nil"/>
            </w:tcBorders>
            <w:hideMark/>
          </w:tcPr>
          <w:p w14:paraId="16FB1A5A" w14:textId="77777777" w:rsidR="0071244A" w:rsidRPr="000C351F" w:rsidRDefault="0071244A" w:rsidP="0087381D">
            <w:pPr>
              <w:tabs>
                <w:tab w:val="left" w:pos="1275"/>
              </w:tabs>
              <w:autoSpaceDE w:val="0"/>
              <w:autoSpaceDN w:val="0"/>
              <w:adjustRightInd w:val="0"/>
              <w:spacing w:after="94"/>
              <w:rPr>
                <w:rFonts w:ascii="Arial" w:hAnsi="Arial" w:cs="Arial"/>
              </w:rPr>
            </w:pPr>
            <w:r w:rsidRPr="000C351F">
              <w:rPr>
                <w:rFonts w:ascii="Arial" w:hAnsi="Arial" w:cs="Arial"/>
                <w:lang w:eastAsia="en-GB"/>
              </w:rPr>
              <w:t>Experienced in teaching in the workplace and or training environment.</w:t>
            </w:r>
          </w:p>
        </w:tc>
        <w:tc>
          <w:tcPr>
            <w:tcW w:w="3699" w:type="dxa"/>
            <w:tcBorders>
              <w:top w:val="single" w:sz="8" w:space="0" w:color="auto"/>
              <w:left w:val="single" w:sz="8" w:space="0" w:color="auto"/>
              <w:bottom w:val="single" w:sz="8" w:space="0" w:color="auto"/>
              <w:right w:val="nil"/>
            </w:tcBorders>
            <w:hideMark/>
          </w:tcPr>
          <w:p w14:paraId="3A2EAB03"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lang w:eastAsia="en-GB"/>
              </w:rPr>
              <w:t>Successful completion of educational programmes in quality, safety, simulation or leadership</w:t>
            </w:r>
          </w:p>
        </w:tc>
        <w:tc>
          <w:tcPr>
            <w:tcW w:w="2339" w:type="dxa"/>
            <w:tcBorders>
              <w:top w:val="single" w:sz="8" w:space="0" w:color="auto"/>
              <w:left w:val="single" w:sz="8" w:space="0" w:color="auto"/>
              <w:bottom w:val="single" w:sz="8" w:space="0" w:color="auto"/>
              <w:right w:val="double" w:sz="6" w:space="0" w:color="auto"/>
            </w:tcBorders>
            <w:hideMark/>
          </w:tcPr>
          <w:p w14:paraId="2B637466" w14:textId="77777777" w:rsidR="0071244A" w:rsidRPr="000C351F" w:rsidRDefault="0071244A" w:rsidP="0087381D">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21752C85" w14:textId="77777777" w:rsidR="0071244A" w:rsidRPr="000C351F" w:rsidRDefault="0071244A" w:rsidP="0087381D">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14:paraId="2739BE63" w14:textId="77777777" w:rsidR="0071244A" w:rsidRPr="000C351F" w:rsidRDefault="0071244A" w:rsidP="0087381D">
            <w:pPr>
              <w:autoSpaceDE w:val="0"/>
              <w:autoSpaceDN w:val="0"/>
              <w:adjustRightInd w:val="0"/>
              <w:spacing w:after="94"/>
              <w:rPr>
                <w:rFonts w:ascii="Arial" w:hAnsi="Arial" w:cs="Arial"/>
              </w:rPr>
            </w:pPr>
            <w:r w:rsidRPr="000C351F">
              <w:rPr>
                <w:rFonts w:ascii="Arial" w:hAnsi="Arial" w:cs="Arial"/>
                <w:lang w:eastAsia="en-GB"/>
              </w:rPr>
              <w:t>References</w:t>
            </w:r>
          </w:p>
        </w:tc>
      </w:tr>
      <w:tr w:rsidR="0087381D" w14:paraId="0DD4F1C6" w14:textId="77777777" w:rsidTr="000C351F">
        <w:trPr>
          <w:trHeight w:val="1910"/>
        </w:trPr>
        <w:tc>
          <w:tcPr>
            <w:tcW w:w="3402" w:type="dxa"/>
            <w:tcBorders>
              <w:top w:val="single" w:sz="8" w:space="0" w:color="auto"/>
              <w:left w:val="double" w:sz="6" w:space="0" w:color="auto"/>
              <w:right w:val="nil"/>
            </w:tcBorders>
            <w:hideMark/>
          </w:tcPr>
          <w:p w14:paraId="3EAB3EB3" w14:textId="77777777" w:rsidR="0087381D" w:rsidRDefault="0087381D" w:rsidP="0087381D">
            <w:pPr>
              <w:tabs>
                <w:tab w:val="left" w:pos="-720"/>
              </w:tabs>
              <w:suppressAutoHyphens/>
              <w:spacing w:after="94"/>
              <w:rPr>
                <w:rFonts w:ascii="Arial" w:hAnsi="Arial" w:cs="Arial"/>
                <w:b/>
              </w:rPr>
            </w:pPr>
            <w:r>
              <w:rPr>
                <w:rFonts w:ascii="Arial" w:hAnsi="Arial" w:cs="Arial"/>
                <w:b/>
              </w:rPr>
              <w:t>RESEARCH/AUDIT</w:t>
            </w:r>
          </w:p>
        </w:tc>
        <w:tc>
          <w:tcPr>
            <w:tcW w:w="5245" w:type="dxa"/>
            <w:tcBorders>
              <w:top w:val="single" w:sz="8" w:space="0" w:color="auto"/>
              <w:left w:val="single" w:sz="8" w:space="0" w:color="auto"/>
              <w:right w:val="nil"/>
            </w:tcBorders>
            <w:hideMark/>
          </w:tcPr>
          <w:p w14:paraId="4A9130C5" w14:textId="77777777" w:rsidR="0087381D" w:rsidRPr="000C351F" w:rsidRDefault="0087381D" w:rsidP="000C351F">
            <w:pPr>
              <w:rPr>
                <w:rFonts w:ascii="Arial" w:hAnsi="Arial" w:cs="Arial"/>
                <w:lang w:eastAsia="en-GB"/>
              </w:rPr>
            </w:pPr>
            <w:r w:rsidRPr="000C351F">
              <w:rPr>
                <w:rFonts w:ascii="Arial" w:hAnsi="Arial" w:cs="Arial"/>
                <w:lang w:eastAsia="en-GB"/>
              </w:rPr>
              <w:t>Evidence of active participation in QI project.</w:t>
            </w:r>
          </w:p>
          <w:p w14:paraId="3F08C3F1" w14:textId="77777777" w:rsidR="0087381D" w:rsidRPr="000C351F" w:rsidRDefault="0087381D" w:rsidP="000C351F">
            <w:pPr>
              <w:rPr>
                <w:rFonts w:ascii="Arial" w:hAnsi="Arial" w:cs="Arial"/>
              </w:rPr>
            </w:pPr>
          </w:p>
        </w:tc>
        <w:tc>
          <w:tcPr>
            <w:tcW w:w="3699" w:type="dxa"/>
            <w:tcBorders>
              <w:top w:val="single" w:sz="8" w:space="0" w:color="auto"/>
              <w:left w:val="single" w:sz="8" w:space="0" w:color="auto"/>
              <w:right w:val="nil"/>
            </w:tcBorders>
            <w:hideMark/>
          </w:tcPr>
          <w:p w14:paraId="4E51CE3D" w14:textId="77777777" w:rsidR="0087381D" w:rsidRPr="000C351F" w:rsidRDefault="0087381D" w:rsidP="000C351F">
            <w:pPr>
              <w:rPr>
                <w:rFonts w:ascii="Arial" w:hAnsi="Arial" w:cs="Arial"/>
                <w:lang w:eastAsia="en-GB"/>
              </w:rPr>
            </w:pPr>
            <w:r w:rsidRPr="000C351F">
              <w:rPr>
                <w:rFonts w:ascii="Arial" w:hAnsi="Arial" w:cs="Arial"/>
                <w:lang w:eastAsia="en-GB"/>
              </w:rPr>
              <w:t>Involvement in a clinical or improvement project delivery with visible results</w:t>
            </w:r>
          </w:p>
          <w:p w14:paraId="3361E442" w14:textId="77777777" w:rsidR="0087381D" w:rsidRPr="000C351F" w:rsidRDefault="0087381D" w:rsidP="000C351F">
            <w:pPr>
              <w:rPr>
                <w:rFonts w:ascii="Arial" w:hAnsi="Arial" w:cs="Arial"/>
              </w:rPr>
            </w:pPr>
            <w:r w:rsidRPr="000C351F">
              <w:rPr>
                <w:rFonts w:ascii="Arial" w:hAnsi="Arial" w:cs="Arial"/>
                <w:lang w:eastAsia="en-GB"/>
              </w:rPr>
              <w:t>Peer reviewed presentations and publications</w:t>
            </w:r>
          </w:p>
        </w:tc>
        <w:tc>
          <w:tcPr>
            <w:tcW w:w="2339" w:type="dxa"/>
            <w:tcBorders>
              <w:top w:val="single" w:sz="8" w:space="0" w:color="auto"/>
              <w:left w:val="single" w:sz="8" w:space="0" w:color="auto"/>
              <w:right w:val="double" w:sz="6" w:space="0" w:color="auto"/>
            </w:tcBorders>
            <w:hideMark/>
          </w:tcPr>
          <w:p w14:paraId="4D7E999C" w14:textId="77777777" w:rsidR="0087381D" w:rsidRPr="000C351F" w:rsidRDefault="0087381D" w:rsidP="0087381D">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0CD7C327" w14:textId="77777777" w:rsidR="0087381D" w:rsidRPr="000C351F" w:rsidRDefault="0087381D" w:rsidP="0087381D">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14:paraId="4C665B9A" w14:textId="77777777" w:rsidR="0087381D" w:rsidRPr="000C351F" w:rsidRDefault="0087381D" w:rsidP="0087381D">
            <w:pPr>
              <w:autoSpaceDE w:val="0"/>
              <w:autoSpaceDN w:val="0"/>
              <w:adjustRightInd w:val="0"/>
              <w:spacing w:after="94"/>
              <w:rPr>
                <w:rFonts w:ascii="Arial" w:hAnsi="Arial" w:cs="Arial"/>
              </w:rPr>
            </w:pPr>
            <w:r w:rsidRPr="000C351F">
              <w:rPr>
                <w:rFonts w:ascii="Arial" w:hAnsi="Arial" w:cs="Arial"/>
                <w:lang w:eastAsia="en-GB"/>
              </w:rPr>
              <w:t>References</w:t>
            </w:r>
          </w:p>
        </w:tc>
      </w:tr>
      <w:tr w:rsidR="0071244A" w14:paraId="04C145C5" w14:textId="77777777" w:rsidTr="000C351F">
        <w:tc>
          <w:tcPr>
            <w:tcW w:w="3402" w:type="dxa"/>
            <w:tcBorders>
              <w:top w:val="single" w:sz="8" w:space="0" w:color="auto"/>
              <w:left w:val="double" w:sz="6" w:space="0" w:color="auto"/>
              <w:bottom w:val="single" w:sz="8" w:space="0" w:color="auto"/>
              <w:right w:val="nil"/>
            </w:tcBorders>
            <w:hideMark/>
          </w:tcPr>
          <w:p w14:paraId="3D4BEFB4" w14:textId="77777777" w:rsidR="0071244A" w:rsidRDefault="0071244A" w:rsidP="0087381D">
            <w:pPr>
              <w:tabs>
                <w:tab w:val="left" w:pos="-720"/>
              </w:tabs>
              <w:suppressAutoHyphens/>
              <w:spacing w:after="94"/>
              <w:rPr>
                <w:rFonts w:ascii="Arial" w:hAnsi="Arial" w:cs="Arial"/>
                <w:b/>
              </w:rPr>
            </w:pPr>
            <w:r>
              <w:rPr>
                <w:rFonts w:ascii="Arial" w:hAnsi="Arial" w:cs="Arial"/>
                <w:b/>
              </w:rPr>
              <w:t>PROBITY</w:t>
            </w:r>
          </w:p>
        </w:tc>
        <w:tc>
          <w:tcPr>
            <w:tcW w:w="5245" w:type="dxa"/>
            <w:tcBorders>
              <w:top w:val="single" w:sz="8" w:space="0" w:color="auto"/>
              <w:left w:val="single" w:sz="8" w:space="0" w:color="auto"/>
              <w:bottom w:val="single" w:sz="8" w:space="0" w:color="auto"/>
              <w:right w:val="nil"/>
            </w:tcBorders>
          </w:tcPr>
          <w:p w14:paraId="25379DC4" w14:textId="77777777" w:rsidR="0071244A" w:rsidRPr="000C351F" w:rsidRDefault="0071244A" w:rsidP="000C351F">
            <w:pPr>
              <w:rPr>
                <w:rFonts w:ascii="Arial" w:hAnsi="Arial" w:cs="Arial"/>
                <w:lang w:eastAsia="en-GB"/>
              </w:rPr>
            </w:pPr>
            <w:r w:rsidRPr="000C351F">
              <w:rPr>
                <w:rFonts w:ascii="Arial" w:hAnsi="Arial" w:cs="Arial"/>
                <w:lang w:eastAsia="en-GB"/>
              </w:rPr>
              <w:t>Professional Integrity</w:t>
            </w:r>
          </w:p>
          <w:p w14:paraId="61AC25B8" w14:textId="77777777" w:rsidR="0071244A" w:rsidRPr="000C351F" w:rsidRDefault="0071244A" w:rsidP="000C351F">
            <w:pPr>
              <w:rPr>
                <w:rFonts w:ascii="Arial" w:hAnsi="Arial" w:cs="Arial"/>
                <w:lang w:eastAsia="en-GB"/>
              </w:rPr>
            </w:pPr>
            <w:r w:rsidRPr="000C351F">
              <w:rPr>
                <w:rFonts w:ascii="Arial" w:hAnsi="Arial" w:cs="Arial"/>
                <w:lang w:eastAsia="en-GB"/>
              </w:rPr>
              <w:t>Demonstrates probity (displays honesty, integrity, aware of ethical dilemmas, respects confidentiality)</w:t>
            </w:r>
          </w:p>
          <w:p w14:paraId="242FE28E" w14:textId="77777777" w:rsidR="0071244A" w:rsidRPr="000C351F" w:rsidRDefault="0071244A" w:rsidP="000C351F">
            <w:pPr>
              <w:rPr>
                <w:rFonts w:ascii="Arial" w:hAnsi="Arial" w:cs="Arial"/>
                <w:lang w:eastAsia="en-GB"/>
              </w:rPr>
            </w:pPr>
            <w:r w:rsidRPr="000C351F">
              <w:rPr>
                <w:rFonts w:ascii="Arial" w:hAnsi="Arial" w:cs="Arial"/>
                <w:lang w:eastAsia="en-GB"/>
              </w:rPr>
              <w:t>Capacity to take responsibility for own actions</w:t>
            </w:r>
          </w:p>
          <w:p w14:paraId="5C132BD7" w14:textId="77777777" w:rsidR="0071244A" w:rsidRPr="000C351F" w:rsidRDefault="0071244A" w:rsidP="000C351F">
            <w:pPr>
              <w:rPr>
                <w:rFonts w:ascii="Arial" w:eastAsia="Times New Roman" w:hAnsi="Arial" w:cs="Arial"/>
                <w:lang w:eastAsia="en-GB"/>
              </w:rPr>
            </w:pPr>
          </w:p>
        </w:tc>
        <w:tc>
          <w:tcPr>
            <w:tcW w:w="3699" w:type="dxa"/>
            <w:tcBorders>
              <w:top w:val="single" w:sz="8" w:space="0" w:color="auto"/>
              <w:left w:val="single" w:sz="8" w:space="0" w:color="auto"/>
              <w:bottom w:val="single" w:sz="8" w:space="0" w:color="auto"/>
              <w:right w:val="nil"/>
            </w:tcBorders>
          </w:tcPr>
          <w:p w14:paraId="6685B12B" w14:textId="77777777" w:rsidR="0071244A" w:rsidRPr="000C351F" w:rsidRDefault="0071244A" w:rsidP="000C351F">
            <w:pPr>
              <w:rPr>
                <w:rFonts w:ascii="Arial" w:eastAsia="Times New Roman" w:hAnsi="Arial" w:cs="Arial"/>
                <w:lang w:eastAsia="en-GB"/>
              </w:rPr>
            </w:pPr>
          </w:p>
        </w:tc>
        <w:tc>
          <w:tcPr>
            <w:tcW w:w="2339" w:type="dxa"/>
            <w:tcBorders>
              <w:top w:val="single" w:sz="8" w:space="0" w:color="auto"/>
              <w:left w:val="single" w:sz="8" w:space="0" w:color="auto"/>
              <w:bottom w:val="single" w:sz="8" w:space="0" w:color="auto"/>
              <w:right w:val="double" w:sz="6" w:space="0" w:color="auto"/>
            </w:tcBorders>
            <w:hideMark/>
          </w:tcPr>
          <w:p w14:paraId="31EAA533" w14:textId="77777777" w:rsidR="0071244A" w:rsidRPr="000C351F" w:rsidRDefault="0071244A" w:rsidP="0087381D">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11D0628F" w14:textId="77777777" w:rsidR="0071244A" w:rsidRPr="000C351F" w:rsidRDefault="0071244A" w:rsidP="0087381D">
            <w:pPr>
              <w:autoSpaceDE w:val="0"/>
              <w:autoSpaceDN w:val="0"/>
              <w:adjustRightInd w:val="0"/>
              <w:spacing w:after="94"/>
              <w:rPr>
                <w:rFonts w:ascii="Arial" w:hAnsi="Arial" w:cs="Arial"/>
                <w:lang w:eastAsia="en-GB"/>
              </w:rPr>
            </w:pPr>
            <w:r w:rsidRPr="000C351F">
              <w:rPr>
                <w:rFonts w:ascii="Arial" w:hAnsi="Arial" w:cs="Arial"/>
                <w:lang w:eastAsia="en-GB"/>
              </w:rPr>
              <w:t>Interview / Selection</w:t>
            </w:r>
          </w:p>
          <w:p w14:paraId="0261B0F0" w14:textId="77777777" w:rsidR="0071244A" w:rsidRPr="000C351F" w:rsidRDefault="0071244A" w:rsidP="0087381D">
            <w:pPr>
              <w:autoSpaceDE w:val="0"/>
              <w:autoSpaceDN w:val="0"/>
              <w:adjustRightInd w:val="0"/>
              <w:spacing w:after="94"/>
              <w:rPr>
                <w:rFonts w:ascii="Arial" w:hAnsi="Arial" w:cs="Arial"/>
                <w:lang w:eastAsia="en-GB"/>
              </w:rPr>
            </w:pPr>
            <w:r w:rsidRPr="000C351F">
              <w:rPr>
                <w:rFonts w:ascii="Arial" w:hAnsi="Arial" w:cs="Arial"/>
                <w:lang w:eastAsia="en-GB"/>
              </w:rPr>
              <w:t>centre</w:t>
            </w:r>
          </w:p>
          <w:p w14:paraId="78CDA85F" w14:textId="77777777" w:rsidR="0071244A" w:rsidRPr="000C351F" w:rsidRDefault="0071244A" w:rsidP="0087381D">
            <w:pPr>
              <w:autoSpaceDE w:val="0"/>
              <w:autoSpaceDN w:val="0"/>
              <w:adjustRightInd w:val="0"/>
              <w:spacing w:after="94"/>
              <w:rPr>
                <w:rFonts w:ascii="Arial" w:hAnsi="Arial" w:cs="Arial"/>
                <w:lang w:eastAsia="en-GB"/>
              </w:rPr>
            </w:pPr>
            <w:r w:rsidRPr="000C351F">
              <w:rPr>
                <w:rFonts w:ascii="Arial" w:hAnsi="Arial" w:cs="Arial"/>
                <w:lang w:eastAsia="en-GB"/>
              </w:rPr>
              <w:t>References</w:t>
            </w:r>
          </w:p>
        </w:tc>
      </w:tr>
      <w:tr w:rsidR="0071244A" w14:paraId="78B73884" w14:textId="77777777" w:rsidTr="000C351F">
        <w:trPr>
          <w:trHeight w:val="5684"/>
        </w:trPr>
        <w:tc>
          <w:tcPr>
            <w:tcW w:w="3402" w:type="dxa"/>
            <w:tcBorders>
              <w:top w:val="single" w:sz="8" w:space="0" w:color="auto"/>
              <w:left w:val="double" w:sz="6" w:space="0" w:color="auto"/>
              <w:bottom w:val="double" w:sz="6" w:space="0" w:color="auto"/>
              <w:right w:val="nil"/>
            </w:tcBorders>
            <w:shd w:val="clear" w:color="auto" w:fill="auto"/>
            <w:hideMark/>
          </w:tcPr>
          <w:p w14:paraId="059E4759" w14:textId="77777777" w:rsidR="0071244A" w:rsidRPr="00B05841" w:rsidRDefault="0071244A" w:rsidP="0087381D">
            <w:pPr>
              <w:tabs>
                <w:tab w:val="left" w:pos="-720"/>
              </w:tabs>
              <w:suppressAutoHyphens/>
              <w:spacing w:after="94"/>
              <w:rPr>
                <w:rFonts w:ascii="Arial" w:hAnsi="Arial" w:cs="Arial"/>
                <w:b/>
              </w:rPr>
            </w:pPr>
            <w:r>
              <w:rPr>
                <w:rFonts w:ascii="Arial" w:hAnsi="Arial" w:cs="Arial"/>
                <w:b/>
              </w:rPr>
              <w:lastRenderedPageBreak/>
              <w:t>SKILLS AND BEHAVIOURS</w:t>
            </w:r>
          </w:p>
        </w:tc>
        <w:tc>
          <w:tcPr>
            <w:tcW w:w="5245" w:type="dxa"/>
            <w:tcBorders>
              <w:top w:val="single" w:sz="8" w:space="0" w:color="auto"/>
              <w:left w:val="single" w:sz="8" w:space="0" w:color="auto"/>
              <w:bottom w:val="double" w:sz="6" w:space="0" w:color="auto"/>
              <w:right w:val="nil"/>
            </w:tcBorders>
            <w:shd w:val="clear" w:color="auto" w:fill="auto"/>
          </w:tcPr>
          <w:p w14:paraId="2423DE53" w14:textId="77777777" w:rsidR="0071244A" w:rsidRPr="000C351F" w:rsidRDefault="0071244A" w:rsidP="000C351F">
            <w:pPr>
              <w:rPr>
                <w:rFonts w:ascii="Arial" w:hAnsi="Arial" w:cs="Arial"/>
                <w:lang w:eastAsia="en-GB"/>
              </w:rPr>
            </w:pPr>
            <w:r w:rsidRPr="000C351F">
              <w:rPr>
                <w:rFonts w:ascii="Arial" w:hAnsi="Arial" w:cs="Arial"/>
                <w:lang w:eastAsia="en-GB"/>
              </w:rPr>
              <w:t>A positive and proactive response to service users based on a commitment to patient safety, high standards of service and continuous improvement.</w:t>
            </w:r>
          </w:p>
          <w:p w14:paraId="211490A2" w14:textId="37E59AB6" w:rsidR="007D459A" w:rsidRPr="007D459A" w:rsidRDefault="007D459A" w:rsidP="00663BB7">
            <w:pPr>
              <w:rPr>
                <w:rFonts w:ascii="Arial" w:hAnsi="Arial" w:cs="Arial"/>
                <w:b/>
                <w:bCs/>
                <w:lang w:eastAsia="en-GB"/>
              </w:rPr>
            </w:pPr>
            <w:r w:rsidRPr="007D459A">
              <w:rPr>
                <w:rFonts w:ascii="Arial" w:hAnsi="Arial" w:cs="Arial"/>
                <w:b/>
                <w:bCs/>
                <w:lang w:eastAsia="en-GB"/>
              </w:rPr>
              <w:t xml:space="preserve">A demonstrable expertise in </w:t>
            </w:r>
            <w:r w:rsidR="00663BB7">
              <w:rPr>
                <w:rFonts w:ascii="Arial" w:hAnsi="Arial" w:cs="Arial"/>
                <w:b/>
                <w:bCs/>
                <w:lang w:eastAsia="en-GB"/>
              </w:rPr>
              <w:t xml:space="preserve">understanding and </w:t>
            </w:r>
            <w:r w:rsidRPr="007D459A">
              <w:rPr>
                <w:rFonts w:ascii="Arial" w:hAnsi="Arial" w:cs="Arial"/>
                <w:b/>
                <w:bCs/>
                <w:lang w:eastAsia="en-GB"/>
              </w:rPr>
              <w:t>using information technology</w:t>
            </w:r>
            <w:r>
              <w:rPr>
                <w:rFonts w:ascii="Arial" w:hAnsi="Arial" w:cs="Arial"/>
                <w:b/>
                <w:bCs/>
                <w:lang w:eastAsia="en-GB"/>
              </w:rPr>
              <w:t xml:space="preserve"> </w:t>
            </w:r>
          </w:p>
          <w:p w14:paraId="0F14EA73" w14:textId="7D1EC911" w:rsidR="0071244A" w:rsidRPr="000C351F" w:rsidRDefault="0071244A" w:rsidP="000C351F">
            <w:pPr>
              <w:rPr>
                <w:rFonts w:ascii="Arial" w:hAnsi="Arial" w:cs="Arial"/>
                <w:lang w:eastAsia="en-GB"/>
              </w:rPr>
            </w:pPr>
            <w:r w:rsidRPr="000C351F">
              <w:rPr>
                <w:rFonts w:ascii="Arial" w:hAnsi="Arial" w:cs="Arial"/>
                <w:lang w:eastAsia="en-GB"/>
              </w:rPr>
              <w:t>Cultural awareness with sound understanding of and positive approach to diversity.</w:t>
            </w:r>
          </w:p>
          <w:p w14:paraId="3072FE84" w14:textId="77777777" w:rsidR="0071244A" w:rsidRPr="000C351F" w:rsidRDefault="0071244A" w:rsidP="000C351F">
            <w:pPr>
              <w:rPr>
                <w:rFonts w:ascii="Arial" w:hAnsi="Arial" w:cs="Arial"/>
                <w:lang w:eastAsia="en-GB"/>
              </w:rPr>
            </w:pPr>
            <w:r w:rsidRPr="000C351F">
              <w:rPr>
                <w:rFonts w:ascii="Arial" w:hAnsi="Arial" w:cs="Arial"/>
                <w:lang w:eastAsia="en-GB"/>
              </w:rPr>
              <w:t>Excellent communication skills, able to establish and maintain credibility with medical colleagues and persuade and influence where necessary.</w:t>
            </w:r>
          </w:p>
          <w:p w14:paraId="469AE565" w14:textId="77777777" w:rsidR="0071244A" w:rsidRPr="000C351F" w:rsidRDefault="0071244A" w:rsidP="000C351F">
            <w:pPr>
              <w:rPr>
                <w:rFonts w:ascii="Arial" w:hAnsi="Arial" w:cs="Arial"/>
                <w:lang w:eastAsia="en-GB"/>
              </w:rPr>
            </w:pPr>
            <w:r w:rsidRPr="000C351F">
              <w:rPr>
                <w:rFonts w:ascii="Arial" w:hAnsi="Arial" w:cs="Arial"/>
                <w:lang w:eastAsia="en-GB"/>
              </w:rPr>
              <w:t>Good organisational skills, able to demonstrate flexibility, maintain a strategic perspective, analyse complex issues and identify potential solutions.</w:t>
            </w:r>
          </w:p>
          <w:p w14:paraId="3F5F2C8F" w14:textId="77777777" w:rsidR="00A2767F" w:rsidRDefault="0071244A" w:rsidP="00A2767F">
            <w:pPr>
              <w:rPr>
                <w:rFonts w:ascii="Arial" w:hAnsi="Arial" w:cs="Arial"/>
                <w:lang w:eastAsia="en-GB"/>
              </w:rPr>
            </w:pPr>
            <w:r w:rsidRPr="000C351F">
              <w:rPr>
                <w:rFonts w:ascii="Arial" w:hAnsi="Arial" w:cs="Arial"/>
                <w:lang w:eastAsia="en-GB"/>
              </w:rPr>
              <w:t>Accept responsibility and accountability for own actions and decisions.</w:t>
            </w:r>
          </w:p>
          <w:p w14:paraId="413D2DC2" w14:textId="5BB28DFF" w:rsidR="0071244A" w:rsidRPr="000C351F" w:rsidRDefault="00A2767F" w:rsidP="00EF78BF">
            <w:pPr>
              <w:rPr>
                <w:rFonts w:ascii="Arial" w:hAnsi="Arial" w:cs="Arial"/>
                <w:lang w:eastAsia="en-GB"/>
              </w:rPr>
            </w:pPr>
            <w:r w:rsidRPr="00324825">
              <w:rPr>
                <w:rFonts w:ascii="Arial" w:hAnsi="Arial" w:cs="Arial"/>
                <w:lang w:eastAsia="en-GB"/>
              </w:rPr>
              <w:t xml:space="preserve">Exhibits the positive values in their behaviour; of being </w:t>
            </w:r>
            <w:r w:rsidR="0071244A" w:rsidRPr="00324825">
              <w:rPr>
                <w:rFonts w:ascii="Arial" w:hAnsi="Arial" w:cs="Arial"/>
                <w:lang w:eastAsia="en-GB"/>
              </w:rPr>
              <w:t>patient centred, fair, collabor</w:t>
            </w:r>
            <w:r w:rsidRPr="00324825">
              <w:rPr>
                <w:rFonts w:ascii="Arial" w:hAnsi="Arial" w:cs="Arial"/>
                <w:lang w:eastAsia="en-GB"/>
              </w:rPr>
              <w:t>ative, a</w:t>
            </w:r>
            <w:r w:rsidR="00EF78BF">
              <w:rPr>
                <w:rFonts w:ascii="Arial" w:hAnsi="Arial" w:cs="Arial"/>
                <w:lang w:eastAsia="en-GB"/>
              </w:rPr>
              <w:t>ccountable and empowering people</w:t>
            </w:r>
          </w:p>
        </w:tc>
        <w:tc>
          <w:tcPr>
            <w:tcW w:w="3699" w:type="dxa"/>
            <w:tcBorders>
              <w:top w:val="single" w:sz="8" w:space="0" w:color="auto"/>
              <w:left w:val="single" w:sz="8" w:space="0" w:color="auto"/>
              <w:bottom w:val="double" w:sz="6" w:space="0" w:color="auto"/>
              <w:right w:val="nil"/>
            </w:tcBorders>
            <w:shd w:val="clear" w:color="auto" w:fill="auto"/>
          </w:tcPr>
          <w:p w14:paraId="63115413" w14:textId="77777777" w:rsidR="0071244A" w:rsidRPr="000C351F" w:rsidRDefault="0071244A" w:rsidP="000C351F">
            <w:pPr>
              <w:rPr>
                <w:rFonts w:ascii="Arial" w:eastAsia="Times New Roman" w:hAnsi="Arial" w:cs="Arial"/>
                <w:lang w:eastAsia="en-GB"/>
              </w:rPr>
            </w:pPr>
          </w:p>
        </w:tc>
        <w:tc>
          <w:tcPr>
            <w:tcW w:w="2339" w:type="dxa"/>
            <w:tcBorders>
              <w:top w:val="single" w:sz="8" w:space="0" w:color="auto"/>
              <w:left w:val="single" w:sz="8" w:space="0" w:color="auto"/>
              <w:bottom w:val="double" w:sz="6" w:space="0" w:color="auto"/>
              <w:right w:val="double" w:sz="6" w:space="0" w:color="auto"/>
            </w:tcBorders>
            <w:shd w:val="clear" w:color="auto" w:fill="auto"/>
            <w:hideMark/>
          </w:tcPr>
          <w:p w14:paraId="2AD34C9F" w14:textId="77777777" w:rsidR="0071244A" w:rsidRPr="000C351F" w:rsidRDefault="0071244A" w:rsidP="0087381D">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072F42F0" w14:textId="77777777" w:rsidR="0071244A" w:rsidRPr="000C351F" w:rsidRDefault="0071244A" w:rsidP="0087381D">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14:paraId="3B279621" w14:textId="77777777" w:rsidR="0071244A" w:rsidRPr="000C351F" w:rsidRDefault="0071244A" w:rsidP="0087381D">
            <w:pPr>
              <w:autoSpaceDE w:val="0"/>
              <w:autoSpaceDN w:val="0"/>
              <w:adjustRightInd w:val="0"/>
              <w:spacing w:after="94"/>
              <w:rPr>
                <w:rFonts w:ascii="Arial" w:hAnsi="Arial" w:cs="Arial"/>
                <w:lang w:eastAsia="en-GB"/>
              </w:rPr>
            </w:pPr>
            <w:r w:rsidRPr="000C351F">
              <w:rPr>
                <w:rFonts w:ascii="Arial" w:hAnsi="Arial" w:cs="Arial"/>
                <w:lang w:eastAsia="en-GB"/>
              </w:rPr>
              <w:t>References</w:t>
            </w:r>
          </w:p>
        </w:tc>
      </w:tr>
    </w:tbl>
    <w:p w14:paraId="28001990" w14:textId="77777777" w:rsidR="0071244A" w:rsidRDefault="0071244A" w:rsidP="00D917ED"/>
    <w:sectPr w:rsidR="0071244A" w:rsidSect="008C1B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E071C" w14:textId="77777777" w:rsidR="008A2813" w:rsidRDefault="008A2813" w:rsidP="00AD632A">
      <w:r>
        <w:separator/>
      </w:r>
    </w:p>
  </w:endnote>
  <w:endnote w:type="continuationSeparator" w:id="0">
    <w:p w14:paraId="2A13F118" w14:textId="77777777" w:rsidR="008A2813" w:rsidRDefault="008A2813"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241332"/>
      <w:docPartObj>
        <w:docPartGallery w:val="Page Numbers (Bottom of Page)"/>
        <w:docPartUnique/>
      </w:docPartObj>
    </w:sdtPr>
    <w:sdtEndPr>
      <w:rPr>
        <w:noProof/>
      </w:rPr>
    </w:sdtEndPr>
    <w:sdtContent>
      <w:p w14:paraId="1429910E" w14:textId="77777777" w:rsidR="00324825" w:rsidRDefault="00324825">
        <w:pPr>
          <w:pStyle w:val="Footer"/>
          <w:jc w:val="right"/>
        </w:pPr>
        <w:r>
          <w:fldChar w:fldCharType="begin"/>
        </w:r>
        <w:r>
          <w:instrText xml:space="preserve"> PAGE   \* MERGEFORMAT </w:instrText>
        </w:r>
        <w:r>
          <w:fldChar w:fldCharType="separate"/>
        </w:r>
        <w:r w:rsidR="002E7198">
          <w:rPr>
            <w:noProof/>
          </w:rPr>
          <w:t>8</w:t>
        </w:r>
        <w:r>
          <w:rPr>
            <w:noProof/>
          </w:rPr>
          <w:fldChar w:fldCharType="end"/>
        </w:r>
      </w:p>
    </w:sdtContent>
  </w:sdt>
  <w:p w14:paraId="19AE6FF9" w14:textId="77777777" w:rsidR="00AD632A" w:rsidRPr="00AD632A" w:rsidRDefault="00AD632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A59B0" w14:textId="77777777" w:rsidR="008A2813" w:rsidRDefault="008A2813" w:rsidP="00AD632A">
      <w:r>
        <w:separator/>
      </w:r>
    </w:p>
  </w:footnote>
  <w:footnote w:type="continuationSeparator" w:id="0">
    <w:p w14:paraId="467CB10F" w14:textId="77777777" w:rsidR="008A2813" w:rsidRDefault="008A2813" w:rsidP="00AD6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 w15:restartNumberingAfterBreak="0">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918BA"/>
    <w:multiLevelType w:val="hybridMultilevel"/>
    <w:tmpl w:val="A222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E4013"/>
    <w:multiLevelType w:val="multilevel"/>
    <w:tmpl w:val="C152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C6648"/>
    <w:multiLevelType w:val="hybridMultilevel"/>
    <w:tmpl w:val="48C6458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3"/>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12"/>
    <w:rsid w:val="000106BA"/>
    <w:rsid w:val="00011C57"/>
    <w:rsid w:val="00074CA6"/>
    <w:rsid w:val="000C338F"/>
    <w:rsid w:val="000C351F"/>
    <w:rsid w:val="000C63A9"/>
    <w:rsid w:val="000E4E05"/>
    <w:rsid w:val="00105660"/>
    <w:rsid w:val="00126081"/>
    <w:rsid w:val="00145C6C"/>
    <w:rsid w:val="00155F7C"/>
    <w:rsid w:val="0018144B"/>
    <w:rsid w:val="001A4338"/>
    <w:rsid w:val="001B317E"/>
    <w:rsid w:val="001C59C0"/>
    <w:rsid w:val="001E1366"/>
    <w:rsid w:val="00200A94"/>
    <w:rsid w:val="00200F6A"/>
    <w:rsid w:val="00216C49"/>
    <w:rsid w:val="002206F1"/>
    <w:rsid w:val="0029628B"/>
    <w:rsid w:val="002B2323"/>
    <w:rsid w:val="002C3052"/>
    <w:rsid w:val="002E7198"/>
    <w:rsid w:val="00324825"/>
    <w:rsid w:val="00345D9E"/>
    <w:rsid w:val="00362EC8"/>
    <w:rsid w:val="00363F0D"/>
    <w:rsid w:val="00364186"/>
    <w:rsid w:val="00381D57"/>
    <w:rsid w:val="003A09E4"/>
    <w:rsid w:val="003A1C5E"/>
    <w:rsid w:val="003D1D98"/>
    <w:rsid w:val="003F0936"/>
    <w:rsid w:val="003F1E02"/>
    <w:rsid w:val="004372C7"/>
    <w:rsid w:val="004D165B"/>
    <w:rsid w:val="004F4043"/>
    <w:rsid w:val="00523918"/>
    <w:rsid w:val="00536080"/>
    <w:rsid w:val="00543853"/>
    <w:rsid w:val="00547AA0"/>
    <w:rsid w:val="00553B47"/>
    <w:rsid w:val="00554890"/>
    <w:rsid w:val="005848A3"/>
    <w:rsid w:val="005F6A79"/>
    <w:rsid w:val="006337A8"/>
    <w:rsid w:val="00636374"/>
    <w:rsid w:val="00663BB7"/>
    <w:rsid w:val="0067225B"/>
    <w:rsid w:val="00676B73"/>
    <w:rsid w:val="006A6EF0"/>
    <w:rsid w:val="006B51A6"/>
    <w:rsid w:val="006E6B66"/>
    <w:rsid w:val="0071244A"/>
    <w:rsid w:val="00722962"/>
    <w:rsid w:val="00733DD3"/>
    <w:rsid w:val="00752AE9"/>
    <w:rsid w:val="00782402"/>
    <w:rsid w:val="00790F41"/>
    <w:rsid w:val="007D459A"/>
    <w:rsid w:val="007E4853"/>
    <w:rsid w:val="00810703"/>
    <w:rsid w:val="00821CF3"/>
    <w:rsid w:val="008421CE"/>
    <w:rsid w:val="00852F6C"/>
    <w:rsid w:val="00856475"/>
    <w:rsid w:val="00861370"/>
    <w:rsid w:val="0087381D"/>
    <w:rsid w:val="008809EF"/>
    <w:rsid w:val="008834D2"/>
    <w:rsid w:val="00893FE8"/>
    <w:rsid w:val="008A2813"/>
    <w:rsid w:val="008B0CD0"/>
    <w:rsid w:val="008C1BBA"/>
    <w:rsid w:val="008C4D02"/>
    <w:rsid w:val="008C7038"/>
    <w:rsid w:val="008D159B"/>
    <w:rsid w:val="008D283D"/>
    <w:rsid w:val="008E68F4"/>
    <w:rsid w:val="008F21B1"/>
    <w:rsid w:val="0091440C"/>
    <w:rsid w:val="00916411"/>
    <w:rsid w:val="009425D6"/>
    <w:rsid w:val="00960842"/>
    <w:rsid w:val="00987B09"/>
    <w:rsid w:val="009944C2"/>
    <w:rsid w:val="009A393F"/>
    <w:rsid w:val="009B7930"/>
    <w:rsid w:val="009C3A80"/>
    <w:rsid w:val="00A2767F"/>
    <w:rsid w:val="00A37ECA"/>
    <w:rsid w:val="00AB2938"/>
    <w:rsid w:val="00AB6CE9"/>
    <w:rsid w:val="00AD632A"/>
    <w:rsid w:val="00AE4192"/>
    <w:rsid w:val="00B0025B"/>
    <w:rsid w:val="00B54A3A"/>
    <w:rsid w:val="00B91A07"/>
    <w:rsid w:val="00B97092"/>
    <w:rsid w:val="00BA0D82"/>
    <w:rsid w:val="00BC4DF6"/>
    <w:rsid w:val="00BC6A2B"/>
    <w:rsid w:val="00C03DAE"/>
    <w:rsid w:val="00C32B85"/>
    <w:rsid w:val="00C566AB"/>
    <w:rsid w:val="00C70609"/>
    <w:rsid w:val="00C71D96"/>
    <w:rsid w:val="00CA311B"/>
    <w:rsid w:val="00CB661C"/>
    <w:rsid w:val="00CC5C43"/>
    <w:rsid w:val="00CE2777"/>
    <w:rsid w:val="00D54FDA"/>
    <w:rsid w:val="00D917ED"/>
    <w:rsid w:val="00D9233C"/>
    <w:rsid w:val="00D92EE7"/>
    <w:rsid w:val="00DB1542"/>
    <w:rsid w:val="00DB4F48"/>
    <w:rsid w:val="00DC2455"/>
    <w:rsid w:val="00DD78A3"/>
    <w:rsid w:val="00DF3C1B"/>
    <w:rsid w:val="00DF5A90"/>
    <w:rsid w:val="00E02A38"/>
    <w:rsid w:val="00E04B44"/>
    <w:rsid w:val="00E054CE"/>
    <w:rsid w:val="00E07412"/>
    <w:rsid w:val="00E44C1F"/>
    <w:rsid w:val="00E65C44"/>
    <w:rsid w:val="00E9265C"/>
    <w:rsid w:val="00E955E6"/>
    <w:rsid w:val="00EA1115"/>
    <w:rsid w:val="00EC1558"/>
    <w:rsid w:val="00ED5F36"/>
    <w:rsid w:val="00EF78BF"/>
    <w:rsid w:val="00F00176"/>
    <w:rsid w:val="00F126FE"/>
    <w:rsid w:val="00F433A1"/>
    <w:rsid w:val="00F476C5"/>
    <w:rsid w:val="00F72CA4"/>
    <w:rsid w:val="00FC5B3B"/>
    <w:rsid w:val="00FC654E"/>
    <w:rsid w:val="00FF33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2CE07"/>
  <w15:docId w15:val="{0E1C2438-631D-497A-9516-36DD5ABC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41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E0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E07412"/>
  </w:style>
  <w:style w:type="paragraph" w:styleId="ListParagraph">
    <w:name w:val="List Paragraph"/>
    <w:basedOn w:val="Normal"/>
    <w:link w:val="ListParagraphChar"/>
    <w:uiPriority w:val="99"/>
    <w:qFormat/>
    <w:rsid w:val="00E07412"/>
    <w:pPr>
      <w:ind w:left="720"/>
      <w:contextualSpacing/>
    </w:pPr>
  </w:style>
  <w:style w:type="paragraph" w:styleId="BodyTextIndent">
    <w:name w:val="Body Text Indent"/>
    <w:basedOn w:val="Normal"/>
    <w:link w:val="BodyTextIndentChar"/>
    <w:rsid w:val="00E07412"/>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E07412"/>
    <w:rPr>
      <w:rFonts w:ascii="Times New Roman" w:eastAsia="Times New Roman" w:hAnsi="Times New Roman" w:cs="Times New Roman"/>
      <w:i/>
      <w:iCs/>
      <w:sz w:val="24"/>
      <w:szCs w:val="20"/>
    </w:rPr>
  </w:style>
  <w:style w:type="paragraph" w:styleId="NoSpacing">
    <w:name w:val="No Spacing"/>
    <w:uiPriority w:val="1"/>
    <w:qFormat/>
    <w:rsid w:val="009A393F"/>
    <w:pPr>
      <w:spacing w:after="0" w:line="240" w:lineRule="auto"/>
    </w:pPr>
    <w:rPr>
      <w:rFonts w:ascii="Calibri" w:hAnsi="Calibri" w:cs="Calibri"/>
      <w:lang w:eastAsia="en-GB"/>
    </w:rPr>
  </w:style>
  <w:style w:type="character" w:styleId="Hyperlink">
    <w:name w:val="Hyperlink"/>
    <w:basedOn w:val="DefaultParagraphFont"/>
    <w:uiPriority w:val="99"/>
    <w:unhideWhenUsed/>
    <w:rsid w:val="009A393F"/>
    <w:rPr>
      <w:color w:val="0000FF" w:themeColor="hyperlink"/>
      <w:u w:val="single"/>
    </w:rPr>
  </w:style>
  <w:style w:type="character" w:styleId="CommentReference">
    <w:name w:val="annotation reference"/>
    <w:basedOn w:val="DefaultParagraphFont"/>
    <w:uiPriority w:val="99"/>
    <w:semiHidden/>
    <w:unhideWhenUsed/>
    <w:rsid w:val="009B7930"/>
    <w:rPr>
      <w:sz w:val="16"/>
      <w:szCs w:val="16"/>
    </w:rPr>
  </w:style>
  <w:style w:type="paragraph" w:styleId="CommentText">
    <w:name w:val="annotation text"/>
    <w:basedOn w:val="Normal"/>
    <w:link w:val="CommentTextChar"/>
    <w:uiPriority w:val="99"/>
    <w:semiHidden/>
    <w:unhideWhenUsed/>
    <w:rsid w:val="009B7930"/>
    <w:pPr>
      <w:spacing w:line="240" w:lineRule="auto"/>
    </w:pPr>
    <w:rPr>
      <w:sz w:val="20"/>
      <w:szCs w:val="20"/>
    </w:rPr>
  </w:style>
  <w:style w:type="character" w:customStyle="1" w:styleId="CommentTextChar">
    <w:name w:val="Comment Text Char"/>
    <w:basedOn w:val="DefaultParagraphFont"/>
    <w:link w:val="CommentText"/>
    <w:uiPriority w:val="99"/>
    <w:semiHidden/>
    <w:rsid w:val="009B7930"/>
    <w:rPr>
      <w:sz w:val="20"/>
      <w:szCs w:val="20"/>
    </w:rPr>
  </w:style>
  <w:style w:type="paragraph" w:styleId="CommentSubject">
    <w:name w:val="annotation subject"/>
    <w:basedOn w:val="CommentText"/>
    <w:next w:val="CommentText"/>
    <w:link w:val="CommentSubjectChar"/>
    <w:uiPriority w:val="99"/>
    <w:semiHidden/>
    <w:unhideWhenUsed/>
    <w:rsid w:val="009B7930"/>
    <w:rPr>
      <w:b/>
      <w:bCs/>
    </w:rPr>
  </w:style>
  <w:style w:type="character" w:customStyle="1" w:styleId="CommentSubjectChar">
    <w:name w:val="Comment Subject Char"/>
    <w:basedOn w:val="CommentTextChar"/>
    <w:link w:val="CommentSubject"/>
    <w:uiPriority w:val="99"/>
    <w:semiHidden/>
    <w:rsid w:val="009B7930"/>
    <w:rPr>
      <w:b/>
      <w:bCs/>
      <w:sz w:val="20"/>
      <w:szCs w:val="20"/>
    </w:rPr>
  </w:style>
  <w:style w:type="paragraph" w:styleId="BalloonText">
    <w:name w:val="Balloon Text"/>
    <w:basedOn w:val="Normal"/>
    <w:link w:val="BalloonTextChar"/>
    <w:uiPriority w:val="99"/>
    <w:semiHidden/>
    <w:unhideWhenUsed/>
    <w:rsid w:val="009B79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9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37926">
      <w:bodyDiv w:val="1"/>
      <w:marLeft w:val="0"/>
      <w:marRight w:val="0"/>
      <w:marTop w:val="0"/>
      <w:marBottom w:val="0"/>
      <w:divBdr>
        <w:top w:val="none" w:sz="0" w:space="0" w:color="auto"/>
        <w:left w:val="none" w:sz="0" w:space="0" w:color="auto"/>
        <w:bottom w:val="none" w:sz="0" w:space="0" w:color="auto"/>
        <w:right w:val="none" w:sz="0" w:space="0" w:color="auto"/>
      </w:divBdr>
    </w:div>
    <w:div w:id="1633440057">
      <w:bodyDiv w:val="1"/>
      <w:marLeft w:val="0"/>
      <w:marRight w:val="0"/>
      <w:marTop w:val="0"/>
      <w:marBottom w:val="0"/>
      <w:divBdr>
        <w:top w:val="none" w:sz="0" w:space="0" w:color="auto"/>
        <w:left w:val="none" w:sz="0" w:space="0" w:color="auto"/>
        <w:bottom w:val="none" w:sz="0" w:space="0" w:color="auto"/>
        <w:right w:val="none" w:sz="0" w:space="0" w:color="auto"/>
      </w:divBdr>
    </w:div>
    <w:div w:id="1679649357">
      <w:bodyDiv w:val="1"/>
      <w:marLeft w:val="0"/>
      <w:marRight w:val="0"/>
      <w:marTop w:val="0"/>
      <w:marBottom w:val="0"/>
      <w:divBdr>
        <w:top w:val="none" w:sz="0" w:space="0" w:color="auto"/>
        <w:left w:val="none" w:sz="0" w:space="0" w:color="auto"/>
        <w:bottom w:val="none" w:sz="0" w:space="0" w:color="auto"/>
        <w:right w:val="none" w:sz="0" w:space="0" w:color="auto"/>
      </w:divBdr>
    </w:div>
    <w:div w:id="2108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1A2AE3ADD064495BC8F13C2109E3A" ma:contentTypeVersion="12" ma:contentTypeDescription="Create a new document." ma:contentTypeScope="" ma:versionID="12116fb683ef57c805cca6a0d77a8a3b">
  <xsd:schema xmlns:xsd="http://www.w3.org/2001/XMLSchema" xmlns:xs="http://www.w3.org/2001/XMLSchema" xmlns:p="http://schemas.microsoft.com/office/2006/metadata/properties" xmlns:ns2="b7c8475a-345d-4a15-a4b6-a62fc13734df" xmlns:ns3="1b0a7ca7-deca-4655-86db-e73331c3efbf" targetNamespace="http://schemas.microsoft.com/office/2006/metadata/properties" ma:root="true" ma:fieldsID="46c36432e3de45c51f8b60963f6355a2" ns2:_="" ns3:_="">
    <xsd:import namespace="b7c8475a-345d-4a15-a4b6-a62fc13734df"/>
    <xsd:import namespace="1b0a7ca7-deca-4655-86db-e73331c3ef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8475a-345d-4a15-a4b6-a62fc1373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a7ca7-deca-4655-86db-e73331c3ef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ECA98-82D9-45B5-B50F-A220F782D61E}">
  <ds:schemaRefs>
    <ds:schemaRef ds:uri="http://schemas.microsoft.com/sharepoint/v3/contenttype/forms"/>
  </ds:schemaRefs>
</ds:datastoreItem>
</file>

<file path=customXml/itemProps2.xml><?xml version="1.0" encoding="utf-8"?>
<ds:datastoreItem xmlns:ds="http://schemas.openxmlformats.org/officeDocument/2006/customXml" ds:itemID="{0CA340C8-0DBB-46AC-9684-02C9F78C7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8475a-345d-4a15-a4b6-a62fc13734df"/>
    <ds:schemaRef ds:uri="1b0a7ca7-deca-4655-86db-e73331c3e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5963B-AA6D-4C98-92A9-9635AE0A38AE}">
  <ds:schemaRefs>
    <ds:schemaRef ds:uri="http://purl.org/dc/terms/"/>
    <ds:schemaRef ds:uri="http://purl.org/dc/elements/1.1/"/>
    <ds:schemaRef ds:uri="http://schemas.microsoft.com/office/2006/documentManagement/types"/>
    <ds:schemaRef ds:uri="http://purl.org/dc/dcmitype/"/>
    <ds:schemaRef ds:uri="1b0a7ca7-deca-4655-86db-e73331c3efbf"/>
    <ds:schemaRef ds:uri="http://schemas.microsoft.com/office/infopath/2007/PartnerControls"/>
    <ds:schemaRef ds:uri="http://schemas.openxmlformats.org/package/2006/metadata/core-properties"/>
    <ds:schemaRef ds:uri="b7c8475a-345d-4a15-a4b6-a62fc13734d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Gurjit Chhokar</dc:creator>
  <cp:lastModifiedBy>Chloe Anderson</cp:lastModifiedBy>
  <cp:revision>2</cp:revision>
  <dcterms:created xsi:type="dcterms:W3CDTF">2021-02-12T13:49:00Z</dcterms:created>
  <dcterms:modified xsi:type="dcterms:W3CDTF">2021-02-12T13:49:00Z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0x01010096A1A2AE3ADD064495BC8F13C2109E3A</vt:lpwstr>
  </property>
</Properties>
</file>