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924" w:rsidR="00A47924" w:rsidP="008E1364" w:rsidRDefault="00A47924" w14:paraId="47E60A5B" w14:textId="77777777">
      <w:pPr>
        <w:pStyle w:val="Heading1"/>
        <w:pBdr>
          <w:bottom w:val="single" w:color="A00054" w:sz="4" w:space="2"/>
        </w:pBdr>
        <w:spacing w:before="0"/>
        <w:rPr>
          <w:sz w:val="20"/>
          <w:szCs w:val="20"/>
        </w:rPr>
      </w:pPr>
    </w:p>
    <w:p w:rsidR="008E1364" w:rsidP="008E1364" w:rsidRDefault="008E1364" w14:paraId="5F280D70" w14:textId="77777777">
      <w:pPr>
        <w:pStyle w:val="Heading1"/>
        <w:pBdr>
          <w:bottom w:val="single" w:color="A00054" w:sz="4" w:space="2"/>
        </w:pBdr>
        <w:spacing w:before="0"/>
      </w:pPr>
      <w:r>
        <w:t>Job Description</w:t>
      </w:r>
    </w:p>
    <w:p w:rsidR="008E1364" w:rsidP="008E1364" w:rsidRDefault="00A47924" w14:paraId="1E986D5D" w14:textId="77777777">
      <w:pPr>
        <w:pStyle w:val="Heading1"/>
        <w:pBdr>
          <w:bottom w:val="single" w:color="A00054" w:sz="4" w:space="2"/>
        </w:pBdr>
        <w:spacing w:before="0"/>
      </w:pPr>
      <w:r>
        <w:t xml:space="preserve">NIHR Academic Clinical Fellowship </w:t>
      </w:r>
    </w:p>
    <w:p w:rsidRPr="00336B8B" w:rsidR="00336B8B" w:rsidP="008E1364" w:rsidRDefault="00527CA4" w14:paraId="58A83CEF" w14:textId="6FE6D9D8">
      <w:pPr>
        <w:pStyle w:val="Heading1"/>
        <w:pBdr>
          <w:bottom w:val="single" w:color="A00054" w:sz="4" w:space="2"/>
        </w:pBdr>
        <w:spacing w:before="0"/>
      </w:pPr>
      <w:r>
        <w:t xml:space="preserve">Rheumatology </w:t>
      </w:r>
      <w:r w:rsidR="00071864">
        <w:t>ST1</w:t>
      </w:r>
      <w:r w:rsidR="00794A62">
        <w:t xml:space="preserve"> </w:t>
      </w:r>
      <w:r w:rsidR="00CB71D8">
        <w:t>(1 Post)</w:t>
      </w:r>
      <w:r w:rsidR="00B30205">
        <w:t xml:space="preserve"> </w:t>
      </w:r>
    </w:p>
    <w:p w:rsidR="00A47924" w:rsidP="00336B8B" w:rsidRDefault="00A47924" w14:paraId="493686D9" w14:textId="231F0F43">
      <w:pPr>
        <w:pStyle w:val="NoSpacing"/>
        <w:rPr>
          <w:lang w:eastAsia="en-GB"/>
        </w:rPr>
      </w:pPr>
      <w:r w:rsidRPr="002749D0">
        <w:rPr>
          <w:lang w:eastAsia="en-GB"/>
        </w:rPr>
        <w:t xml:space="preserve">The University of Leeds, in partnership with </w:t>
      </w:r>
      <w:r w:rsidR="00006012">
        <w:rPr>
          <w:lang w:eastAsia="en-GB"/>
        </w:rPr>
        <w:t xml:space="preserve">NHS England </w:t>
      </w:r>
      <w:proofErr w:type="gramStart"/>
      <w:r w:rsidR="00006012">
        <w:rPr>
          <w:lang w:eastAsia="en-GB"/>
        </w:rPr>
        <w:t>North East</w:t>
      </w:r>
      <w:proofErr w:type="gramEnd"/>
      <w:r w:rsidR="00006012">
        <w:rPr>
          <w:lang w:eastAsia="en-GB"/>
        </w:rPr>
        <w:t xml:space="preserve"> and Yorkshire</w:t>
      </w:r>
      <w:r w:rsidRPr="002749D0">
        <w:rPr>
          <w:lang w:eastAsia="en-GB"/>
        </w:rPr>
        <w:t xml:space="preserve"> and the Leeds Teaching Hospitals NHS Trust, has developed</w:t>
      </w:r>
      <w:r w:rsidRPr="00A71F7E">
        <w:rPr>
          <w:lang w:eastAsia="en-GB"/>
        </w:rPr>
        <w:t xml:space="preserve"> an exciting pathway of academic </w:t>
      </w:r>
      <w:r w:rsidR="00E900AA">
        <w:rPr>
          <w:lang w:eastAsia="en-GB"/>
        </w:rPr>
        <w:t>clinical training opportunities.</w:t>
      </w:r>
    </w:p>
    <w:p w:rsidRPr="00A71F7E" w:rsidR="00E900AA" w:rsidP="00336B8B" w:rsidRDefault="00E900AA" w14:paraId="4BE00D7F" w14:textId="77777777">
      <w:pPr>
        <w:pStyle w:val="NoSpacing"/>
        <w:rPr>
          <w:lang w:eastAsia="en-GB"/>
        </w:rPr>
      </w:pPr>
    </w:p>
    <w:p w:rsidRPr="002F2905" w:rsidR="0069758A" w:rsidP="0054491C" w:rsidRDefault="00A47924" w14:paraId="569ADB85" w14:textId="0A4080B7">
      <w:pPr>
        <w:pStyle w:val="NoSpacing"/>
        <w:rPr>
          <w:rFonts w:eastAsia="Arial" w:cs="Arial"/>
        </w:rPr>
      </w:pPr>
      <w:r w:rsidRPr="0054491C">
        <w:rPr>
          <w:lang w:eastAsia="en-GB"/>
        </w:rPr>
        <w:t xml:space="preserve">Applications are now invited for an </w:t>
      </w:r>
      <w:r w:rsidRPr="0054491C">
        <w:rPr>
          <w:b/>
          <w:bCs/>
          <w:lang w:eastAsia="en-GB"/>
        </w:rPr>
        <w:t>Academic Clinical Fellowship in</w:t>
      </w:r>
      <w:r w:rsidRPr="0054491C">
        <w:rPr>
          <w:lang w:eastAsia="en-GB"/>
        </w:rPr>
        <w:t xml:space="preserve"> </w:t>
      </w:r>
      <w:r w:rsidRPr="0054491C">
        <w:rPr>
          <w:b/>
          <w:bCs/>
        </w:rPr>
        <w:t xml:space="preserve">Rheumatology </w:t>
      </w:r>
      <w:r w:rsidRPr="0054491C">
        <w:rPr>
          <w:b/>
          <w:bCs/>
          <w:lang w:eastAsia="en-GB"/>
        </w:rPr>
        <w:t xml:space="preserve">at </w:t>
      </w:r>
      <w:r w:rsidRPr="0054491C" w:rsidR="00071864">
        <w:rPr>
          <w:b/>
          <w:bCs/>
          <w:lang w:eastAsia="en-GB"/>
        </w:rPr>
        <w:t>ST1</w:t>
      </w:r>
      <w:r w:rsidRPr="0054491C" w:rsidR="00FC2CAB">
        <w:rPr>
          <w:lang w:eastAsia="en-GB"/>
        </w:rPr>
        <w:t xml:space="preserve">. </w:t>
      </w:r>
      <w:r w:rsidRPr="0054491C" w:rsidR="00071864">
        <w:rPr>
          <w:rFonts w:cs="Arial"/>
          <w:lang w:eastAsia="en-GB"/>
        </w:rPr>
        <w:t xml:space="preserve">This new post has been created as part of the </w:t>
      </w:r>
      <w:r w:rsidRPr="0054491C" w:rsidR="00006012">
        <w:rPr>
          <w:rFonts w:cs="Arial"/>
          <w:lang w:eastAsia="en-GB"/>
        </w:rPr>
        <w:t>NHS England</w:t>
      </w:r>
      <w:r w:rsidRPr="0054491C" w:rsidR="00D3586C">
        <w:rPr>
          <w:rFonts w:cs="Arial"/>
          <w:lang w:eastAsia="en-GB"/>
        </w:rPr>
        <w:t xml:space="preserve"> (NHSE)</w:t>
      </w:r>
      <w:r w:rsidRPr="0054491C" w:rsidR="00006012">
        <w:rPr>
          <w:rFonts w:cs="Arial"/>
          <w:lang w:eastAsia="en-GB"/>
        </w:rPr>
        <w:t xml:space="preserve"> and National Institute for Health and Care Research (NIHR)</w:t>
      </w:r>
      <w:r w:rsidRPr="0054491C" w:rsidR="00071864">
        <w:rPr>
          <w:rFonts w:cs="Arial"/>
          <w:lang w:eastAsia="en-GB"/>
        </w:rPr>
        <w:t xml:space="preserve"> </w:t>
      </w:r>
      <w:r w:rsidRPr="0054491C" w:rsidR="000302BB">
        <w:rPr>
          <w:rFonts w:cs="Arial"/>
          <w:lang w:eastAsia="en-GB"/>
        </w:rPr>
        <w:t>programme of I</w:t>
      </w:r>
      <w:r w:rsidRPr="0054491C" w:rsidR="00071864">
        <w:rPr>
          <w:rFonts w:cs="Arial"/>
          <w:lang w:eastAsia="en-GB"/>
        </w:rPr>
        <w:t xml:space="preserve">ntegrated Academic Training and offers candidates a comprehensive experience of clinical academic medicine working alongside internationally </w:t>
      </w:r>
      <w:r w:rsidRPr="0054491C" w:rsidR="15488FC3">
        <w:rPr>
          <w:rFonts w:eastAsia="Arial" w:cs="Arial"/>
          <w:color w:val="000000" w:themeColor="text1"/>
        </w:rPr>
        <w:t>renowned clinicians, researchers and undergraduate medical educators.</w:t>
      </w:r>
      <w:r w:rsidR="006B57A2">
        <w:rPr>
          <w:rFonts w:eastAsia="Arial" w:cs="Arial"/>
          <w:color w:val="000000" w:themeColor="text1"/>
        </w:rPr>
        <w:t xml:space="preserve"> </w:t>
      </w:r>
      <w:r w:rsidRPr="561D5B37" w:rsidR="006B57A2">
        <w:rPr>
          <w:rStyle w:val="normaltextrun"/>
          <w:i/>
          <w:iCs/>
          <w:color w:val="000000"/>
          <w:shd w:val="clear" w:color="auto" w:fill="FFFFFF"/>
        </w:rPr>
        <w:t xml:space="preserve">This is a multi-specialty </w:t>
      </w:r>
      <w:proofErr w:type="gramStart"/>
      <w:r w:rsidRPr="561D5B37" w:rsidR="006B57A2">
        <w:rPr>
          <w:rStyle w:val="normaltextrun"/>
          <w:i/>
          <w:iCs/>
          <w:color w:val="000000"/>
          <w:shd w:val="clear" w:color="auto" w:fill="FFFFFF"/>
        </w:rPr>
        <w:t>vacancy,</w:t>
      </w:r>
      <w:proofErr w:type="gramEnd"/>
      <w:r w:rsidRPr="561D5B37" w:rsidR="006B57A2">
        <w:rPr>
          <w:rStyle w:val="normaltextrun"/>
          <w:i/>
          <w:iCs/>
          <w:color w:val="000000"/>
          <w:shd w:val="clear" w:color="auto" w:fill="FFFFFF"/>
        </w:rPr>
        <w:t xml:space="preserve"> an appointment may not be made in this specialty. There will be 1 ACF post in either </w:t>
      </w:r>
      <w:r w:rsidR="00BE4954">
        <w:rPr>
          <w:rStyle w:val="normaltextrun"/>
          <w:i/>
          <w:iCs/>
          <w:color w:val="000000"/>
          <w:shd w:val="clear" w:color="auto" w:fill="FFFFFF"/>
        </w:rPr>
        <w:t>Rheumatology, Immunology or Trauma and Orthopaedic Surgery</w:t>
      </w:r>
      <w:r w:rsidRPr="561D5B37" w:rsidR="006B57A2">
        <w:rPr>
          <w:rStyle w:val="normaltextrun"/>
          <w:i/>
          <w:iCs/>
          <w:color w:val="000000"/>
          <w:shd w:val="clear" w:color="auto" w:fill="FFFFFF"/>
        </w:rPr>
        <w:t xml:space="preserve">.  </w:t>
      </w:r>
    </w:p>
    <w:p w:rsidRPr="00A71F7E" w:rsidR="00794A62" w:rsidP="00336B8B" w:rsidRDefault="00794A62" w14:paraId="72C7EDC4" w14:textId="77777777">
      <w:pPr>
        <w:pStyle w:val="NoSpacing"/>
        <w:rPr>
          <w:lang w:eastAsia="en-GB"/>
        </w:rPr>
      </w:pPr>
    </w:p>
    <w:p w:rsidR="003B19B9" w:rsidP="00006012" w:rsidRDefault="00A47924" w14:paraId="0A62E037" w14:textId="276B70A4">
      <w:pPr>
        <w:pStyle w:val="NoSpacing"/>
        <w:rPr>
          <w:lang w:eastAsia="en-GB"/>
        </w:rPr>
      </w:pPr>
      <w:r w:rsidRPr="00A71F7E">
        <w:rPr>
          <w:lang w:eastAsia="en-GB"/>
        </w:rPr>
        <w:t>We are seeking highly motivated, enthusiastic individuals with the potential to excel in both their clinical and academic training and who have the ambition to be the next generation of academic clinicians.</w:t>
      </w:r>
      <w:r w:rsidR="00006012">
        <w:rPr>
          <w:lang w:eastAsia="en-GB"/>
        </w:rPr>
        <w:t xml:space="preserve"> </w:t>
      </w:r>
      <w:r w:rsidRPr="002749D0">
        <w:rPr>
          <w:noProof/>
        </w:rPr>
        <w:t xml:space="preserve">This Academic Clinical Fellowship (ACF) programme in </w:t>
      </w:r>
      <w:r w:rsidRPr="002749D0">
        <w:rPr>
          <w:bCs/>
        </w:rPr>
        <w:t>Rheumatology</w:t>
      </w:r>
      <w:r w:rsidRPr="002749D0">
        <w:rPr>
          <w:b/>
          <w:bCs/>
        </w:rPr>
        <w:t xml:space="preserve"> </w:t>
      </w:r>
      <w:r w:rsidRPr="002749D0">
        <w:rPr>
          <w:noProof/>
        </w:rPr>
        <w:t xml:space="preserve">will be run by the University of Leeds, the Leeds Teaching Hospitals NHS Trust and </w:t>
      </w:r>
      <w:r w:rsidR="00006012">
        <w:rPr>
          <w:noProof/>
        </w:rPr>
        <w:t>NHS England North East and Yorkshire</w:t>
      </w:r>
      <w:r w:rsidR="00E900AA">
        <w:rPr>
          <w:noProof/>
        </w:rPr>
        <w:t>.</w:t>
      </w:r>
    </w:p>
    <w:p w:rsidR="003B19B9" w:rsidP="00336B8B" w:rsidRDefault="003B19B9" w14:paraId="0E40523F" w14:textId="77777777">
      <w:pPr>
        <w:pStyle w:val="NoSpacing"/>
        <w:rPr>
          <w:noProof/>
        </w:rPr>
      </w:pPr>
    </w:p>
    <w:p w:rsidRPr="00A71F7E" w:rsidR="00A47924" w:rsidP="00336B8B" w:rsidRDefault="00A47924" w14:paraId="549FF5D1" w14:textId="77777777">
      <w:pPr>
        <w:pStyle w:val="NoSpacing"/>
        <w:rPr>
          <w:lang w:eastAsia="en-GB"/>
        </w:rPr>
      </w:pPr>
      <w:r w:rsidRPr="00A71F7E">
        <w:t>Academic Clinical Fellowships (ACFs) are 3 year fixed-term national training posts.  They attract an N</w:t>
      </w:r>
      <w:r w:rsidR="00071864">
        <w:t>TN(A</w:t>
      </w:r>
      <w:proofErr w:type="gramStart"/>
      <w:r w:rsidR="00071864">
        <w:t>)</w:t>
      </w:r>
      <w:proofErr w:type="gramEnd"/>
      <w:r w:rsidR="00071864">
        <w:t xml:space="preserve"> and trainees undertake 75</w:t>
      </w:r>
      <w:r w:rsidRPr="00A71F7E">
        <w:t>% clinical and 25% academic training over the term of the post.  They are employed by the NHS Trust and have an honorary contract with the University at whose Medical School their academic research is supported.</w:t>
      </w:r>
    </w:p>
    <w:p w:rsidRPr="00A71F7E" w:rsidR="00A47924" w:rsidP="00336B8B" w:rsidRDefault="00A47924" w14:paraId="17A63A98" w14:textId="77777777">
      <w:pPr>
        <w:pStyle w:val="NoSpacing"/>
      </w:pPr>
    </w:p>
    <w:p w:rsidRPr="00A71F7E" w:rsidR="00A47924" w:rsidP="00336B8B" w:rsidRDefault="00056A6E" w14:paraId="5F2284FA" w14:textId="77777777">
      <w:pPr>
        <w:pStyle w:val="NoSpacing"/>
      </w:pPr>
      <w:r w:rsidRPr="00A71F7E">
        <w:t xml:space="preserve">ACF trainees </w:t>
      </w:r>
      <w:r w:rsidR="003B19B9">
        <w:t xml:space="preserve">also undertake a Research Training Programme provided by the </w:t>
      </w:r>
      <w:r w:rsidRPr="00A71F7E" w:rsidR="00A47924">
        <w:t>University for which funding is provided by NIHR.  They also are eligible for a £1,000 bursary per year to support research training activity (</w:t>
      </w:r>
      <w:proofErr w:type="spellStart"/>
      <w:r w:rsidRPr="00A71F7E" w:rsidR="00A47924">
        <w:t>e.g</w:t>
      </w:r>
      <w:proofErr w:type="spellEnd"/>
      <w:r w:rsidRPr="00A71F7E" w:rsidR="00A47924">
        <w:t xml:space="preserve"> to attend academic conferences).</w:t>
      </w:r>
    </w:p>
    <w:p w:rsidRPr="00A71F7E" w:rsidR="00A47924" w:rsidP="00336B8B" w:rsidRDefault="00A47924" w14:paraId="4A5447A8" w14:textId="77777777">
      <w:pPr>
        <w:pStyle w:val="NoSpacing"/>
      </w:pPr>
    </w:p>
    <w:p w:rsidRPr="00A71F7E" w:rsidR="00A47924" w:rsidP="00336B8B" w:rsidRDefault="00A47924" w14:paraId="1E4DD3E5" w14:textId="77777777">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rsidRPr="00A71F7E" w:rsidR="00A47924" w:rsidP="00336B8B" w:rsidRDefault="00A47924" w14:paraId="2AC6C632" w14:textId="77777777">
      <w:pPr>
        <w:pStyle w:val="NoSpacing"/>
      </w:pPr>
    </w:p>
    <w:p w:rsidR="00156CCA" w:rsidP="00156CCA" w:rsidRDefault="00A47924" w14:paraId="26AE2303" w14:textId="0C9034D4">
      <w:pPr>
        <w:pStyle w:val="NoSpacing"/>
      </w:pPr>
      <w:r w:rsidRPr="00A71F7E">
        <w:t>All Academic Clinical Fellowships are run-through posts, regardless of specialty</w:t>
      </w:r>
      <w:r w:rsidR="004E3934">
        <w:t xml:space="preserve">, </w:t>
      </w:r>
      <w:proofErr w:type="gramStart"/>
      <w:r w:rsidR="004E3934">
        <w:t>with the exception of</w:t>
      </w:r>
      <w:proofErr w:type="gramEnd"/>
      <w:r w:rsidR="004E3934">
        <w:t xml:space="preserve"> ‘Medical Education’ ACFs</w:t>
      </w:r>
      <w:r w:rsidRPr="00A71F7E">
        <w:t xml:space="preserve">.  </w:t>
      </w:r>
      <w:r w:rsidRPr="0059268C" w:rsidR="00C93DD0">
        <w:t>A</w:t>
      </w:r>
      <w:r w:rsidR="003B19B9">
        <w:t>ll</w:t>
      </w:r>
      <w:r w:rsidRPr="0059268C" w:rsidR="00C93DD0">
        <w:t xml:space="preserve"> trainee entering ACF </w:t>
      </w:r>
      <w:r w:rsidRPr="0059268C">
        <w:t>in a</w:t>
      </w:r>
      <w:r w:rsidRPr="00A71F7E">
        <w:t xml:space="preserve"> specialty with a Core Training period would therefore be guaranteed continued training to CCT in the eventual specialty, </w:t>
      </w:r>
      <w:proofErr w:type="gramStart"/>
      <w:r w:rsidRPr="00A71F7E">
        <w:t>as long as</w:t>
      </w:r>
      <w:proofErr w:type="gramEnd"/>
      <w:r w:rsidRPr="00A71F7E">
        <w:t xml:space="preserve"> they </w:t>
      </w:r>
      <w:r w:rsidR="004E3934">
        <w:t xml:space="preserve">progress satisfactorily through both </w:t>
      </w:r>
      <w:r w:rsidRPr="00A71F7E">
        <w:t>their</w:t>
      </w:r>
      <w:r w:rsidR="004E3934">
        <w:t xml:space="preserve"> academic and clinical</w:t>
      </w:r>
      <w:r w:rsidRPr="00A71F7E">
        <w:t xml:space="preserve"> training.</w:t>
      </w:r>
      <w:r w:rsidR="00156CCA">
        <w:t xml:space="preserve"> Run-through status is withdrawn if ACFs do not complete the academic component. </w:t>
      </w:r>
    </w:p>
    <w:p w:rsidR="00336B8B" w:rsidP="00336B8B" w:rsidRDefault="00336B8B" w14:paraId="0182026F" w14:textId="77777777">
      <w:pPr>
        <w:pStyle w:val="NoSpacing"/>
      </w:pPr>
    </w:p>
    <w:p w:rsidRPr="007A3D31" w:rsidR="00336B8B" w:rsidP="00056A6E" w:rsidRDefault="00336B8B" w14:paraId="73A415B7" w14:textId="77777777">
      <w:pPr>
        <w:pStyle w:val="Heading1"/>
      </w:pPr>
      <w:r w:rsidRPr="007A3D31">
        <w:lastRenderedPageBreak/>
        <w:t>POST DETAILS</w:t>
      </w:r>
    </w:p>
    <w:p w:rsidR="00336B8B" w:rsidP="00336B8B" w:rsidRDefault="00336B8B" w14:paraId="78E212ED" w14:textId="77777777">
      <w:pPr>
        <w:pStyle w:val="Heading2"/>
      </w:pPr>
      <w:r>
        <w:t>Job Title</w:t>
      </w:r>
    </w:p>
    <w:p w:rsidRPr="00264BBF" w:rsidR="00336B8B" w:rsidP="00336B8B" w:rsidRDefault="00336B8B" w14:paraId="13FD06CF" w14:textId="764EFA4E">
      <w:pPr>
        <w:pStyle w:val="NoSpacing"/>
      </w:pPr>
      <w:r w:rsidRPr="00264BBF">
        <w:t xml:space="preserve">NIHR Academic Clinical Fellow (ACF) – </w:t>
      </w:r>
      <w:r w:rsidRPr="002749D0">
        <w:t>Rheumatology</w:t>
      </w:r>
    </w:p>
    <w:p w:rsidRPr="007A3D31" w:rsidR="00336B8B" w:rsidP="00336B8B" w:rsidRDefault="00336B8B" w14:paraId="6CFAFEA6" w14:textId="77777777">
      <w:pPr>
        <w:rPr>
          <w:szCs w:val="22"/>
          <w:u w:val="single"/>
        </w:rPr>
      </w:pPr>
    </w:p>
    <w:p w:rsidRPr="007A3D31" w:rsidR="00336B8B" w:rsidP="00336B8B" w:rsidRDefault="00336B8B" w14:paraId="74082322" w14:textId="77777777">
      <w:pPr>
        <w:pStyle w:val="Heading2"/>
      </w:pPr>
      <w:r w:rsidRPr="007A3D31">
        <w:t>Duration of the Post</w:t>
      </w:r>
    </w:p>
    <w:p w:rsidRPr="00A86E17" w:rsidR="00336B8B" w:rsidP="00336B8B" w:rsidRDefault="00336B8B" w14:paraId="7738C0DD" w14:textId="77777777">
      <w:pPr>
        <w:rPr>
          <w:szCs w:val="22"/>
        </w:rPr>
      </w:pPr>
      <w:r>
        <w:rPr>
          <w:szCs w:val="22"/>
        </w:rPr>
        <w:t xml:space="preserve">Up to </w:t>
      </w:r>
      <w:r w:rsidR="00BC5BAC">
        <w:rPr>
          <w:szCs w:val="22"/>
        </w:rPr>
        <w:t>3 years (25% academic/</w:t>
      </w:r>
      <w:r w:rsidRPr="00A86E17">
        <w:rPr>
          <w:szCs w:val="22"/>
        </w:rPr>
        <w:t>75% clinical</w:t>
      </w:r>
      <w:r w:rsidR="00BC5BAC">
        <w:rPr>
          <w:szCs w:val="22"/>
        </w:rPr>
        <w:t xml:space="preserve"> FTE</w:t>
      </w:r>
      <w:r w:rsidRPr="00A86E17">
        <w:rPr>
          <w:szCs w:val="22"/>
        </w:rPr>
        <w:t xml:space="preserve">). </w:t>
      </w:r>
    </w:p>
    <w:p w:rsidRPr="007A3D31" w:rsidR="00336B8B" w:rsidP="00336B8B" w:rsidRDefault="00336B8B" w14:paraId="574BE5AE" w14:textId="77777777">
      <w:pPr>
        <w:ind w:left="360" w:hanging="360"/>
        <w:rPr>
          <w:szCs w:val="22"/>
        </w:rPr>
      </w:pPr>
    </w:p>
    <w:p w:rsidRPr="007A3D31" w:rsidR="00336B8B" w:rsidP="00336B8B" w:rsidRDefault="00336B8B" w14:paraId="15B726BF" w14:textId="77777777">
      <w:pPr>
        <w:pStyle w:val="Heading2"/>
      </w:pPr>
      <w:r w:rsidRPr="007A3D31">
        <w:t>Lead NHS Hospital/Trust in which training will take place</w:t>
      </w:r>
    </w:p>
    <w:p w:rsidR="00336B8B" w:rsidP="00336B8B" w:rsidRDefault="00336B8B" w14:paraId="2E561B65" w14:textId="77777777">
      <w:pPr>
        <w:rPr>
          <w:szCs w:val="22"/>
        </w:rPr>
      </w:pPr>
      <w:r w:rsidRPr="002749D0">
        <w:rPr>
          <w:bCs/>
          <w:szCs w:val="22"/>
        </w:rPr>
        <w:t>Rheumatology</w:t>
      </w:r>
      <w:r w:rsidRPr="002749D0">
        <w:rPr>
          <w:szCs w:val="22"/>
        </w:rPr>
        <w:t xml:space="preserve"> ACFs will be based at the regional Rheumatology Unit at Chapel Allerton Hospital, Leeds</w:t>
      </w:r>
      <w:r w:rsidR="00910B90">
        <w:rPr>
          <w:szCs w:val="22"/>
        </w:rPr>
        <w:t>,</w:t>
      </w:r>
      <w:r w:rsidRPr="002749D0" w:rsidR="00BC5BAC">
        <w:rPr>
          <w:szCs w:val="22"/>
        </w:rPr>
        <w:t xml:space="preserve"> within the Leeds Teaching Hospitals NHS Trust</w:t>
      </w:r>
    </w:p>
    <w:p w:rsidRPr="007A3D31" w:rsidR="00740DDF" w:rsidP="00336B8B" w:rsidRDefault="00740DDF" w14:paraId="3865B966" w14:textId="77777777">
      <w:pPr>
        <w:rPr>
          <w:szCs w:val="22"/>
        </w:rPr>
      </w:pPr>
    </w:p>
    <w:p w:rsidRPr="007A3D31" w:rsidR="00336B8B" w:rsidP="00336B8B" w:rsidRDefault="00336B8B" w14:paraId="31865160" w14:textId="77777777">
      <w:pPr>
        <w:pStyle w:val="Heading2"/>
      </w:pPr>
      <w:r w:rsidRPr="007A3D31">
        <w:t>Research institution in which training will take place</w:t>
      </w:r>
    </w:p>
    <w:p w:rsidRPr="00A01453" w:rsidR="002749D0" w:rsidP="00E509B1" w:rsidRDefault="002749D0" w14:paraId="7F8D9A15" w14:textId="74DA8370">
      <w:r w:rsidRPr="00DD3C21">
        <w:rPr>
          <w:b/>
          <w:szCs w:val="22"/>
        </w:rPr>
        <w:t>Leeds Institute of Rheumatic &amp; Musculoskeletal Medicine (LIRMM)</w:t>
      </w:r>
      <w:r>
        <w:rPr>
          <w:szCs w:val="22"/>
        </w:rPr>
        <w:t xml:space="preserve"> </w:t>
      </w:r>
      <w:r w:rsidRPr="00DD3C21">
        <w:rPr>
          <w:szCs w:val="22"/>
        </w:rPr>
        <w:t>within the School o</w:t>
      </w:r>
      <w:r>
        <w:rPr>
          <w:szCs w:val="22"/>
        </w:rPr>
        <w:t>f Medicine, University of Leeds</w:t>
      </w:r>
      <w:r w:rsidR="00E509B1">
        <w:rPr>
          <w:szCs w:val="22"/>
        </w:rPr>
        <w:t>.</w:t>
      </w:r>
    </w:p>
    <w:p w:rsidRPr="007A3D31" w:rsidR="00336B8B" w:rsidP="00336B8B" w:rsidRDefault="00336B8B" w14:paraId="765D0266" w14:textId="77777777">
      <w:pPr>
        <w:rPr>
          <w:szCs w:val="22"/>
        </w:rPr>
      </w:pPr>
    </w:p>
    <w:p w:rsidRPr="00060FA1" w:rsidR="00336B8B" w:rsidP="001446D6" w:rsidRDefault="00336B8B" w14:paraId="6931FD1C" w14:textId="77777777">
      <w:pPr>
        <w:pStyle w:val="Heading2"/>
        <w:rPr>
          <w:u w:val="single"/>
        </w:rPr>
      </w:pPr>
      <w:r w:rsidRPr="00060FA1">
        <w:t>Research Protected Time:</w:t>
      </w:r>
      <w:r w:rsidRPr="00060FA1">
        <w:rPr>
          <w:rStyle w:val="CommentReference"/>
          <w:rFonts w:cs="Times New Roman"/>
          <w:lang w:val="x-none"/>
        </w:rPr>
        <w:t xml:space="preserve"> </w:t>
      </w:r>
    </w:p>
    <w:p w:rsidRPr="005E4604" w:rsidR="00336B8B" w:rsidP="00336B8B" w:rsidRDefault="00336B8B" w14:paraId="3DC81754" w14:textId="77777777">
      <w:pPr>
        <w:rPr>
          <w:szCs w:val="22"/>
        </w:rPr>
      </w:pPr>
      <w:r w:rsidRPr="009C6AB5">
        <w:rPr>
          <w:szCs w:val="22"/>
        </w:rPr>
        <w:t xml:space="preserve">ACFs would have day release </w:t>
      </w:r>
      <w:r w:rsidRPr="009C6AB5">
        <w:rPr>
          <w:bCs/>
          <w:noProof/>
          <w:szCs w:val="22"/>
        </w:rPr>
        <w:t xml:space="preserve">training to attend and complete an accredited postgraduate programme in health research methodology </w:t>
      </w:r>
      <w:r w:rsidRPr="009C6AB5" w:rsidR="00BC5BAC">
        <w:rPr>
          <w:bCs/>
          <w:noProof/>
          <w:szCs w:val="22"/>
        </w:rPr>
        <w:t xml:space="preserve">at </w:t>
      </w:r>
      <w:r w:rsidRPr="009C6AB5">
        <w:rPr>
          <w:bCs/>
          <w:noProof/>
          <w:szCs w:val="22"/>
        </w:rPr>
        <w:t>the University of Leeds (</w:t>
      </w:r>
      <w:r w:rsidRPr="009C6AB5">
        <w:rPr>
          <w:szCs w:val="22"/>
        </w:rPr>
        <w:t xml:space="preserve">24 contact days plus additional private study </w:t>
      </w:r>
      <w:r w:rsidRPr="009C6AB5" w:rsidR="00BC5BAC">
        <w:rPr>
          <w:szCs w:val="22"/>
        </w:rPr>
        <w:t xml:space="preserve">usually </w:t>
      </w:r>
      <w:r w:rsidRPr="009C6AB5">
        <w:rPr>
          <w:szCs w:val="22"/>
        </w:rPr>
        <w:t xml:space="preserve">completed </w:t>
      </w:r>
      <w:r w:rsidRPr="009C6AB5" w:rsidR="00BC5BAC">
        <w:rPr>
          <w:szCs w:val="22"/>
        </w:rPr>
        <w:t>in one year</w:t>
      </w:r>
      <w:r w:rsidRPr="009C6AB5">
        <w:rPr>
          <w:szCs w:val="22"/>
        </w:rPr>
        <w:t xml:space="preserve">). </w:t>
      </w:r>
      <w:r w:rsidRPr="009C6AB5" w:rsidR="00BC5BAC">
        <w:rPr>
          <w:szCs w:val="22"/>
        </w:rPr>
        <w:t xml:space="preserve">Arrangements for </w:t>
      </w:r>
      <w:r w:rsidRPr="009C6AB5">
        <w:rPr>
          <w:szCs w:val="22"/>
        </w:rPr>
        <w:t xml:space="preserve">research </w:t>
      </w:r>
      <w:r w:rsidRPr="009C6AB5" w:rsidR="00BC5BAC">
        <w:rPr>
          <w:szCs w:val="22"/>
        </w:rPr>
        <w:t xml:space="preserve">blocks or weekly research days, constituting </w:t>
      </w:r>
      <w:r w:rsidRPr="009C6AB5">
        <w:rPr>
          <w:szCs w:val="22"/>
        </w:rPr>
        <w:t>25%</w:t>
      </w:r>
      <w:r w:rsidRPr="009C6AB5" w:rsidR="00BC5BAC">
        <w:rPr>
          <w:szCs w:val="22"/>
        </w:rPr>
        <w:t xml:space="preserve"> FTE</w:t>
      </w:r>
      <w:r w:rsidRPr="009C6AB5">
        <w:rPr>
          <w:szCs w:val="22"/>
        </w:rPr>
        <w:t xml:space="preserve"> academic time (</w:t>
      </w:r>
      <w:r w:rsidRPr="009C6AB5" w:rsidR="00BC5BAC">
        <w:rPr>
          <w:szCs w:val="22"/>
        </w:rPr>
        <w:t xml:space="preserve">and comprising a total of </w:t>
      </w:r>
      <w:r w:rsidRPr="009C6AB5">
        <w:rPr>
          <w:szCs w:val="22"/>
        </w:rPr>
        <w:t>9 months</w:t>
      </w:r>
      <w:r w:rsidRPr="009C6AB5" w:rsidR="00BC5BAC">
        <w:rPr>
          <w:szCs w:val="22"/>
        </w:rPr>
        <w:t xml:space="preserve"> over the </w:t>
      </w:r>
      <w:proofErr w:type="gramStart"/>
      <w:r w:rsidRPr="009C6AB5" w:rsidR="00BC5BAC">
        <w:rPr>
          <w:szCs w:val="22"/>
        </w:rPr>
        <w:t>3 year</w:t>
      </w:r>
      <w:proofErr w:type="gramEnd"/>
      <w:r w:rsidRPr="009C6AB5" w:rsidR="00BC5BAC">
        <w:rPr>
          <w:szCs w:val="22"/>
        </w:rPr>
        <w:t xml:space="preserve"> ACF post</w:t>
      </w:r>
      <w:r w:rsidRPr="009C6AB5">
        <w:rPr>
          <w:szCs w:val="22"/>
        </w:rPr>
        <w:t>)</w:t>
      </w:r>
      <w:r w:rsidRPr="009C6AB5" w:rsidR="00BC5BAC">
        <w:rPr>
          <w:szCs w:val="22"/>
        </w:rPr>
        <w:t>,</w:t>
      </w:r>
      <w:r w:rsidRPr="009C6AB5">
        <w:rPr>
          <w:szCs w:val="22"/>
        </w:rPr>
        <w:t xml:space="preserve"> </w:t>
      </w:r>
      <w:r w:rsidRPr="009C6AB5" w:rsidR="00BC5BAC">
        <w:rPr>
          <w:szCs w:val="22"/>
        </w:rPr>
        <w:t xml:space="preserve">are managed by local agreement with the academic supervisors </w:t>
      </w:r>
      <w:r w:rsidR="00056A6E">
        <w:rPr>
          <w:szCs w:val="22"/>
        </w:rPr>
        <w:t xml:space="preserve">and </w:t>
      </w:r>
      <w:r w:rsidRPr="009C6AB5" w:rsidR="00BC5BAC">
        <w:rPr>
          <w:szCs w:val="22"/>
        </w:rPr>
        <w:t>clinical training programme director</w:t>
      </w:r>
      <w:r w:rsidRPr="009C6AB5">
        <w:rPr>
          <w:szCs w:val="22"/>
        </w:rPr>
        <w:t xml:space="preserve">. This period </w:t>
      </w:r>
      <w:r w:rsidRPr="009C6AB5" w:rsidR="00BC5BAC">
        <w:rPr>
          <w:szCs w:val="22"/>
        </w:rPr>
        <w:t xml:space="preserve">of research </w:t>
      </w:r>
      <w:r w:rsidRPr="009C6AB5">
        <w:rPr>
          <w:szCs w:val="22"/>
        </w:rPr>
        <w:t xml:space="preserve">will be used to obtain specific experience and knowledge in the research area of interest, obtain pilot data and apply for an external </w:t>
      </w:r>
      <w:r w:rsidRPr="009C6AB5" w:rsidR="00BC5BAC">
        <w:rPr>
          <w:szCs w:val="22"/>
        </w:rPr>
        <w:t xml:space="preserve">doctoral </w:t>
      </w:r>
      <w:r w:rsidRPr="009C6AB5">
        <w:rPr>
          <w:szCs w:val="22"/>
        </w:rPr>
        <w:t>research fellowship (see below).</w:t>
      </w:r>
      <w:r w:rsidR="00056A6E">
        <w:rPr>
          <w:szCs w:val="22"/>
        </w:rPr>
        <w:t xml:space="preserve"> </w:t>
      </w:r>
      <w:r w:rsidRPr="000A61BF" w:rsidR="00056A6E">
        <w:rPr>
          <w:b/>
          <w:szCs w:val="22"/>
        </w:rPr>
        <w:t xml:space="preserve">Please </w:t>
      </w:r>
      <w:proofErr w:type="gramStart"/>
      <w:r w:rsidRPr="000A61BF" w:rsidR="00056A6E">
        <w:rPr>
          <w:b/>
          <w:szCs w:val="22"/>
        </w:rPr>
        <w:t>note:</w:t>
      </w:r>
      <w:proofErr w:type="gramEnd"/>
      <w:r w:rsidRPr="000A61BF" w:rsidR="00056A6E">
        <w:rPr>
          <w:b/>
          <w:szCs w:val="22"/>
        </w:rPr>
        <w:t xml:space="preserve"> </w:t>
      </w:r>
      <w:r w:rsidR="000A61BF">
        <w:rPr>
          <w:b/>
          <w:szCs w:val="22"/>
        </w:rPr>
        <w:t>in</w:t>
      </w:r>
      <w:r w:rsidRPr="000A61BF" w:rsidR="00056A6E">
        <w:rPr>
          <w:b/>
          <w:szCs w:val="22"/>
        </w:rPr>
        <w:t xml:space="preserve"> the Internal Medicine Training curriculum research time cannot be taken during the Elderly Medicin</w:t>
      </w:r>
      <w:r w:rsidR="000A61BF">
        <w:rPr>
          <w:b/>
          <w:szCs w:val="22"/>
        </w:rPr>
        <w:t>e or ICU Clinical training rotations</w:t>
      </w:r>
      <w:r w:rsidRPr="000A61BF" w:rsidR="00056A6E">
        <w:rPr>
          <w:b/>
          <w:szCs w:val="22"/>
        </w:rPr>
        <w:t>.</w:t>
      </w:r>
    </w:p>
    <w:p w:rsidRPr="007A3D31" w:rsidR="00336B8B" w:rsidP="00336B8B" w:rsidRDefault="00336B8B" w14:paraId="4033CA88" w14:textId="77777777">
      <w:pPr>
        <w:rPr>
          <w:szCs w:val="22"/>
        </w:rPr>
      </w:pPr>
    </w:p>
    <w:p w:rsidR="001446D6" w:rsidP="001446D6" w:rsidRDefault="00336B8B" w14:paraId="1DED9528" w14:textId="77777777">
      <w:pPr>
        <w:pStyle w:val="Heading2"/>
      </w:pPr>
      <w:r w:rsidRPr="007A3D31">
        <w:t>Academic Clinical Fellowship Training Programme: Research Component</w:t>
      </w:r>
      <w:r w:rsidR="004E6FE9">
        <w:t xml:space="preserve"> </w:t>
      </w:r>
    </w:p>
    <w:p w:rsidRPr="0009455F" w:rsidR="00E509B1" w:rsidP="0009455F" w:rsidRDefault="00CF4F00" w14:paraId="3965AFEF" w14:textId="2D3E55BC">
      <w:pPr>
        <w:spacing w:after="0"/>
      </w:pPr>
      <w:r>
        <w:t>The Leeds Institute of Rheumatic and Musculoskeletal Medicine (LIRMM) is a world-renowned centre for arthritis research at the core of the Leeds NIHR BRC.</w:t>
      </w:r>
      <w:r w:rsidR="005A567C">
        <w:t xml:space="preserve"> </w:t>
      </w:r>
      <w:r w:rsidR="009C6AB5">
        <w:t>LIRMM has a highly successful track record in developing its clinical academic trainees from ACF to Clinical Lecturer and Clinician Scientist. ACFs within LIRMM will have access to excellent teaching and research opportunities. The size and diversity of research streams within our department offers significant opportunities</w:t>
      </w:r>
      <w:r w:rsidR="00E509B1">
        <w:t xml:space="preserve">. </w:t>
      </w:r>
      <w:r w:rsidR="009C6AB5">
        <w:t>The central aim of the Rheumatology ACF programme is to enable trainees to prepare and secure a competitive external Clinical Research Fellowship. This will be achieved by focussing on the core skills required for research and with exposure to the many on-going rheumatology research programmes within the department, develop research studies to guide a Fellowship application.</w:t>
      </w:r>
    </w:p>
    <w:p w:rsidR="6BED7E51" w:rsidP="6BED7E51" w:rsidRDefault="6BED7E51" w14:paraId="206E810D" w14:textId="3C70D965">
      <w:pPr>
        <w:spacing w:after="0"/>
      </w:pPr>
    </w:p>
    <w:p w:rsidR="00EB5141" w:rsidP="640115C4" w:rsidRDefault="00EB5141" w14:paraId="1DDACC52" w14:textId="367CC1B4">
      <w:pPr>
        <w:pStyle w:val="Normal"/>
        <w:spacing w:beforeAutospacing="on" w:afterAutospacing="on"/>
      </w:pPr>
      <w:r w:rsidR="00EB5141">
        <w:rPr/>
        <w:t>M</w:t>
      </w:r>
      <w:r w:rsidR="00EB5141">
        <w:rPr/>
        <w:t>usculoskeletal diseases cost NHS</w:t>
      </w:r>
      <w:r w:rsidR="00EB5141">
        <w:rPr/>
        <w:t>E</w:t>
      </w:r>
      <w:r w:rsidR="00EB5141">
        <w:rPr/>
        <w:t xml:space="preserve"> </w:t>
      </w:r>
      <w:r w:rsidR="00EB5141">
        <w:rPr/>
        <w:t>&gt;</w:t>
      </w:r>
      <w:r w:rsidR="00EB5141">
        <w:rPr/>
        <w:t xml:space="preserve">£10bn/year to treat and affect </w:t>
      </w:r>
      <w:r w:rsidR="00EB5141">
        <w:rPr/>
        <w:t>25%</w:t>
      </w:r>
      <w:r w:rsidR="00EB5141">
        <w:rPr/>
        <w:t xml:space="preserve"> of the UK population. Our </w:t>
      </w:r>
      <w:hyperlink r:id="Ra8e7b020af424e40">
        <w:r w:rsidRPr="640115C4" w:rsidR="00EB5141">
          <w:rPr>
            <w:rStyle w:val="Hyperlink"/>
          </w:rPr>
          <w:t>NIHR-Leeds-BRC-Musculoskeletal-Disease</w:t>
        </w:r>
      </w:hyperlink>
      <w:r w:rsidR="00EB5141">
        <w:rPr/>
        <w:t xml:space="preserve"> theme</w:t>
      </w:r>
      <w:r w:rsidR="00EB5141">
        <w:rPr/>
        <w:t xml:space="preserve"> </w:t>
      </w:r>
      <w:r w:rsidR="00EB5141">
        <w:rPr/>
        <w:t xml:space="preserve">aims include </w:t>
      </w:r>
      <w:r w:rsidR="00EB5141">
        <w:rPr/>
        <w:t>accurate</w:t>
      </w:r>
      <w:r w:rsidR="00EB5141">
        <w:rPr/>
        <w:t xml:space="preserve"> detection, early </w:t>
      </w:r>
      <w:r w:rsidR="00EB5141">
        <w:rPr/>
        <w:t>diagnosis</w:t>
      </w:r>
      <w:r w:rsidR="00EB5141">
        <w:rPr/>
        <w:t xml:space="preserve"> and identification of novel </w:t>
      </w:r>
      <w:r w:rsidR="00EB5141">
        <w:rPr/>
        <w:t>treatments</w:t>
      </w:r>
      <w:r w:rsidR="00EB5141">
        <w:rPr/>
        <w:t xml:space="preserve">. </w:t>
      </w:r>
    </w:p>
    <w:p w:rsidR="00EB5141" w:rsidP="00EB5141" w:rsidRDefault="00EB5141" w14:paraId="6DDD1D29" w14:textId="5036F8C5">
      <w:pPr/>
      <w:r w:rsidR="49ABF56D">
        <w:rPr/>
        <w:t>Embedded within the BRC the ACF will have the opportunity to cho</w:t>
      </w:r>
      <w:r w:rsidR="4E7FC9FD">
        <w:rPr/>
        <w:t>o</w:t>
      </w:r>
      <w:r w:rsidR="49ABF56D">
        <w:rPr/>
        <w:t xml:space="preserve">se their research project </w:t>
      </w:r>
      <w:r w:rsidR="74BED8C2">
        <w:rPr/>
        <w:t>within the following areas:</w:t>
      </w:r>
    </w:p>
    <w:p w:rsidR="00EB5141" w:rsidP="00EB5141" w:rsidRDefault="00EB5141" w14:paraId="681E19BA" w14:textId="211BF67C">
      <w:pPr/>
      <w:r w:rsidR="00EB5141">
        <w:rPr/>
        <w:t>Autoimmune rheumatic diseases (AIRDs; rheumatoid arthritis, lupus, scleroderma) are long-term conditions associated with substantial health burden and costs. Delayed diagnosis, when organ damage has already occurred, is associated with particularly severe consequences. Current screening tests are insufficiently specific to justify toxic therapies</w:t>
      </w:r>
      <w:r w:rsidR="00EB5141">
        <w:rPr/>
        <w:t xml:space="preserve">; </w:t>
      </w:r>
      <w:r w:rsidR="00EB5141">
        <w:rPr/>
        <w:t>shift</w:t>
      </w:r>
      <w:r w:rsidR="00EB5141">
        <w:rPr/>
        <w:t>ing</w:t>
      </w:r>
      <w:r w:rsidR="00EB5141">
        <w:rPr/>
        <w:t xml:space="preserve"> to digital health data combined with novel biomarkers</w:t>
      </w:r>
      <w:r w:rsidR="00EB5141">
        <w:rPr/>
        <w:t xml:space="preserve">, </w:t>
      </w:r>
      <w:r w:rsidR="00EB5141">
        <w:rPr/>
        <w:t>clinical imaging and</w:t>
      </w:r>
      <w:r w:rsidR="00EB5141">
        <w:rPr/>
        <w:t xml:space="preserve"> </w:t>
      </w:r>
      <w:r w:rsidR="00EB5141">
        <w:rPr/>
        <w:t>multi-</w:t>
      </w:r>
      <w:r w:rsidR="00EB5141">
        <w:rPr/>
        <w:t>omic</w:t>
      </w:r>
      <w:r w:rsidR="00EB5141">
        <w:rPr/>
        <w:t xml:space="preserve"> approaches </w:t>
      </w:r>
      <w:r w:rsidR="00EB5141">
        <w:rPr/>
        <w:t>will</w:t>
      </w:r>
      <w:r w:rsidR="00EB5141">
        <w:rPr/>
        <w:t xml:space="preserve"> profile individuals at highest risk of autoimmune disease.</w:t>
      </w:r>
      <w:r w:rsidR="00EB5141">
        <w:rPr/>
        <w:t xml:space="preserve"> S</w:t>
      </w:r>
      <w:r w:rsidR="00EB5141">
        <w:rPr/>
        <w:t>moking and dysbiosis</w:t>
      </w:r>
      <w:r w:rsidR="00EB5141">
        <w:rPr/>
        <w:t>/</w:t>
      </w:r>
      <w:r w:rsidR="00EB5141">
        <w:rPr/>
        <w:t xml:space="preserve">abnormal microbiome </w:t>
      </w:r>
      <w:r w:rsidR="00EB5141">
        <w:rPr/>
        <w:t>are linked to AIRD</w:t>
      </w:r>
      <w:r w:rsidR="00EB5141">
        <w:rPr/>
        <w:t xml:space="preserve"> development suggest</w:t>
      </w:r>
      <w:r w:rsidR="00EB5141">
        <w:rPr/>
        <w:t>ing</w:t>
      </w:r>
      <w:r w:rsidR="00EB5141">
        <w:rPr/>
        <w:t xml:space="preserve"> </w:t>
      </w:r>
      <w:r w:rsidR="00EB5141">
        <w:rPr/>
        <w:t>very early</w:t>
      </w:r>
      <w:r w:rsidR="00EB5141">
        <w:rPr/>
        <w:t xml:space="preserve"> prevention</w:t>
      </w:r>
      <w:r w:rsidR="00EB5141">
        <w:rPr/>
        <w:t xml:space="preserve"> </w:t>
      </w:r>
      <w:r w:rsidR="00EB5141">
        <w:rPr/>
        <w:t xml:space="preserve">potential via lifestyle/modifiable risk factors. </w:t>
      </w:r>
      <w:r w:rsidR="00EB5141">
        <w:rPr/>
        <w:t xml:space="preserve">ACF projects </w:t>
      </w:r>
      <w:r w:rsidR="50CA6E79">
        <w:rPr/>
        <w:t>include</w:t>
      </w:r>
      <w:r w:rsidR="00EB5141">
        <w:rPr/>
        <w:t xml:space="preserve"> precisely characteris</w:t>
      </w:r>
      <w:r w:rsidR="4A23F38A">
        <w:rPr/>
        <w:t>ing</w:t>
      </w:r>
      <w:r w:rsidR="00EB5141">
        <w:rPr/>
        <w:t xml:space="preserve"> individuals and develop</w:t>
      </w:r>
      <w:r w:rsidR="70E4CC60">
        <w:rPr/>
        <w:t>ing</w:t>
      </w:r>
      <w:r w:rsidR="00EB5141">
        <w:rPr/>
        <w:t xml:space="preserve"> risk algorithms to better </w:t>
      </w:r>
      <w:r w:rsidR="00EB5141">
        <w:rPr/>
        <w:t>identify</w:t>
      </w:r>
      <w:r w:rsidR="00EB5141">
        <w:rPr/>
        <w:t xml:space="preserve"> “at-risk” individuals.</w:t>
      </w:r>
    </w:p>
    <w:p w:rsidR="00EB5141" w:rsidP="640115C4" w:rsidRDefault="00EB5141" w14:paraId="26B8DE2F" w14:textId="7DB4F973">
      <w:pPr>
        <w:rPr/>
      </w:pPr>
      <w:r w:rsidR="00EB5141">
        <w:rPr/>
        <w:t xml:space="preserve">Metabolic dysregulation (adiposity and metabolic syndrome) is a key driver of adverse prognosis and refractory phenotypes in osteoarthritis. Metabolic syndrome and osteoarthritis are recognised to be </w:t>
      </w:r>
      <w:r w:rsidR="00EB5141">
        <w:rPr/>
        <w:t>closely linked</w:t>
      </w:r>
      <w:r w:rsidR="00EB5141">
        <w:rPr/>
        <w:t>. Polymyalgia rheumatica (PMR)</w:t>
      </w:r>
      <w:r w:rsidR="00EB5141">
        <w:rPr/>
        <w:t xml:space="preserve"> </w:t>
      </w:r>
      <w:r w:rsidR="00EB5141">
        <w:rPr/>
        <w:t>is an age-related autoimmune/autoinflammatory disease accompanied by age-related vasculitis</w:t>
      </w:r>
      <w:r w:rsidR="00EB5141">
        <w:rPr/>
        <w:t xml:space="preserve"> (</w:t>
      </w:r>
      <w:r w:rsidR="00EB5141">
        <w:rPr/>
        <w:t>giant cell arteritis</w:t>
      </w:r>
      <w:r w:rsidR="00EB5141">
        <w:rPr/>
        <w:t>)</w:t>
      </w:r>
      <w:r w:rsidR="00EB5141">
        <w:rPr/>
        <w:t xml:space="preserve">. </w:t>
      </w:r>
      <w:r w:rsidR="00EB5141">
        <w:rPr/>
        <w:t xml:space="preserve">ACF projects </w:t>
      </w:r>
      <w:r w:rsidR="1211CB76">
        <w:rPr/>
        <w:t xml:space="preserve">include </w:t>
      </w:r>
      <w:r w:rsidR="00EB5141">
        <w:rPr/>
        <w:t>explor</w:t>
      </w:r>
      <w:r w:rsidR="556EDADC">
        <w:rPr/>
        <w:t>ing</w:t>
      </w:r>
      <w:r w:rsidR="00EB5141">
        <w:rPr/>
        <w:t xml:space="preserve"> the interrelationship of metabolic syndrome and age-related pathologies.</w:t>
      </w:r>
    </w:p>
    <w:p w:rsidRPr="00AD7C64" w:rsidR="0009455F" w:rsidP="640115C4" w:rsidRDefault="0009455F" w14:paraId="0CD6CB04" w14:textId="1F132264">
      <w:pPr>
        <w:rPr>
          <w:rFonts w:eastAsia="Times New Roman" w:cs="Arial"/>
          <w:lang w:eastAsia="en-GB"/>
        </w:rPr>
      </w:pPr>
      <w:r w:rsidR="00EB5141">
        <w:rPr/>
        <w:t>BRC Rheumatology</w:t>
      </w:r>
      <w:r w:rsidR="00EB5141">
        <w:rPr/>
        <w:t xml:space="preserve"> </w:t>
      </w:r>
      <w:r w:rsidR="00EB5141">
        <w:rPr/>
        <w:t>has</w:t>
      </w:r>
      <w:r w:rsidR="00EB5141">
        <w:rPr/>
        <w:t xml:space="preserve"> on-site laboratory facilities</w:t>
      </w:r>
      <w:r w:rsidR="00EB5141">
        <w:rPr/>
        <w:t xml:space="preserve">, </w:t>
      </w:r>
      <w:r w:rsidR="00EB5141">
        <w:rPr/>
        <w:t xml:space="preserve">in-house imaging capabilities </w:t>
      </w:r>
      <w:r w:rsidR="00EB5141">
        <w:rPr/>
        <w:t>(</w:t>
      </w:r>
      <w:r w:rsidR="00EB5141">
        <w:rPr/>
        <w:t>ultrasound and MRI</w:t>
      </w:r>
      <w:r w:rsidR="00EB5141">
        <w:rPr/>
        <w:t>)</w:t>
      </w:r>
      <w:r w:rsidR="00EB5141">
        <w:rPr/>
        <w:t xml:space="preserve"> co-located with </w:t>
      </w:r>
      <w:r w:rsidR="00EB5141">
        <w:rPr/>
        <w:t>PPI</w:t>
      </w:r>
      <w:r w:rsidR="00EB5141">
        <w:rPr/>
        <w:t xml:space="preserve"> </w:t>
      </w:r>
      <w:r w:rsidR="00EB5141">
        <w:rPr/>
        <w:t>expertise</w:t>
      </w:r>
      <w:r w:rsidR="00EB5141">
        <w:rPr/>
        <w:t xml:space="preserve">, </w:t>
      </w:r>
      <w:r w:rsidR="00EB5141">
        <w:rPr/>
        <w:t>d</w:t>
      </w:r>
      <w:r w:rsidR="00EB5141">
        <w:rPr/>
        <w:t>atabase</w:t>
      </w:r>
      <w:r w:rsidR="00EB5141">
        <w:rPr/>
        <w:t xml:space="preserve"> </w:t>
      </w:r>
      <w:r w:rsidR="00EB5141">
        <w:rPr/>
        <w:t xml:space="preserve">and </w:t>
      </w:r>
      <w:r w:rsidR="00EB5141">
        <w:rPr/>
        <w:t>infrastructure support</w:t>
      </w:r>
      <w:r w:rsidR="00EB5141">
        <w:rPr/>
        <w:t xml:space="preserve"> alongside</w:t>
      </w:r>
      <w:r w:rsidR="00EB5141">
        <w:rPr/>
        <w:t xml:space="preserve"> </w:t>
      </w:r>
      <w:r w:rsidR="00EB5141">
        <w:rPr/>
        <w:t>m</w:t>
      </w:r>
      <w:r w:rsidR="00EB5141">
        <w:rPr/>
        <w:t>ultiple specialist clinics</w:t>
      </w:r>
      <w:r w:rsidR="00EB5141">
        <w:rPr/>
        <w:t xml:space="preserve">. This provides </w:t>
      </w:r>
      <w:r w:rsidR="00EB5141">
        <w:rPr/>
        <w:t>expertise</w:t>
      </w:r>
      <w:r w:rsidR="00EB5141">
        <w:rPr/>
        <w:t xml:space="preserve"> in</w:t>
      </w:r>
      <w:r w:rsidR="00EB5141">
        <w:rPr/>
        <w:t xml:space="preserve"> </w:t>
      </w:r>
      <w:r w:rsidR="00EB5141">
        <w:rPr/>
        <w:t xml:space="preserve">supporting IAT ACF/CLs including 5 Advanced Fellowships from CL (now 3 Associate Professors/ 2 Professors). </w:t>
      </w:r>
      <w:r w:rsidRPr="640115C4" w:rsidR="0009455F">
        <w:rPr>
          <w:rFonts w:eastAsia="Times New Roman" w:cs="Arial"/>
          <w:lang w:eastAsia="en-GB"/>
        </w:rPr>
        <w:t>Co-location of the clinical and academic departments at Chapel Allerton Hospital provides the critical mass for collaboration and we have interdisciplinary collaborations across the university including with Leeds Institute of Data Analytics and the Institute of Mechanical and Biological Engineering</w:t>
      </w:r>
      <w:r w:rsidRPr="640115C4" w:rsidR="7C91989F">
        <w:rPr>
          <w:rFonts w:eastAsia="Times New Roman" w:cs="Arial"/>
          <w:lang w:eastAsia="en-GB"/>
        </w:rPr>
        <w:t>.</w:t>
      </w:r>
    </w:p>
    <w:p w:rsidR="7C91989F" w:rsidP="640115C4" w:rsidRDefault="7C91989F" w14:paraId="7EA38835" w14:textId="7B74B0CE">
      <w:pPr>
        <w:pStyle w:val="Normal"/>
      </w:pPr>
      <w:r w:rsidR="7C91989F">
        <w:rPr/>
        <w:t xml:space="preserve">Key publications include: </w:t>
      </w:r>
      <w:hyperlink r:id="R00a28ccc755a4a39">
        <w:r w:rsidRPr="640115C4" w:rsidR="7C91989F">
          <w:rPr>
            <w:rStyle w:val="Hyperlink"/>
          </w:rPr>
          <w:t>Pre-Arthritis-Epitope-Alleles-and-Smoking-2022</w:t>
        </w:r>
      </w:hyperlink>
      <w:r w:rsidR="7C91989F">
        <w:rPr/>
        <w:t xml:space="preserve">, </w:t>
      </w:r>
      <w:hyperlink r:id="R80479ea0b59b451f">
        <w:r w:rsidRPr="640115C4" w:rsidR="7C91989F">
          <w:rPr>
            <w:rStyle w:val="Hyperlink"/>
          </w:rPr>
          <w:t>Dysbiosis-in-Rheumatoid-Athritis-2021</w:t>
        </w:r>
      </w:hyperlink>
      <w:r w:rsidR="7C91989F">
        <w:rPr/>
        <w:t xml:space="preserve">, </w:t>
      </w:r>
      <w:hyperlink r:id="R040e2d3fa78547cc">
        <w:r w:rsidRPr="640115C4" w:rsidR="7C91989F">
          <w:rPr>
            <w:rStyle w:val="Hyperlink"/>
          </w:rPr>
          <w:t>Leucotoxin-A-Antibodies-in-RA-2023</w:t>
        </w:r>
      </w:hyperlink>
      <w:r w:rsidR="52545AF6">
        <w:rPr/>
        <w:t>,</w:t>
      </w:r>
      <w:r w:rsidR="7C91989F">
        <w:rPr/>
        <w:t xml:space="preserve"> </w:t>
      </w:r>
      <w:hyperlink r:id="R50dcb720c33343da">
        <w:r w:rsidRPr="640115C4" w:rsidR="7C91989F">
          <w:rPr>
            <w:rStyle w:val="Hyperlink"/>
          </w:rPr>
          <w:t>Abatacept-Clinical-Trial-Lancet-2024</w:t>
        </w:r>
      </w:hyperlink>
      <w:r w:rsidR="7C91989F">
        <w:rPr/>
        <w:t xml:space="preserve">, </w:t>
      </w:r>
      <w:hyperlink r:id="R21b0949441034753">
        <w:r w:rsidRPr="640115C4" w:rsidR="7C91989F">
          <w:rPr>
            <w:rStyle w:val="Hyperlink"/>
          </w:rPr>
          <w:t>Anifrolumab-Phase-III-2022</w:t>
        </w:r>
      </w:hyperlink>
      <w:r w:rsidR="7C91989F">
        <w:rPr/>
        <w:t xml:space="preserve">, </w:t>
      </w:r>
      <w:hyperlink r:id="R56d2493c1af045af">
        <w:r w:rsidRPr="640115C4" w:rsidR="7C91989F">
          <w:rPr>
            <w:rStyle w:val="Hyperlink"/>
          </w:rPr>
          <w:t>Oral-Methotrexate-in-Knee-Osteoarthritis-2024</w:t>
        </w:r>
      </w:hyperlink>
      <w:r w:rsidRPr="640115C4" w:rsidR="7C91989F">
        <w:rPr>
          <w:rStyle w:val="Hyperlink"/>
        </w:rPr>
        <w:t>.</w:t>
      </w:r>
    </w:p>
    <w:p w:rsidRPr="00AD7C64" w:rsidR="00233AAA" w:rsidP="009C6AB5" w:rsidRDefault="00233AAA" w14:paraId="667E926E" w14:textId="77777777">
      <w:pPr>
        <w:spacing w:after="0"/>
        <w:ind w:left="360"/>
        <w:jc w:val="left"/>
        <w:rPr>
          <w:bCs/>
          <w:szCs w:val="22"/>
          <w:highlight w:val="yellow"/>
        </w:rPr>
      </w:pPr>
    </w:p>
    <w:p w:rsidRPr="001446D6" w:rsidR="00336B8B" w:rsidP="001446D6" w:rsidRDefault="00336B8B" w14:paraId="20C482B8" w14:textId="77777777">
      <w:pPr>
        <w:pStyle w:val="Heading2"/>
      </w:pPr>
      <w:r w:rsidRPr="007A3D31">
        <w:t>Academic Clinical Fellowship Training Programme: Clinical Component</w:t>
      </w:r>
      <w:r w:rsidR="004E6FE9">
        <w:t xml:space="preserve"> </w:t>
      </w:r>
    </w:p>
    <w:p w:rsidR="003130B2" w:rsidP="003130B2" w:rsidRDefault="000A61BF" w14:paraId="18803649" w14:textId="404F815C">
      <w:pPr>
        <w:pStyle w:val="NoSpacing"/>
        <w:rPr>
          <w:rFonts w:ascii="Verdana" w:hAnsi="Verdana"/>
          <w:color w:val="000000" w:themeColor="text1"/>
          <w:shd w:val="clear" w:color="auto" w:fill="FFFFFF"/>
        </w:rPr>
      </w:pPr>
      <w:r w:rsidRPr="640115C4" w:rsidR="000A61BF">
        <w:rPr/>
        <w:t xml:space="preserve">This post </w:t>
      </w:r>
      <w:r w:rsidRPr="640115C4" w:rsidR="00910B90">
        <w:rPr/>
        <w:t xml:space="preserve">is </w:t>
      </w:r>
      <w:r w:rsidRPr="640115C4" w:rsidR="000A61BF">
        <w:rPr/>
        <w:t xml:space="preserve">offered at </w:t>
      </w:r>
      <w:r w:rsidRPr="640115C4" w:rsidR="00910B90">
        <w:rPr/>
        <w:t>S</w:t>
      </w:r>
      <w:r w:rsidRPr="640115C4" w:rsidR="00E509B1">
        <w:rPr/>
        <w:t>T1</w:t>
      </w:r>
      <w:r w:rsidRPr="640115C4" w:rsidR="0009455F">
        <w:rPr/>
        <w:t>/IM1</w:t>
      </w:r>
      <w:r w:rsidRPr="0069758A" w:rsidR="00E509B1">
        <w:rPr>
          <w:szCs w:val="22"/>
        </w:rPr>
        <w:t xml:space="preserve"> </w:t>
      </w:r>
      <w:r w:rsidRPr="640115C4" w:rsidR="0059268C">
        <w:rPr/>
        <w:t>in Rheumatology.</w:t>
      </w:r>
      <w:r w:rsidRPr="0069758A" w:rsidR="0059268C">
        <w:rPr>
          <w:rFonts w:cs="Arial"/>
        </w:rPr>
        <w:t xml:space="preserve"> </w:t>
      </w:r>
      <w:r w:rsidRPr="0069758A" w:rsidR="001B5A45">
        <w:rPr>
          <w:rFonts w:eastAsia="Arial Unicode MS" w:cs="Arial Unicode MS"/>
          <w:lang w:val="en-US"/>
        </w:rPr>
        <w:t>The post is intended for an individual intending to pursue an academic career in Rheumatology</w:t>
      </w:r>
      <w:r w:rsidRPr="0069758A" w:rsidR="003130B2">
        <w:rPr>
          <w:rFonts w:eastAsia="Arial Unicode MS" w:cs="Arial Unicode MS"/>
          <w:lang w:val="en-US"/>
        </w:rPr>
        <w:t>.</w:t>
      </w:r>
      <w:r w:rsidRPr="640115C4" w:rsidR="003130B2">
        <w:rPr>
          <w:rFonts w:ascii="Arial" w:hAnsi="Arial" w:asciiTheme="minorBidi" w:hAnsiTheme="minorBidi"/>
          <w:color w:val="000000" w:themeColor="text1"/>
          <w:shd w:val="clear" w:color="auto" w:fill="FFFFFF"/>
        </w:rPr>
        <w:t xml:space="preserve"> As a Group 1 specialty </w:t>
      </w:r>
      <w:r w:rsidRPr="640115C4" w:rsidR="003130B2">
        <w:rPr>
          <w:rFonts w:eastAsia="Arial Unicode MS"/>
        </w:rPr>
        <w:t>Rheumatology</w:t>
      </w:r>
      <w:r w:rsidRPr="640115C4" w:rsidR="003130B2">
        <w:rPr>
          <w:rFonts w:ascii="Arial" w:hAnsi="Arial" w:asciiTheme="minorBidi" w:hAnsiTheme="minorBidi"/>
          <w:color w:val="000000" w:themeColor="text1"/>
          <w:shd w:val="clear" w:color="auto" w:fill="FFFFFF"/>
        </w:rPr>
        <w:t xml:space="preserve"> training will be dual certified (</w:t>
      </w:r>
      <w:r w:rsidRPr="640115C4" w:rsidR="003130B2">
        <w:rPr>
          <w:rFonts w:eastAsia="Arial Unicode MS"/>
        </w:rPr>
        <w:t>Rheumatology</w:t>
      </w:r>
      <w:r w:rsidRPr="640115C4" w:rsidR="003130B2">
        <w:rPr>
          <w:rFonts w:ascii="Arial" w:hAnsi="Arial" w:asciiTheme="minorBidi" w:hAnsiTheme="minorBidi"/>
          <w:color w:val="000000" w:themeColor="text1"/>
          <w:shd w:val="clear" w:color="auto" w:fill="FFFFFF"/>
        </w:rPr>
        <w:t xml:space="preserve">/GIM) and require successful completion of the IM stage 1 curriculum and the </w:t>
      </w:r>
      <w:r w:rsidRPr="640115C4" w:rsidR="00B04BF8">
        <w:rPr>
          <w:rFonts w:ascii="Arial" w:hAnsi="Arial" w:asciiTheme="minorBidi" w:hAnsiTheme="minorBidi"/>
          <w:color w:val="000000" w:themeColor="text1"/>
          <w:shd w:val="clear" w:color="auto" w:fill="FFFFFF"/>
        </w:rPr>
        <w:t xml:space="preserve">GIM (IM stage 2) and </w:t>
      </w:r>
      <w:r w:rsidRPr="640115C4" w:rsidR="003130B2">
        <w:rPr>
          <w:rFonts w:eastAsia="Arial Unicode MS"/>
        </w:rPr>
        <w:t>Rheumatology</w:t>
      </w:r>
      <w:r w:rsidRPr="640115C4" w:rsidR="003130B2">
        <w:rPr>
          <w:rFonts w:ascii="Arial" w:hAnsi="Arial" w:asciiTheme="minorBidi" w:hAnsiTheme="minorBidi"/>
          <w:color w:val="000000" w:themeColor="text1"/>
          <w:shd w:val="clear" w:color="auto" w:fill="FFFFFF"/>
        </w:rPr>
        <w:t xml:space="preserve"> (IM stage 2) curriculum. </w:t>
      </w:r>
      <w:r w:rsidRPr="0069758A" w:rsidR="003130B2">
        <w:rPr>
          <w:rFonts w:eastAsia="Arial Unicode MS" w:cs="Arial Unicode MS"/>
        </w:rPr>
        <w:t>T</w:t>
      </w:r>
      <w:r w:rsidRPr="0069758A" w:rsidR="003130B2">
        <w:rPr>
          <w:rFonts w:eastAsia="Arial Unicode MS" w:cs="Arial Unicode MS"/>
          <w:lang w:val="en-US"/>
        </w:rPr>
        <w:t xml:space="preserve">he ACF will join (as an academic </w:t>
      </w:r>
      <w:r w:rsidRPr="0069758A" w:rsidR="003130B2">
        <w:rPr>
          <w:rFonts w:eastAsia="Arial Unicode MS" w:cs="Arial Unicode MS"/>
          <w:lang w:val="en-US"/>
        </w:rPr>
        <w:t>NTNa</w:t>
      </w:r>
      <w:r w:rsidRPr="0069758A" w:rsidR="003130B2">
        <w:rPr>
          <w:rFonts w:eastAsia="Arial Unicode MS" w:cs="Arial Unicode MS"/>
          <w:lang w:val="en-US"/>
        </w:rPr>
        <w:t>) the Internal Med</w:t>
      </w:r>
      <w:r w:rsidR="002F2905">
        <w:rPr>
          <w:rFonts w:eastAsia="Arial Unicode MS" w:cs="Arial Unicode MS"/>
          <w:lang w:val="en-US"/>
        </w:rPr>
        <w:t xml:space="preserve">icine Training </w:t>
      </w:r>
      <w:r w:rsidR="002F2905">
        <w:rPr>
          <w:rFonts w:eastAsia="Arial Unicode MS" w:cs="Arial Unicode MS"/>
          <w:lang w:val="en-US"/>
        </w:rPr>
        <w:t>programme</w:t>
      </w:r>
      <w:r w:rsidR="002F2905">
        <w:rPr>
          <w:rFonts w:eastAsia="Arial Unicode MS" w:cs="Arial Unicode MS"/>
          <w:lang w:val="en-US"/>
        </w:rPr>
        <w:t xml:space="preserve"> at IMT1</w:t>
      </w:r>
      <w:r w:rsidRPr="0069758A" w:rsidR="003130B2">
        <w:rPr>
          <w:rFonts w:eastAsia="Arial Unicode MS" w:cs="Arial Unicode MS"/>
          <w:lang w:val="en-US"/>
        </w:rPr>
        <w:t xml:space="preserve"> and move into the </w:t>
      </w:r>
      <w:r w:rsidRPr="640115C4" w:rsidR="003130B2">
        <w:rPr>
          <w:rFonts w:eastAsia="Arial Unicode MS"/>
        </w:rPr>
        <w:t>Rheumatology</w:t>
      </w:r>
      <w:r w:rsidRPr="0069758A" w:rsidR="003130B2">
        <w:rPr>
          <w:rFonts w:eastAsia="Arial Unicode MS" w:cs="Arial Unicode MS"/>
          <w:lang w:val="en-US"/>
        </w:rPr>
        <w:t xml:space="preserve"> ST4 training </w:t>
      </w:r>
      <w:r w:rsidRPr="0069758A" w:rsidR="003130B2">
        <w:rPr>
          <w:rFonts w:eastAsia="Arial Unicode MS" w:cs="Arial Unicode MS"/>
          <w:lang w:val="en-US"/>
        </w:rPr>
        <w:t>programme</w:t>
      </w:r>
      <w:r w:rsidRPr="0069758A" w:rsidR="003130B2">
        <w:rPr>
          <w:rFonts w:eastAsia="Arial Unicode MS" w:cs="Arial Unicode MS"/>
          <w:lang w:val="en-US"/>
        </w:rPr>
        <w:t xml:space="preserve"> in Yorkshire </w:t>
      </w:r>
      <w:r w:rsidRPr="640115C4" w:rsidR="003130B2">
        <w:rPr/>
        <w:t xml:space="preserve">(Training Programme Director: Dr Cathy Lawson, Dr </w:t>
      </w:r>
      <w:r w:rsidRPr="0069758A" w:rsidR="003130B2">
        <w:rPr>
          <w:rFonts w:cs="Arial"/>
          <w:noProof/>
        </w:rPr>
        <w:t>S</w:t>
      </w:r>
      <w:r w:rsidRPr="0069758A" w:rsidR="003130B2">
        <w:rPr>
          <w:rFonts w:cs="Arial"/>
        </w:rPr>
        <w:t>houvik</w:t>
      </w:r>
      <w:r w:rsidRPr="640115C4" w:rsidR="003130B2">
        <w:rPr/>
        <w:t xml:space="preserve"> Dass, Dewsbury District Hospital)</w:t>
      </w:r>
      <w:r w:rsidRPr="0069758A" w:rsidR="003130B2">
        <w:rPr>
          <w:rFonts w:eastAsia="Arial Unicode MS" w:cs="Arial Unicode MS"/>
          <w:lang w:val="en-US"/>
        </w:rPr>
        <w:t xml:space="preserve"> following successful completion of IM training</w:t>
      </w:r>
      <w:r w:rsidRPr="0069758A" w:rsidR="003130B2">
        <w:rPr>
          <w:rFonts w:eastAsia="Arial Unicode MS" w:cs="Arial Unicode MS"/>
        </w:rPr>
        <w:t>.</w:t>
      </w:r>
      <w:r w:rsidRPr="00395B7A" w:rsidR="003130B2">
        <w:rPr>
          <w:rFonts w:ascii="Verdana" w:hAnsi="Verdana"/>
          <w:color w:val="000000" w:themeColor="text1"/>
          <w:shd w:val="clear" w:color="auto" w:fill="FFFFFF"/>
        </w:rPr>
        <w:t xml:space="preserve"> </w:t>
      </w:r>
    </w:p>
    <w:p w:rsidRPr="00F502C4" w:rsidR="003130B2" w:rsidP="003130B2" w:rsidRDefault="003130B2" w14:paraId="09AF4346" w14:textId="77777777">
      <w:pPr>
        <w:pStyle w:val="NoSpacing"/>
        <w:rPr>
          <w:color w:val="000000"/>
          <w:shd w:val="clear" w:color="auto" w:fill="FFFF00"/>
        </w:rPr>
      </w:pPr>
    </w:p>
    <w:p w:rsidR="003130B2" w:rsidP="003130B2" w:rsidRDefault="003130B2" w14:paraId="23B4831D" w14:textId="5331437B">
      <w:pPr>
        <w:rPr>
          <w:szCs w:val="22"/>
        </w:rPr>
      </w:pPr>
      <w:r w:rsidRPr="002B4AD5">
        <w:rPr>
          <w:szCs w:val="22"/>
          <w:lang w:val="en-US"/>
        </w:rPr>
        <w:t xml:space="preserve">ACFs </w:t>
      </w:r>
      <w:r w:rsidRPr="002B4AD5">
        <w:rPr>
          <w:szCs w:val="22"/>
        </w:rPr>
        <w:t xml:space="preserve">will undergo </w:t>
      </w:r>
      <w:r>
        <w:rPr>
          <w:szCs w:val="22"/>
          <w:lang w:val="en-US"/>
        </w:rPr>
        <w:t>internal medicine</w:t>
      </w:r>
      <w:r w:rsidRPr="002B4AD5">
        <w:rPr>
          <w:szCs w:val="22"/>
          <w:lang w:val="en-US"/>
        </w:rPr>
        <w:t xml:space="preserve"> </w:t>
      </w:r>
      <w:r>
        <w:rPr>
          <w:szCs w:val="22"/>
          <w:lang w:val="en-US"/>
        </w:rPr>
        <w:t xml:space="preserve">and rheumatology clinical </w:t>
      </w:r>
      <w:r w:rsidRPr="002B4AD5">
        <w:rPr>
          <w:szCs w:val="22"/>
          <w:lang w:val="en-US"/>
        </w:rPr>
        <w:t xml:space="preserve">training supervised by the Yorkshire School of Postgraduate Medicine </w:t>
      </w:r>
      <w:r w:rsidRPr="002B4AD5">
        <w:rPr>
          <w:szCs w:val="22"/>
        </w:rPr>
        <w:t>whose remit is to ensure the provision of an education of a consistent high quality across the Yorkshire Deanery, manage initial selection, subsequent allocation and appropriate placements. The</w:t>
      </w:r>
      <w:r>
        <w:rPr>
          <w:szCs w:val="22"/>
        </w:rPr>
        <w:t>y</w:t>
      </w:r>
      <w:r w:rsidRPr="002B4AD5">
        <w:rPr>
          <w:szCs w:val="22"/>
        </w:rPr>
        <w:t xml:space="preserve"> will also provide induction (in collaboration with the host NHS Trust), appraisals and </w:t>
      </w:r>
      <w:proofErr w:type="gramStart"/>
      <w:r w:rsidRPr="002B4AD5">
        <w:rPr>
          <w:szCs w:val="22"/>
        </w:rPr>
        <w:t>competence based</w:t>
      </w:r>
      <w:proofErr w:type="gramEnd"/>
      <w:r w:rsidRPr="002B4AD5">
        <w:rPr>
          <w:szCs w:val="22"/>
        </w:rPr>
        <w:t xml:space="preserve"> curriculum delivery assessments. The clinical training programme will be tailored to suit the needs of the trainee and will rotate through academic medical units where the ACFs will complete their </w:t>
      </w:r>
      <w:r>
        <w:rPr>
          <w:szCs w:val="22"/>
        </w:rPr>
        <w:t>internal</w:t>
      </w:r>
      <w:r w:rsidRPr="002B4AD5">
        <w:rPr>
          <w:szCs w:val="22"/>
        </w:rPr>
        <w:t xml:space="preserve"> medical training and obta</w:t>
      </w:r>
      <w:r>
        <w:rPr>
          <w:szCs w:val="22"/>
        </w:rPr>
        <w:t>in the MRCP</w:t>
      </w:r>
      <w:r w:rsidR="00005B09">
        <w:rPr>
          <w:szCs w:val="22"/>
        </w:rPr>
        <w:t>.</w:t>
      </w:r>
    </w:p>
    <w:p w:rsidR="003130B2" w:rsidP="000A61BF" w:rsidRDefault="003130B2" w14:paraId="572A9AC4" w14:textId="5E86F650">
      <w:pPr>
        <w:pStyle w:val="NoSpacing"/>
        <w:rPr>
          <w:rFonts w:eastAsia="Arial Unicode MS" w:cs="Arial Unicode MS"/>
          <w:lang w:val="en-US"/>
        </w:rPr>
      </w:pPr>
    </w:p>
    <w:p w:rsidRPr="0059268C" w:rsidR="00740DDF" w:rsidP="0059268C" w:rsidRDefault="009C6AB5" w14:paraId="77BC4117" w14:textId="29454CFC">
      <w:pPr>
        <w:autoSpaceDE w:val="0"/>
        <w:autoSpaceDN w:val="0"/>
        <w:adjustRightInd w:val="0"/>
        <w:rPr>
          <w:szCs w:val="22"/>
        </w:rPr>
      </w:pPr>
      <w:r w:rsidRPr="00AE616A">
        <w:rPr>
          <w:szCs w:val="22"/>
        </w:rPr>
        <w:t>Nu</w:t>
      </w:r>
      <w:r w:rsidRPr="00B861C0">
        <w:rPr>
          <w:szCs w:val="22"/>
        </w:rPr>
        <w:t>merous educational opportunities are available with Leeds Teaching Hospitals NHS Trust. Specific to the Rheumatology clinical programme, a teaching Professorial ward round takes place weekly at Chapel Allerton Hospital and all doctors in training are invited to attend. A regional postgraduate Rheumatology meeting takes place every Wednesday afternoon, with the emphasis on education for all grades of Rheumatology doctors in training within the region. The content of the postgraduate afternoon comprises (</w:t>
      </w:r>
      <w:proofErr w:type="spellStart"/>
      <w:r w:rsidRPr="00B861C0">
        <w:rPr>
          <w:szCs w:val="22"/>
        </w:rPr>
        <w:t>i</w:t>
      </w:r>
      <w:proofErr w:type="spellEnd"/>
      <w:r w:rsidRPr="00B861C0">
        <w:rPr>
          <w:szCs w:val="22"/>
        </w:rPr>
        <w:t xml:space="preserve">) Topic teaching that follows the Rheumatology training curriculum so that over a two year period most areas of this are covered (ii) Research updates presented by research fellows that provide an additional opportunity to become conversant with ongoing research activities and opportunities in the Institute (iii) Specialised, integrated research meetings attended by basic and clinical researchers to develop research plans, discuss grants and manuscripts. A weekly radiology conference is also held in the Radiology department at Chapel Allerton Hospital. </w:t>
      </w:r>
    </w:p>
    <w:p w:rsidRPr="001446D6" w:rsidR="00336B8B" w:rsidP="001446D6" w:rsidRDefault="00336B8B" w14:paraId="0C1A0A04" w14:textId="77777777">
      <w:pPr>
        <w:pStyle w:val="Heading1"/>
      </w:pPr>
      <w:r>
        <w:t>CONTACTS</w:t>
      </w:r>
    </w:p>
    <w:p w:rsidRPr="009D2B6E" w:rsidR="00336B8B" w:rsidP="001446D6" w:rsidRDefault="00336B8B" w14:paraId="5DFEFC44" w14:textId="77777777">
      <w:pPr>
        <w:pStyle w:val="Heading2"/>
      </w:pPr>
      <w:r w:rsidRPr="009D2B6E">
        <w:t>Academic Supervisors:</w:t>
      </w:r>
    </w:p>
    <w:p w:rsidRPr="0059268C" w:rsidR="00511688" w:rsidP="009C6AB5" w:rsidRDefault="00005B09" w14:paraId="1A209B1E" w14:textId="1CC38B3C">
      <w:pPr>
        <w:pStyle w:val="E-mailSignature"/>
        <w:jc w:val="both"/>
        <w:rPr>
          <w:rFonts w:ascii="Arial" w:hAnsi="Arial" w:cs="Arial"/>
          <w:b/>
          <w:noProof/>
        </w:rPr>
      </w:pPr>
      <w:r>
        <w:rPr>
          <w:rFonts w:ascii="Arial" w:hAnsi="Arial" w:cs="Arial"/>
          <w:b/>
          <w:noProof/>
        </w:rPr>
        <w:t xml:space="preserve">Associate </w:t>
      </w:r>
      <w:r w:rsidRPr="0059268C" w:rsidR="009C6AB5">
        <w:rPr>
          <w:rFonts w:ascii="Arial" w:hAnsi="Arial" w:cs="Arial"/>
          <w:b/>
          <w:noProof/>
        </w:rPr>
        <w:t xml:space="preserve">Professor </w:t>
      </w:r>
      <w:r>
        <w:rPr>
          <w:rFonts w:ascii="Arial" w:hAnsi="Arial" w:cs="Arial"/>
          <w:b/>
          <w:noProof/>
        </w:rPr>
        <w:t>Sarah Mackie</w:t>
      </w:r>
    </w:p>
    <w:p w:rsidRPr="00DD3C21" w:rsidR="009C6AB5" w:rsidP="009C6AB5" w:rsidRDefault="009C6AB5" w14:paraId="6FEB7C47" w14:textId="77777777">
      <w:pPr>
        <w:pStyle w:val="E-mailSignature"/>
        <w:jc w:val="both"/>
        <w:rPr>
          <w:rFonts w:ascii="Arial" w:hAnsi="Arial" w:cs="Arial"/>
          <w:noProof/>
        </w:rPr>
      </w:pPr>
      <w:r w:rsidRPr="00DD3C21">
        <w:rPr>
          <w:rFonts w:ascii="Arial" w:hAnsi="Arial" w:cs="Arial"/>
          <w:noProof/>
        </w:rPr>
        <w:t>Leeds Institute of Rheumatic and Musculoskeletal Medicine</w:t>
      </w:r>
    </w:p>
    <w:p w:rsidRPr="00DD3C21" w:rsidR="009C6AB5" w:rsidP="009C6AB5" w:rsidRDefault="009C6AB5" w14:paraId="380B9A58" w14:textId="77777777">
      <w:pPr>
        <w:pStyle w:val="E-mailSignature"/>
        <w:jc w:val="both"/>
        <w:rPr>
          <w:rFonts w:ascii="Arial" w:hAnsi="Arial" w:cs="Arial"/>
          <w:noProof/>
        </w:rPr>
      </w:pPr>
      <w:r w:rsidRPr="00DD3C21">
        <w:rPr>
          <w:rFonts w:ascii="Arial" w:hAnsi="Arial" w:cs="Arial"/>
          <w:noProof/>
        </w:rPr>
        <w:t>Chapel Allerton Hospital</w:t>
      </w:r>
    </w:p>
    <w:p w:rsidR="009C6AB5" w:rsidP="009C6AB5" w:rsidRDefault="009C6AB5" w14:paraId="302CE0D6" w14:textId="77777777">
      <w:pPr>
        <w:pStyle w:val="E-mailSignature"/>
        <w:jc w:val="both"/>
        <w:rPr>
          <w:rFonts w:ascii="Arial" w:hAnsi="Arial" w:cs="Arial"/>
          <w:color w:val="222222"/>
          <w:shd w:val="clear" w:color="auto" w:fill="FFFFFF"/>
        </w:rPr>
      </w:pPr>
      <w:r w:rsidRPr="00DD3C21">
        <w:rPr>
          <w:rFonts w:ascii="Arial" w:hAnsi="Arial" w:cs="Arial"/>
          <w:noProof/>
        </w:rPr>
        <w:lastRenderedPageBreak/>
        <w:t>Leeds</w:t>
      </w:r>
      <w:r w:rsidR="00511688">
        <w:rPr>
          <w:rFonts w:ascii="Arial" w:hAnsi="Arial" w:cs="Arial"/>
          <w:b/>
          <w:noProof/>
        </w:rPr>
        <w:t xml:space="preserve"> </w:t>
      </w:r>
      <w:r w:rsidRPr="00DD3C21">
        <w:rPr>
          <w:rFonts w:ascii="Arial" w:hAnsi="Arial" w:cs="Arial"/>
          <w:color w:val="222222"/>
          <w:shd w:val="clear" w:color="auto" w:fill="FFFFFF"/>
        </w:rPr>
        <w:t xml:space="preserve">LS7 4SA </w:t>
      </w:r>
    </w:p>
    <w:p w:rsidRPr="00511688" w:rsidR="00C249A9" w:rsidP="009C6AB5" w:rsidRDefault="00C249A9" w14:paraId="2F41CD55" w14:textId="3D3BE7F5">
      <w:pPr>
        <w:pStyle w:val="E-mailSignature"/>
        <w:jc w:val="both"/>
        <w:rPr>
          <w:rFonts w:ascii="Arial" w:hAnsi="Arial" w:cs="Arial"/>
          <w:b/>
          <w:noProof/>
        </w:rPr>
      </w:pPr>
      <w:r>
        <w:rPr>
          <w:rFonts w:ascii="Arial" w:hAnsi="Arial" w:cs="Arial"/>
          <w:color w:val="222222"/>
          <w:shd w:val="clear" w:color="auto" w:fill="FFFFFF"/>
        </w:rPr>
        <w:t xml:space="preserve">Email: </w:t>
      </w:r>
      <w:r w:rsidRPr="00C249A9">
        <w:rPr>
          <w:rFonts w:ascii="Arial" w:hAnsi="Arial" w:cs="Arial"/>
          <w:color w:val="222222"/>
          <w:shd w:val="clear" w:color="auto" w:fill="FFFFFF"/>
        </w:rPr>
        <w:t>s.l.mackie@leeds.ac.uk</w:t>
      </w:r>
    </w:p>
    <w:p w:rsidR="002F2905" w:rsidP="00740DDF" w:rsidRDefault="002F2905" w14:paraId="3E4D6A75" w14:textId="77777777">
      <w:pPr>
        <w:widowControl w:val="0"/>
        <w:rPr>
          <w:lang w:eastAsia="en-GB"/>
        </w:rPr>
      </w:pPr>
    </w:p>
    <w:p w:rsidR="00740DDF" w:rsidP="00740DDF" w:rsidRDefault="009C6AB5" w14:paraId="081415A7" w14:textId="1A8DE7B3">
      <w:pPr>
        <w:widowControl w:val="0"/>
        <w:rPr>
          <w:color w:val="000000"/>
        </w:rPr>
      </w:pPr>
      <w:r w:rsidRPr="00DD3C21">
        <w:rPr>
          <w:color w:val="000000"/>
        </w:rPr>
        <w:t>Academic, Educational and Clinical supervisors will be assigned following appointment to align with the individual’s needs</w:t>
      </w:r>
    </w:p>
    <w:p w:rsidRPr="00740DDF" w:rsidR="00663E51" w:rsidP="00740DDF" w:rsidRDefault="00663E51" w14:paraId="50FE81E9" w14:textId="77777777">
      <w:pPr>
        <w:widowControl w:val="0"/>
        <w:rPr>
          <w:color w:val="000000"/>
        </w:rPr>
      </w:pPr>
    </w:p>
    <w:p w:rsidRPr="00740DDF" w:rsidR="00336B8B" w:rsidP="00740DDF" w:rsidRDefault="00336B8B" w14:paraId="058F4EDC" w14:textId="77777777">
      <w:pPr>
        <w:widowControl w:val="0"/>
        <w:rPr>
          <w:b/>
          <w:color w:val="1F497D" w:themeColor="text2"/>
        </w:rPr>
      </w:pPr>
      <w:r w:rsidRPr="00740DDF">
        <w:rPr>
          <w:b/>
          <w:noProof/>
          <w:color w:val="1F497D" w:themeColor="text2"/>
        </w:rPr>
        <w:t>Training Programme Director (clinical):</w:t>
      </w:r>
    </w:p>
    <w:p w:rsidRPr="00910B90" w:rsidR="00910B90" w:rsidP="00910B90" w:rsidRDefault="00910B90" w14:paraId="65D10152" w14:textId="77777777">
      <w:pPr>
        <w:widowControl w:val="0"/>
        <w:spacing w:after="0"/>
        <w:rPr>
          <w:rFonts w:cs="Arial"/>
          <w:b/>
          <w:szCs w:val="22"/>
        </w:rPr>
      </w:pPr>
      <w:r w:rsidRPr="00910B90">
        <w:rPr>
          <w:rFonts w:cs="Arial"/>
          <w:b/>
          <w:szCs w:val="22"/>
        </w:rPr>
        <w:t xml:space="preserve">Dr Tarun Bansal </w:t>
      </w:r>
    </w:p>
    <w:p w:rsidRPr="00910B90" w:rsidR="00910B90" w:rsidP="00910B90" w:rsidRDefault="00910B90" w14:paraId="1E2C97DC" w14:textId="77777777">
      <w:pPr>
        <w:widowControl w:val="0"/>
        <w:spacing w:after="0"/>
        <w:rPr>
          <w:rFonts w:cs="Arial"/>
          <w:szCs w:val="22"/>
        </w:rPr>
      </w:pPr>
      <w:r w:rsidRPr="00910B90">
        <w:rPr>
          <w:rFonts w:cs="Arial"/>
          <w:szCs w:val="22"/>
        </w:rPr>
        <w:t>Internal Medicine Training TPD</w:t>
      </w:r>
    </w:p>
    <w:p w:rsidRPr="00910B90" w:rsidR="00511688" w:rsidP="00910B90" w:rsidRDefault="00910B90" w14:paraId="2FCA8A12" w14:textId="77777777">
      <w:pPr>
        <w:pStyle w:val="E-mailSignature"/>
        <w:jc w:val="both"/>
        <w:rPr>
          <w:rStyle w:val="Hyperlink"/>
          <w:rFonts w:ascii="Arial" w:hAnsi="Arial" w:cs="Arial"/>
          <w:shd w:val="clear" w:color="auto" w:fill="FFFFFF"/>
        </w:rPr>
      </w:pPr>
      <w:r w:rsidRPr="00910B90">
        <w:rPr>
          <w:rFonts w:ascii="Arial" w:hAnsi="Arial" w:cs="Arial"/>
          <w:szCs w:val="22"/>
        </w:rPr>
        <w:t xml:space="preserve">Email: </w:t>
      </w:r>
      <w:hyperlink w:history="1" r:id="rId11">
        <w:r w:rsidRPr="00910B90">
          <w:rPr>
            <w:rStyle w:val="Hyperlink"/>
            <w:rFonts w:ascii="Arial" w:hAnsi="Arial" w:cs="Arial"/>
          </w:rPr>
          <w:t>Tarun</w:t>
        </w:r>
        <w:r w:rsidRPr="00910B90">
          <w:rPr>
            <w:rStyle w:val="Hyperlink"/>
            <w:rFonts w:ascii="Arial" w:hAnsi="Arial" w:cs="Arial"/>
            <w:shd w:val="clear" w:color="auto" w:fill="FFFFFF"/>
          </w:rPr>
          <w:t>.</w:t>
        </w:r>
        <w:r w:rsidRPr="00910B90">
          <w:rPr>
            <w:rStyle w:val="Hyperlink"/>
            <w:rFonts w:ascii="Arial" w:hAnsi="Arial" w:cs="Arial"/>
          </w:rPr>
          <w:t>Bansal</w:t>
        </w:r>
        <w:r w:rsidRPr="00910B90">
          <w:rPr>
            <w:rStyle w:val="Hyperlink"/>
            <w:rFonts w:ascii="Arial" w:hAnsi="Arial" w:cs="Arial"/>
            <w:shd w:val="clear" w:color="auto" w:fill="FFFFFF"/>
          </w:rPr>
          <w:t>@bthft.nhs.uk</w:t>
        </w:r>
      </w:hyperlink>
    </w:p>
    <w:p w:rsidRPr="00910B90" w:rsidR="00910B90" w:rsidP="00910B90" w:rsidRDefault="00910B90" w14:paraId="081FA265" w14:textId="77777777">
      <w:pPr>
        <w:pStyle w:val="E-mailSignature"/>
        <w:jc w:val="both"/>
        <w:rPr>
          <w:rFonts w:ascii="Arial" w:hAnsi="Arial" w:cs="Arial"/>
          <w:noProof/>
        </w:rPr>
      </w:pPr>
    </w:p>
    <w:p w:rsidRPr="00910B90" w:rsidR="00511688" w:rsidP="00910B90" w:rsidRDefault="009C6AB5" w14:paraId="40A5A59A" w14:textId="77777777">
      <w:pPr>
        <w:pStyle w:val="E-mailSignature"/>
        <w:jc w:val="both"/>
        <w:rPr>
          <w:rFonts w:ascii="Arial" w:hAnsi="Arial" w:cs="Arial"/>
          <w:b/>
          <w:noProof/>
        </w:rPr>
      </w:pPr>
      <w:r w:rsidRPr="00910B90">
        <w:rPr>
          <w:rFonts w:ascii="Arial" w:hAnsi="Arial" w:cs="Arial"/>
          <w:b/>
          <w:noProof/>
        </w:rPr>
        <w:t>Dr Cathy Lawson</w:t>
      </w:r>
    </w:p>
    <w:p w:rsidR="00511688" w:rsidP="009C6AB5" w:rsidRDefault="00511688" w14:paraId="2DCEE588" w14:textId="77777777">
      <w:pPr>
        <w:pStyle w:val="E-mailSignature"/>
        <w:jc w:val="both"/>
        <w:rPr>
          <w:rFonts w:ascii="Arial" w:hAnsi="Arial" w:cs="Arial"/>
          <w:noProof/>
        </w:rPr>
      </w:pPr>
      <w:r>
        <w:rPr>
          <w:rFonts w:ascii="Arial" w:hAnsi="Arial" w:cs="Arial"/>
          <w:noProof/>
        </w:rPr>
        <w:t>Rheumatology Clinical TPD</w:t>
      </w:r>
      <w:r w:rsidR="009C6AB5">
        <w:rPr>
          <w:rFonts w:ascii="Arial" w:hAnsi="Arial" w:cs="Arial"/>
          <w:noProof/>
        </w:rPr>
        <w:tab/>
      </w:r>
      <w:r w:rsidR="009C6AB5">
        <w:rPr>
          <w:rFonts w:ascii="Arial" w:hAnsi="Arial" w:cs="Arial"/>
          <w:noProof/>
        </w:rPr>
        <w:tab/>
      </w:r>
    </w:p>
    <w:p w:rsidR="009C6AB5" w:rsidP="009C6AB5" w:rsidRDefault="00511688" w14:paraId="75484B0D" w14:textId="77777777">
      <w:pPr>
        <w:pStyle w:val="E-mailSignature"/>
        <w:jc w:val="both"/>
        <w:rPr>
          <w:rFonts w:ascii="Arial" w:hAnsi="Arial" w:cs="Arial"/>
          <w:noProof/>
        </w:rPr>
      </w:pPr>
      <w:r>
        <w:rPr>
          <w:rFonts w:ascii="Arial" w:hAnsi="Arial" w:cs="Arial"/>
          <w:noProof/>
        </w:rPr>
        <w:t xml:space="preserve">Email: </w:t>
      </w:r>
      <w:r w:rsidRPr="00CB1416" w:rsidR="009C6AB5">
        <w:rPr>
          <w:rFonts w:ascii="Arial" w:hAnsi="Arial" w:cs="Arial"/>
          <w:noProof/>
        </w:rPr>
        <w:t>cathy.lawson@hdft.nhs.uk</w:t>
      </w:r>
    </w:p>
    <w:p w:rsidR="00511688" w:rsidP="009C6AB5" w:rsidRDefault="00511688" w14:paraId="717417D9" w14:textId="77777777">
      <w:pPr>
        <w:pStyle w:val="E-mailSignature"/>
        <w:jc w:val="both"/>
        <w:rPr>
          <w:rFonts w:ascii="Arial" w:hAnsi="Arial" w:cs="Arial"/>
          <w:noProof/>
        </w:rPr>
      </w:pPr>
    </w:p>
    <w:p w:rsidRPr="00247BDE" w:rsidR="009C6AB5" w:rsidP="009C6AB5" w:rsidRDefault="009C6AB5" w14:paraId="0DC3CFDA" w14:textId="77777777">
      <w:pPr>
        <w:pStyle w:val="E-mailSignature"/>
        <w:jc w:val="both"/>
        <w:rPr>
          <w:rFonts w:ascii="Arial" w:hAnsi="Arial" w:cs="Arial"/>
          <w:b/>
          <w:noProof/>
        </w:rPr>
      </w:pPr>
      <w:r w:rsidRPr="00247BDE">
        <w:rPr>
          <w:rFonts w:ascii="Arial" w:hAnsi="Arial" w:cs="Arial"/>
          <w:b/>
          <w:noProof/>
        </w:rPr>
        <w:t>Dr S</w:t>
      </w:r>
      <w:proofErr w:type="spellStart"/>
      <w:r w:rsidRPr="00247BDE">
        <w:rPr>
          <w:rFonts w:ascii="Arial" w:hAnsi="Arial" w:cs="Arial"/>
          <w:b/>
        </w:rPr>
        <w:t>houvik</w:t>
      </w:r>
      <w:proofErr w:type="spellEnd"/>
      <w:r w:rsidRPr="00247BDE">
        <w:rPr>
          <w:rFonts w:ascii="Arial" w:hAnsi="Arial" w:cs="Arial"/>
          <w:b/>
          <w:noProof/>
        </w:rPr>
        <w:t xml:space="preserve"> Dass</w:t>
      </w:r>
      <w:r w:rsidRPr="00247BDE">
        <w:rPr>
          <w:rFonts w:ascii="Arial" w:hAnsi="Arial" w:cs="Arial"/>
          <w:b/>
          <w:noProof/>
        </w:rPr>
        <w:tab/>
      </w:r>
      <w:r w:rsidRPr="00247BDE">
        <w:rPr>
          <w:rFonts w:ascii="Arial" w:hAnsi="Arial" w:cs="Arial"/>
          <w:b/>
          <w:noProof/>
        </w:rPr>
        <w:tab/>
      </w:r>
    </w:p>
    <w:p w:rsidR="00511688" w:rsidP="009C6AB5" w:rsidRDefault="00511688" w14:paraId="2C09A6F4" w14:textId="77777777">
      <w:pPr>
        <w:pStyle w:val="E-mailSignature"/>
        <w:jc w:val="both"/>
        <w:rPr>
          <w:rFonts w:ascii="Arial" w:hAnsi="Arial" w:cs="Arial"/>
          <w:noProof/>
        </w:rPr>
      </w:pPr>
      <w:r>
        <w:rPr>
          <w:rFonts w:ascii="Arial" w:hAnsi="Arial" w:cs="Arial"/>
          <w:noProof/>
        </w:rPr>
        <w:t>Rheumatology Clinical TPD</w:t>
      </w:r>
    </w:p>
    <w:p w:rsidRPr="00DD3C21" w:rsidR="009C6AB5" w:rsidP="009C6AB5" w:rsidRDefault="00511688" w14:paraId="0956A06E" w14:textId="77777777">
      <w:pPr>
        <w:pStyle w:val="E-mailSignature"/>
        <w:jc w:val="both"/>
        <w:rPr>
          <w:rFonts w:ascii="Arial" w:hAnsi="Arial" w:cs="Arial"/>
          <w:noProof/>
          <w:sz w:val="22"/>
          <w:szCs w:val="22"/>
        </w:rPr>
      </w:pPr>
      <w:r>
        <w:rPr>
          <w:rFonts w:ascii="Arial" w:hAnsi="Arial" w:cs="Arial"/>
          <w:noProof/>
        </w:rPr>
        <w:t xml:space="preserve">Email: </w:t>
      </w:r>
      <w:r w:rsidRPr="00CB1416">
        <w:rPr>
          <w:rFonts w:ascii="Arial" w:hAnsi="Arial" w:cs="Arial"/>
          <w:noProof/>
        </w:rPr>
        <w:t>shouvik.dass@nhs.net</w:t>
      </w:r>
      <w:r>
        <w:rPr>
          <w:rFonts w:ascii="Arial" w:hAnsi="Arial" w:cs="Arial"/>
          <w:noProof/>
        </w:rPr>
        <w:tab/>
      </w:r>
    </w:p>
    <w:p w:rsidRPr="009D2B6E" w:rsidR="001446D6" w:rsidP="00336B8B" w:rsidRDefault="001446D6" w14:paraId="5B5561DE" w14:textId="77777777">
      <w:pPr>
        <w:pStyle w:val="E-mailSignature"/>
        <w:jc w:val="both"/>
        <w:rPr>
          <w:rFonts w:ascii="Arial" w:hAnsi="Arial" w:cs="Arial"/>
          <w:noProof/>
          <w:sz w:val="22"/>
          <w:szCs w:val="22"/>
        </w:rPr>
      </w:pPr>
    </w:p>
    <w:p w:rsidRPr="000073CB" w:rsidR="00336B8B" w:rsidP="001446D6" w:rsidRDefault="00336B8B" w14:paraId="75986D8B" w14:textId="77777777">
      <w:pPr>
        <w:pStyle w:val="Heading2"/>
      </w:pPr>
      <w:r w:rsidRPr="000073CB">
        <w:t>Academic Training Programme Director</w:t>
      </w:r>
    </w:p>
    <w:p w:rsidRPr="00BC5BAC" w:rsidR="00336B8B" w:rsidP="00336B8B" w:rsidRDefault="00336B8B" w14:paraId="73AF5CE9" w14:textId="77777777">
      <w:pPr>
        <w:pStyle w:val="BodyText"/>
        <w:jc w:val="both"/>
        <w:rPr>
          <w:sz w:val="24"/>
          <w:szCs w:val="24"/>
        </w:rPr>
      </w:pPr>
      <w:r w:rsidRPr="009C6AB5">
        <w:rPr>
          <w:sz w:val="24"/>
          <w:szCs w:val="24"/>
        </w:rPr>
        <w:t>Professor Phil Quirke</w:t>
      </w:r>
      <w:r w:rsidRPr="009C6AB5" w:rsidR="001446D6">
        <w:rPr>
          <w:sz w:val="24"/>
          <w:szCs w:val="24"/>
        </w:rPr>
        <w:tab/>
      </w:r>
      <w:r w:rsidRPr="009C6AB5" w:rsidR="001446D6">
        <w:rPr>
          <w:sz w:val="24"/>
          <w:szCs w:val="24"/>
        </w:rPr>
        <w:tab/>
      </w:r>
      <w:r w:rsidRPr="009C6AB5" w:rsidR="001446D6">
        <w:rPr>
          <w:sz w:val="24"/>
          <w:szCs w:val="24"/>
        </w:rPr>
        <w:tab/>
      </w:r>
      <w:hyperlink w:history="1" r:id="rId12">
        <w:r w:rsidRPr="009C6AB5">
          <w:rPr>
            <w:rStyle w:val="Hyperlink"/>
            <w:rFonts w:eastAsiaTheme="majorEastAsia"/>
            <w:sz w:val="24"/>
            <w:szCs w:val="24"/>
          </w:rPr>
          <w:t>p.quirke@leeds.ac.uk</w:t>
        </w:r>
      </w:hyperlink>
      <w:r w:rsidRPr="00BC5BAC">
        <w:rPr>
          <w:sz w:val="24"/>
          <w:szCs w:val="24"/>
        </w:rPr>
        <w:t xml:space="preserve"> </w:t>
      </w:r>
    </w:p>
    <w:p w:rsidRPr="007A3D31" w:rsidR="00740DDF" w:rsidP="00336B8B" w:rsidRDefault="00740DDF" w14:paraId="298C5ABF" w14:textId="77777777">
      <w:pPr>
        <w:pStyle w:val="BodyText"/>
        <w:jc w:val="both"/>
        <w:rPr>
          <w:szCs w:val="22"/>
          <w:u w:val="single"/>
        </w:rPr>
      </w:pPr>
    </w:p>
    <w:p w:rsidRPr="00636D00" w:rsidR="00336B8B" w:rsidP="00636D00" w:rsidRDefault="00336B8B" w14:paraId="08820DDC" w14:textId="77777777">
      <w:pPr>
        <w:pStyle w:val="Heading1"/>
        <w:spacing w:before="0"/>
        <w:rPr>
          <w:noProof/>
          <w:szCs w:val="22"/>
        </w:rPr>
      </w:pPr>
      <w:r w:rsidRPr="007A3D31">
        <w:t>Further Information</w:t>
      </w:r>
    </w:p>
    <w:p w:rsidRPr="009D2B6E" w:rsidR="00336B8B" w:rsidP="00336B8B" w:rsidRDefault="00336B8B" w14:paraId="005A5471" w14:textId="77777777">
      <w:pPr>
        <w:rPr>
          <w:szCs w:val="22"/>
        </w:rPr>
      </w:pPr>
      <w:r w:rsidRPr="009D2B6E">
        <w:rPr>
          <w:szCs w:val="22"/>
        </w:rPr>
        <w:t>Because of the nature of the wo</w:t>
      </w:r>
      <w:r w:rsidR="00D61D15">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rsidRPr="00740DDF" w:rsidR="00336B8B" w:rsidP="00336B8B" w:rsidRDefault="00336B8B" w14:paraId="24662A46" w14:textId="77777777">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rsidR="00D61D15" w:rsidP="00D61D15" w:rsidRDefault="00D61D15" w14:paraId="7E70943F" w14:textId="23E87BF9">
      <w:pPr>
        <w:rPr>
          <w:rFonts w:cs="Arial"/>
        </w:rPr>
      </w:pPr>
      <w:r w:rsidRPr="003324D5">
        <w:rPr>
          <w:rFonts w:cs="Arial"/>
        </w:rPr>
        <w:t xml:space="preserve">For further information about the Academic Clinical Fellowship programme, please refer to the NIHR </w:t>
      </w:r>
      <w:r w:rsidR="00B64B28">
        <w:rPr>
          <w:rFonts w:cs="Arial"/>
        </w:rPr>
        <w:t>Integrated Academic Training (IAT) page on</w:t>
      </w:r>
      <w:r w:rsidRPr="003324D5">
        <w:rPr>
          <w:rFonts w:cs="Arial"/>
        </w:rPr>
        <w:t xml:space="preserve"> </w:t>
      </w:r>
    </w:p>
    <w:p w:rsidRPr="00BC5BAC" w:rsidR="00336B8B" w:rsidP="008109BD" w:rsidRDefault="00595B3F" w14:paraId="68F62174" w14:textId="54CF73E2">
      <w:pPr>
        <w:tabs>
          <w:tab w:val="left" w:pos="0"/>
        </w:tabs>
        <w:rPr>
          <w:szCs w:val="22"/>
        </w:rPr>
      </w:pPr>
      <w:hyperlink w:history="1" r:id="rId13">
        <w:r w:rsidRPr="00595B3F">
          <w:rPr>
            <w:rStyle w:val="Hyperlink"/>
          </w:rPr>
          <w:t>https://www.nihr.ac.uk/explore-nihr/academy-programmes/integrated-academic-training.htm#one</w:t>
        </w:r>
      </w:hyperlink>
      <w:r w:rsidRPr="00595B3F">
        <w:t xml:space="preserve"> </w:t>
      </w:r>
      <w:r w:rsidR="00156CCA">
        <w:rPr>
          <w:szCs w:val="22"/>
        </w:rPr>
        <w:t xml:space="preserve"> </w:t>
      </w:r>
    </w:p>
    <w:sectPr w:rsidRPr="00BC5BAC" w:rsidR="00336B8B" w:rsidSect="00233AAA">
      <w:headerReference w:type="default" r:id="rId14"/>
      <w:footerReference w:type="default" r:id="rId15"/>
      <w:headerReference w:type="first" r:id="rId16"/>
      <w:footerReference w:type="first" r:id="rId17"/>
      <w:pgSz w:w="11906" w:h="16838" w:orient="portrait"/>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430" w:rsidP="00A47924" w:rsidRDefault="00E46430" w14:paraId="5F5902C0" w14:textId="77777777">
      <w:pPr>
        <w:spacing w:after="0"/>
      </w:pPr>
      <w:r>
        <w:separator/>
      </w:r>
    </w:p>
  </w:endnote>
  <w:endnote w:type="continuationSeparator" w:id="0">
    <w:p w:rsidR="00E46430" w:rsidP="00A47924" w:rsidRDefault="00E46430" w14:paraId="381EE8B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Content>
      <w:sdt>
        <w:sdtPr>
          <w:id w:val="860082579"/>
          <w:docPartObj>
            <w:docPartGallery w:val="Page Numbers (Top of Page)"/>
            <w:docPartUnique/>
          </w:docPartObj>
        </w:sdtPr>
        <w:sdtContent>
          <w:p w:rsidR="00E509B1" w:rsidP="00E509B1" w:rsidRDefault="00E509B1" w14:paraId="40C340D0" w14:textId="562D9A88">
            <w:pPr>
              <w:pStyle w:val="Footer"/>
            </w:pPr>
          </w:p>
          <w:p w:rsidR="00233AAA" w:rsidRDefault="00233AAA" w14:paraId="49E58931" w14:textId="0C08151C">
            <w:pPr>
              <w:pStyle w:val="Footer"/>
              <w:jc w:val="right"/>
            </w:pPr>
            <w:r>
              <w:t xml:space="preserve">Page </w:t>
            </w:r>
            <w:r>
              <w:rPr>
                <w:b/>
                <w:bCs/>
              </w:rPr>
              <w:fldChar w:fldCharType="begin"/>
            </w:r>
            <w:r>
              <w:rPr>
                <w:b/>
                <w:bCs/>
              </w:rPr>
              <w:instrText xml:space="preserve"> PAGE </w:instrText>
            </w:r>
            <w:r>
              <w:rPr>
                <w:b/>
                <w:bCs/>
              </w:rPr>
              <w:fldChar w:fldCharType="separate"/>
            </w:r>
            <w:r w:rsidR="001C75B6">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1C75B6">
              <w:rPr>
                <w:b/>
                <w:bCs/>
                <w:noProof/>
              </w:rPr>
              <w:t>5</w:t>
            </w:r>
            <w:r>
              <w:rPr>
                <w:b/>
                <w:bCs/>
              </w:rPr>
              <w:fldChar w:fldCharType="end"/>
            </w:r>
          </w:p>
        </w:sdtContent>
      </w:sdt>
    </w:sdtContent>
  </w:sdt>
  <w:p w:rsidR="00233AAA" w:rsidRDefault="00233AAA" w14:paraId="05CCFE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CAB" w:rsidRDefault="00FC2CAB" w14:paraId="0C875264" w14:textId="41205475">
    <w:pPr>
      <w:pStyle w:val="Footer"/>
    </w:pPr>
  </w:p>
  <w:p w:rsidR="00FC2CAB" w:rsidRDefault="00FC2CAB" w14:paraId="70050B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430" w:rsidP="00A47924" w:rsidRDefault="00E46430" w14:paraId="4E5EB765" w14:textId="77777777">
      <w:pPr>
        <w:spacing w:after="0"/>
      </w:pPr>
      <w:r>
        <w:separator/>
      </w:r>
    </w:p>
  </w:footnote>
  <w:footnote w:type="continuationSeparator" w:id="0">
    <w:p w:rsidR="00E46430" w:rsidP="00A47924" w:rsidRDefault="00E46430" w14:paraId="1DCCE44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7924" w:rsidR="00A47924" w:rsidP="001446D6" w:rsidRDefault="001446D6" w14:paraId="17CCF1FC" w14:textId="77777777">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46D6" w:rsidRDefault="00006012" w14:paraId="5E43787C" w14:textId="4F36DF5F">
    <w:pPr>
      <w:pStyle w:val="Header"/>
    </w:pPr>
    <w:r>
      <w:rPr>
        <w:b/>
        <w:bCs/>
        <w:noProof/>
        <w:lang w:eastAsia="en-GB"/>
      </w:rPr>
      <w:drawing>
        <wp:anchor distT="0" distB="0" distL="114300" distR="114300" simplePos="0" relativeHeight="251664384" behindDoc="1" locked="0" layoutInCell="1" allowOverlap="1" wp14:anchorId="291BAE03" wp14:editId="529EB988">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Pr="001446D6" w:rsidR="001446D6">
      <w:rPr>
        <w:noProof/>
        <w:lang w:eastAsia="en-GB"/>
      </w:rPr>
      <w:drawing>
        <wp:anchor distT="0" distB="0" distL="114300" distR="114300" simplePos="0" relativeHeight="251662336" behindDoc="0" locked="0" layoutInCell="1" allowOverlap="1" wp14:anchorId="6173634A" wp14:editId="6C105249">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CC9"/>
    <w:multiLevelType w:val="hybridMultilevel"/>
    <w:tmpl w:val="BD04B2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471454"/>
    <w:multiLevelType w:val="hybridMultilevel"/>
    <w:tmpl w:val="CB20235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955113">
    <w:abstractNumId w:val="1"/>
  </w:num>
  <w:num w:numId="2" w16cid:durableId="2127383061">
    <w:abstractNumId w:val="3"/>
  </w:num>
  <w:num w:numId="3" w16cid:durableId="1669097644">
    <w:abstractNumId w:val="0"/>
  </w:num>
  <w:num w:numId="4" w16cid:durableId="173688831">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BCE117C-269E-4317-8EDB-3EB42C4B16FB}"/>
    <w:docVar w:name="dgnword-eventsink" w:val="261901048"/>
    <w:docVar w:name="dgnword-lastRevisionsView" w:val="0"/>
  </w:docVars>
  <w:rsids>
    <w:rsidRoot w:val="004F0717"/>
    <w:rsid w:val="00005B09"/>
    <w:rsid w:val="00006012"/>
    <w:rsid w:val="00023F54"/>
    <w:rsid w:val="000302BB"/>
    <w:rsid w:val="0003745B"/>
    <w:rsid w:val="00056A6E"/>
    <w:rsid w:val="00063566"/>
    <w:rsid w:val="000674BB"/>
    <w:rsid w:val="00071864"/>
    <w:rsid w:val="0009455F"/>
    <w:rsid w:val="000A61BF"/>
    <w:rsid w:val="00102B71"/>
    <w:rsid w:val="0012342F"/>
    <w:rsid w:val="001446D6"/>
    <w:rsid w:val="00156CCA"/>
    <w:rsid w:val="001B5A45"/>
    <w:rsid w:val="001C75B6"/>
    <w:rsid w:val="00233AAA"/>
    <w:rsid w:val="00247354"/>
    <w:rsid w:val="00247BDE"/>
    <w:rsid w:val="002749D0"/>
    <w:rsid w:val="00285C9A"/>
    <w:rsid w:val="002A2D65"/>
    <w:rsid w:val="002F2905"/>
    <w:rsid w:val="003130B2"/>
    <w:rsid w:val="00336B8B"/>
    <w:rsid w:val="003755DE"/>
    <w:rsid w:val="00384B44"/>
    <w:rsid w:val="003B19B9"/>
    <w:rsid w:val="003C018B"/>
    <w:rsid w:val="003D21D2"/>
    <w:rsid w:val="00424D24"/>
    <w:rsid w:val="004419F1"/>
    <w:rsid w:val="004517CB"/>
    <w:rsid w:val="0045407F"/>
    <w:rsid w:val="00480A32"/>
    <w:rsid w:val="004E3934"/>
    <w:rsid w:val="004E6FE9"/>
    <w:rsid w:val="004F0717"/>
    <w:rsid w:val="004F4CD4"/>
    <w:rsid w:val="00511688"/>
    <w:rsid w:val="00527CA4"/>
    <w:rsid w:val="00541F43"/>
    <w:rsid w:val="0054491C"/>
    <w:rsid w:val="00550253"/>
    <w:rsid w:val="0059268C"/>
    <w:rsid w:val="00595B3F"/>
    <w:rsid w:val="005A567C"/>
    <w:rsid w:val="006122CD"/>
    <w:rsid w:val="00620521"/>
    <w:rsid w:val="00636D00"/>
    <w:rsid w:val="006420D7"/>
    <w:rsid w:val="006456E6"/>
    <w:rsid w:val="006538D5"/>
    <w:rsid w:val="00663E51"/>
    <w:rsid w:val="00673589"/>
    <w:rsid w:val="0069758A"/>
    <w:rsid w:val="006A05F3"/>
    <w:rsid w:val="006B1452"/>
    <w:rsid w:val="006B57A2"/>
    <w:rsid w:val="00700E60"/>
    <w:rsid w:val="00740DDF"/>
    <w:rsid w:val="0078206F"/>
    <w:rsid w:val="00794A62"/>
    <w:rsid w:val="007E1E53"/>
    <w:rsid w:val="007E60A6"/>
    <w:rsid w:val="007F7AE0"/>
    <w:rsid w:val="0080761C"/>
    <w:rsid w:val="008109BD"/>
    <w:rsid w:val="0081145F"/>
    <w:rsid w:val="00871578"/>
    <w:rsid w:val="0088411A"/>
    <w:rsid w:val="0089133D"/>
    <w:rsid w:val="00897DFB"/>
    <w:rsid w:val="008E1364"/>
    <w:rsid w:val="008F2469"/>
    <w:rsid w:val="00910B90"/>
    <w:rsid w:val="00916B21"/>
    <w:rsid w:val="00974615"/>
    <w:rsid w:val="009C6AB5"/>
    <w:rsid w:val="009D7CFD"/>
    <w:rsid w:val="00A21C5F"/>
    <w:rsid w:val="00A42355"/>
    <w:rsid w:val="00A47924"/>
    <w:rsid w:val="00A774B1"/>
    <w:rsid w:val="00A969F1"/>
    <w:rsid w:val="00AD52DF"/>
    <w:rsid w:val="00AD7C64"/>
    <w:rsid w:val="00AE616A"/>
    <w:rsid w:val="00AF2761"/>
    <w:rsid w:val="00B04BF8"/>
    <w:rsid w:val="00B30205"/>
    <w:rsid w:val="00B45532"/>
    <w:rsid w:val="00B64B28"/>
    <w:rsid w:val="00B80857"/>
    <w:rsid w:val="00B9002A"/>
    <w:rsid w:val="00BAB041"/>
    <w:rsid w:val="00BC5BAC"/>
    <w:rsid w:val="00BD20D6"/>
    <w:rsid w:val="00BD7280"/>
    <w:rsid w:val="00BE4954"/>
    <w:rsid w:val="00BF499B"/>
    <w:rsid w:val="00C15FC3"/>
    <w:rsid w:val="00C249A9"/>
    <w:rsid w:val="00C33DC6"/>
    <w:rsid w:val="00C85D68"/>
    <w:rsid w:val="00C93DD0"/>
    <w:rsid w:val="00C96440"/>
    <w:rsid w:val="00CB71D8"/>
    <w:rsid w:val="00CF4F00"/>
    <w:rsid w:val="00D3586C"/>
    <w:rsid w:val="00D61D15"/>
    <w:rsid w:val="00D63AAA"/>
    <w:rsid w:val="00DB0F74"/>
    <w:rsid w:val="00DB3D32"/>
    <w:rsid w:val="00E1249E"/>
    <w:rsid w:val="00E46430"/>
    <w:rsid w:val="00E509B1"/>
    <w:rsid w:val="00E65674"/>
    <w:rsid w:val="00E872F1"/>
    <w:rsid w:val="00E900AA"/>
    <w:rsid w:val="00EB33C1"/>
    <w:rsid w:val="00EB3AED"/>
    <w:rsid w:val="00EB5141"/>
    <w:rsid w:val="00F8012E"/>
    <w:rsid w:val="00F93F5A"/>
    <w:rsid w:val="00F95280"/>
    <w:rsid w:val="00F964FE"/>
    <w:rsid w:val="00FC2CAB"/>
    <w:rsid w:val="00FF3C80"/>
    <w:rsid w:val="04259D26"/>
    <w:rsid w:val="07FA2E5C"/>
    <w:rsid w:val="091CD502"/>
    <w:rsid w:val="1211CB76"/>
    <w:rsid w:val="1266D7AB"/>
    <w:rsid w:val="15488FC3"/>
    <w:rsid w:val="1B8CF74A"/>
    <w:rsid w:val="22A5142A"/>
    <w:rsid w:val="2F942FC4"/>
    <w:rsid w:val="42D96168"/>
    <w:rsid w:val="49ABF56D"/>
    <w:rsid w:val="4A23F38A"/>
    <w:rsid w:val="4CCC1699"/>
    <w:rsid w:val="4E7FC9FD"/>
    <w:rsid w:val="50CA6E79"/>
    <w:rsid w:val="52545AF6"/>
    <w:rsid w:val="556EDADC"/>
    <w:rsid w:val="598C6331"/>
    <w:rsid w:val="5CE680E7"/>
    <w:rsid w:val="5D908273"/>
    <w:rsid w:val="640115C4"/>
    <w:rsid w:val="69D07A79"/>
    <w:rsid w:val="6BED7E51"/>
    <w:rsid w:val="6FCBC703"/>
    <w:rsid w:val="70E4CC60"/>
    <w:rsid w:val="7232EC9D"/>
    <w:rsid w:val="74BED8C2"/>
    <w:rsid w:val="7C919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796BB"/>
  <w15:docId w15:val="{384E790C-798C-407C-B63E-781C2146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color="A00054" w:sz="4" w:space="1"/>
      </w:pBdr>
      <w:spacing w:before="400" w:after="200"/>
      <w:outlineLvl w:val="0"/>
    </w:pPr>
    <w:rPr>
      <w:rFonts w:cs="Arial" w:eastAsiaTheme="majorEastAsia"/>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924"/>
    <w:pPr>
      <w:ind w:left="720"/>
    </w:pPr>
  </w:style>
  <w:style w:type="character" w:styleId="Heading1Char" w:customStyle="1">
    <w:name w:val="Heading 1 Char"/>
    <w:basedOn w:val="DefaultParagraphFont"/>
    <w:link w:val="Heading1"/>
    <w:uiPriority w:val="9"/>
    <w:rsid w:val="00A47924"/>
    <w:rPr>
      <w:rFonts w:cs="Arial" w:eastAsiaTheme="majorEastAsia"/>
      <w:b/>
      <w:bCs/>
      <w:color w:val="A00054"/>
      <w:sz w:val="40"/>
      <w:szCs w:val="40"/>
    </w:rPr>
  </w:style>
  <w:style w:type="character" w:styleId="Heading2Char" w:customStyle="1">
    <w:name w:val="Heading 2 Char"/>
    <w:basedOn w:val="DefaultParagraphFont"/>
    <w:link w:val="Heading2"/>
    <w:uiPriority w:val="9"/>
    <w:rsid w:val="00A47924"/>
    <w:rPr>
      <w:rFonts w:eastAsiaTheme="majorEastAsia" w:cstheme="majorBidi"/>
      <w:b/>
      <w:bCs/>
      <w:color w:val="003893"/>
      <w:sz w:val="28"/>
      <w:szCs w:val="28"/>
    </w:rPr>
  </w:style>
  <w:style w:type="character" w:styleId="Heading3Char" w:customStyle="1">
    <w:name w:val="Heading 3 Char"/>
    <w:basedOn w:val="DefaultParagraphFont"/>
    <w:link w:val="Heading3"/>
    <w:uiPriority w:val="9"/>
    <w:semiHidden/>
    <w:rsid w:val="00A47924"/>
    <w:rPr>
      <w:b/>
      <w:szCs w:val="22"/>
    </w:rPr>
  </w:style>
  <w:style w:type="character" w:styleId="Heading4Char" w:customStyle="1">
    <w:name w:val="Heading 4 Char"/>
    <w:basedOn w:val="DefaultParagraphFont"/>
    <w:link w:val="Heading4"/>
    <w:uiPriority w:val="9"/>
    <w:semiHidden/>
    <w:rsid w:val="00A4792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A4792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A4792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A4792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4792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4792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4792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A47924"/>
    <w:rPr>
      <w:rFonts w:asciiTheme="majorHAnsi" w:hAnsiTheme="majorHAnsi" w:eastAsiaTheme="majorEastAsia"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styleId="NoSpacingChar" w:customStyle="1">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styleId="QuoteChar" w:customStyle="1">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color="auto" w:sz="0" w:space="0"/>
      </w:pBdr>
      <w:spacing w:before="480" w:after="0"/>
      <w:outlineLvl w:val="9"/>
    </w:pPr>
    <w:rPr>
      <w:rFonts w:asciiTheme="majorHAnsi" w:hAnsiTheme="majorHAnsi" w:cstheme="majorBidi"/>
      <w:color w:val="365F91" w:themeColor="accent1" w:themeShade="BF"/>
      <w:sz w:val="28"/>
      <w:szCs w:val="28"/>
    </w:rPr>
  </w:style>
  <w:style w:type="paragraph" w:styleId="Introductionparagraphpink" w:customStyle="1">
    <w:name w:val="Introduction paragraph pink"/>
    <w:basedOn w:val="Normal"/>
    <w:qFormat/>
    <w:rsid w:val="00A47924"/>
    <w:rPr>
      <w:color w:val="A00054"/>
    </w:rPr>
  </w:style>
  <w:style w:type="paragraph" w:styleId="Introductionparagraphblue" w:customStyle="1">
    <w:name w:val="Introduction paragraph blue"/>
    <w:basedOn w:val="Normal"/>
    <w:qFormat/>
    <w:rsid w:val="00A47924"/>
    <w:pPr>
      <w:spacing w:after="400"/>
    </w:pPr>
    <w:rPr>
      <w:color w:val="003893"/>
      <w:sz w:val="32"/>
      <w:szCs w:val="32"/>
    </w:rPr>
  </w:style>
  <w:style w:type="paragraph" w:styleId="Reporttitleinheader" w:customStyle="1">
    <w:name w:val="Report title in header"/>
    <w:basedOn w:val="Heading2"/>
    <w:qFormat/>
    <w:rsid w:val="00A47924"/>
    <w:pPr>
      <w:spacing w:after="400"/>
      <w:jc w:val="right"/>
    </w:pPr>
  </w:style>
  <w:style w:type="paragraph" w:styleId="Quotestyle" w:customStyle="1">
    <w:name w:val="Quote style"/>
    <w:basedOn w:val="Normal"/>
    <w:qFormat/>
    <w:rsid w:val="00A47924"/>
    <w:rPr>
      <w:color w:val="A00054"/>
      <w:sz w:val="28"/>
      <w:szCs w:val="28"/>
    </w:rPr>
  </w:style>
  <w:style w:type="paragraph" w:styleId="Reportcovertitle" w:customStyle="1">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styleId="HeaderChar" w:customStyle="1">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styleId="FooterChar" w:customStyle="1">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styleId="BodyTextChar" w:customStyle="1">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styleId="Default" w:customStyle="1">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hAnsi="Times New Roman" w:eastAsia="Times New Roman" w:cs="Times New Roman"/>
      <w:lang w:eastAsia="en-GB"/>
    </w:rPr>
  </w:style>
  <w:style w:type="character" w:styleId="E-mailSignatureChar" w:customStyle="1">
    <w:name w:val="E-mail Signature Char"/>
    <w:basedOn w:val="DefaultParagraphFont"/>
    <w:link w:val="E-mailSignature"/>
    <w:uiPriority w:val="99"/>
    <w:rsid w:val="00336B8B"/>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styleId="CommentTextChar" w:customStyle="1">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styleId="CommentSubjectChar" w:customStyle="1">
    <w:name w:val="Comment Subject Char"/>
    <w:basedOn w:val="CommentTextChar"/>
    <w:link w:val="CommentSubject"/>
    <w:uiPriority w:val="99"/>
    <w:semiHidden/>
    <w:rsid w:val="004E3934"/>
    <w:rPr>
      <w:b/>
      <w:bCs/>
      <w:sz w:val="20"/>
      <w:szCs w:val="20"/>
    </w:rPr>
  </w:style>
  <w:style w:type="character" w:styleId="normaltextrun" w:customStyle="1">
    <w:name w:val="normaltextrun"/>
    <w:basedOn w:val="DefaultParagraphFont"/>
    <w:rsid w:val="00794A62"/>
  </w:style>
  <w:style w:type="character" w:styleId="UnresolvedMention">
    <w:name w:val="Unresolved Mention"/>
    <w:basedOn w:val="DefaultParagraphFont"/>
    <w:uiPriority w:val="99"/>
    <w:semiHidden/>
    <w:unhideWhenUsed/>
    <w:rsid w:val="00595B3F"/>
    <w:rPr>
      <w:color w:val="605E5C"/>
      <w:shd w:val="clear" w:color="auto" w:fill="E1DFDD"/>
    </w:rPr>
  </w:style>
  <w:style w:type="paragraph" w:styleId="Revision">
    <w:name w:val="Revision"/>
    <w:hidden/>
    <w:uiPriority w:val="99"/>
    <w:semiHidden/>
    <w:rsid w:val="00F8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quirke@leeds.ac.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arun.Bansal@bthft.nhs.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leedsbrc.nihr.ac.uk/musculoskeletal-disease/" TargetMode="External" Id="Ra8e7b020af424e40" /><Relationship Type="http://schemas.openxmlformats.org/officeDocument/2006/relationships/hyperlink" Target="https://pubmed.ncbi.nlm.nih.gov/34285049/" TargetMode="External" Id="R00a28ccc755a4a39" /><Relationship Type="http://schemas.openxmlformats.org/officeDocument/2006/relationships/hyperlink" Target="https://pubmed.ncbi.nlm.nih.gov/33004333/" TargetMode="External" Id="R80479ea0b59b451f" /><Relationship Type="http://schemas.openxmlformats.org/officeDocument/2006/relationships/hyperlink" Target="https://pubmed.ncbi.nlm.nih.gov/37601773/" TargetMode="External" Id="R040e2d3fa78547cc" /><Relationship Type="http://schemas.openxmlformats.org/officeDocument/2006/relationships/hyperlink" Target="https://pubmed.ncbi.nlm.nih.gov/38364839/" TargetMode="External" Id="R50dcb720c33343da" /><Relationship Type="http://schemas.openxmlformats.org/officeDocument/2006/relationships/hyperlink" Target="https://pubmed.ncbi.nlm.nih.gov/35338035/" TargetMode="External" Id="R21b0949441034753" /><Relationship Type="http://schemas.openxmlformats.org/officeDocument/2006/relationships/hyperlink" Target="https://pubmed.ncbi.nlm.nih.gov/39074374/" TargetMode="External" Id="R56d2493c1af045af"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77708-64F1-4AB2-BA99-307E9A9C5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81F0D-7A75-4A75-B259-2B2EE0AEA96E}">
  <ds:schemaRefs>
    <ds:schemaRef ds:uri="http://schemas.microsoft.com/sharepoint/v3/contenttype/forms"/>
  </ds:schemaRefs>
</ds:datastoreItem>
</file>

<file path=customXml/itemProps3.xml><?xml version="1.0" encoding="utf-8"?>
<ds:datastoreItem xmlns:ds="http://schemas.openxmlformats.org/officeDocument/2006/customXml" ds:itemID="{AF84A807-E135-4FA1-AB5F-26134F2900E5}">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4.xml><?xml version="1.0" encoding="utf-8"?>
<ds:datastoreItem xmlns:ds="http://schemas.openxmlformats.org/officeDocument/2006/customXml" ds:itemID="{FA274706-5EA9-4AC3-A4BD-76D3B84568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Yorkshire and the Humber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barbara.welch</dc:creator>
  <lastModifiedBy>Jo Bentley</lastModifiedBy>
  <revision>40</revision>
  <dcterms:created xsi:type="dcterms:W3CDTF">2021-09-21T16:35:00.0000000Z</dcterms:created>
  <dcterms:modified xsi:type="dcterms:W3CDTF">2025-09-03T12:45:46.2800836Z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