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9F295" w14:textId="77777777" w:rsidR="004C559E" w:rsidRDefault="004C559E" w:rsidP="00695541">
      <w:pPr>
        <w:jc w:val="center"/>
      </w:pPr>
      <w:bookmarkStart w:id="0" w:name="_GoBack"/>
      <w:bookmarkEnd w:id="0"/>
      <w:r>
        <w:rPr>
          <w:noProof/>
          <w:lang w:eastAsia="en-GB"/>
        </w:rPr>
        <w:drawing>
          <wp:inline distT="0" distB="0" distL="0" distR="0" wp14:anchorId="7FDA7E50" wp14:editId="7C2CCB5B">
            <wp:extent cx="2975212" cy="9007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3213" cy="912257"/>
                    </a:xfrm>
                    <a:prstGeom prst="rect">
                      <a:avLst/>
                    </a:prstGeom>
                    <a:noFill/>
                    <a:ln>
                      <a:noFill/>
                    </a:ln>
                  </pic:spPr>
                </pic:pic>
              </a:graphicData>
            </a:graphic>
          </wp:inline>
        </w:drawing>
      </w:r>
    </w:p>
    <w:p w14:paraId="7F7C2946" w14:textId="77777777" w:rsidR="004C559E" w:rsidRDefault="004C559E" w:rsidP="00695541"/>
    <w:p w14:paraId="5948590A" w14:textId="63911567" w:rsidR="00102D2C" w:rsidRPr="003A1C64" w:rsidRDefault="00102D2C" w:rsidP="004C559E">
      <w:pPr>
        <w:pStyle w:val="Heading1"/>
        <w:jc w:val="center"/>
        <w:rPr>
          <w:color w:val="17365D" w:themeColor="text2" w:themeShade="BF"/>
          <w:sz w:val="36"/>
        </w:rPr>
      </w:pPr>
      <w:r w:rsidRPr="003A1C64">
        <w:rPr>
          <w:color w:val="17365D" w:themeColor="text2" w:themeShade="BF"/>
          <w:sz w:val="36"/>
        </w:rPr>
        <w:t xml:space="preserve">Introduction to Clinical Examination and Procedural Skills Assessment </w:t>
      </w:r>
    </w:p>
    <w:p w14:paraId="478CC327" w14:textId="77777777" w:rsidR="004C559E" w:rsidRPr="004C559E" w:rsidRDefault="004C559E" w:rsidP="004C559E"/>
    <w:p w14:paraId="7E2785EE" w14:textId="77777777" w:rsidR="004C559E" w:rsidRDefault="004C559E">
      <w:pPr>
        <w:rPr>
          <w:rFonts w:ascii="Arial" w:hAnsi="Arial" w:cs="Arial"/>
        </w:rPr>
      </w:pPr>
      <w:r w:rsidRPr="00F51930">
        <w:rPr>
          <w:noProof/>
          <w:lang w:eastAsia="en-GB"/>
        </w:rPr>
        <w:drawing>
          <wp:inline distT="0" distB="0" distL="0" distR="0" wp14:anchorId="5D824B7B" wp14:editId="6A969D66">
            <wp:extent cx="5704764" cy="5759355"/>
            <wp:effectExtent l="38100" t="38100" r="29845" b="323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 Smaller File Size.jpg"/>
                    <pic:cNvPicPr/>
                  </pic:nvPicPr>
                  <pic:blipFill>
                    <a:blip r:embed="rId10">
                      <a:extLst>
                        <a:ext uri="{28A0092B-C50C-407E-A947-70E740481C1C}">
                          <a14:useLocalDpi xmlns:a14="http://schemas.microsoft.com/office/drawing/2010/main" val="0"/>
                        </a:ext>
                      </a:extLst>
                    </a:blip>
                    <a:stretch>
                      <a:fillRect/>
                    </a:stretch>
                  </pic:blipFill>
                  <pic:spPr>
                    <a:xfrm>
                      <a:off x="0" y="0"/>
                      <a:ext cx="5734349" cy="5789223"/>
                    </a:xfrm>
                    <a:prstGeom prst="rect">
                      <a:avLst/>
                    </a:prstGeom>
                    <a:ln w="38100">
                      <a:solidFill>
                        <a:srgbClr val="1F497D">
                          <a:lumMod val="75000"/>
                        </a:srgbClr>
                      </a:solidFill>
                    </a:ln>
                  </pic:spPr>
                </pic:pic>
              </a:graphicData>
            </a:graphic>
          </wp:inline>
        </w:drawing>
      </w:r>
    </w:p>
    <w:p w14:paraId="4D4A08B3" w14:textId="77777777" w:rsidR="004C559E" w:rsidRDefault="004C559E" w:rsidP="00EB0627">
      <w:pPr>
        <w:spacing w:line="276" w:lineRule="auto"/>
        <w:rPr>
          <w:rFonts w:ascii="Arial" w:hAnsi="Arial" w:cs="Arial"/>
          <w:sz w:val="22"/>
          <w:szCs w:val="22"/>
        </w:rPr>
      </w:pPr>
    </w:p>
    <w:p w14:paraId="2D6C8033" w14:textId="3432D4D5" w:rsidR="004C559E" w:rsidRDefault="00597093" w:rsidP="00731F5D">
      <w:pPr>
        <w:jc w:val="center"/>
        <w:rPr>
          <w:rFonts w:ascii="Arial" w:hAnsi="Arial" w:cs="Arial"/>
          <w:color w:val="17365D" w:themeColor="text2" w:themeShade="BF"/>
          <w:sz w:val="36"/>
        </w:rPr>
      </w:pPr>
      <w:r>
        <w:rPr>
          <w:rFonts w:ascii="Arial" w:hAnsi="Arial" w:cs="Arial"/>
          <w:color w:val="17365D" w:themeColor="text2" w:themeShade="BF"/>
          <w:sz w:val="36"/>
        </w:rPr>
        <w:t>RCGP WPBA core group</w:t>
      </w:r>
    </w:p>
    <w:p w14:paraId="1A4718A1" w14:textId="4A820E6F" w:rsidR="00132A6A" w:rsidRPr="00731F5D" w:rsidRDefault="000A0F6D" w:rsidP="00731F5D">
      <w:pPr>
        <w:jc w:val="center"/>
        <w:rPr>
          <w:rFonts w:ascii="Arial" w:hAnsi="Arial" w:cs="Arial"/>
          <w:color w:val="17365D" w:themeColor="text2" w:themeShade="BF"/>
          <w:sz w:val="36"/>
        </w:rPr>
      </w:pPr>
      <w:r>
        <w:rPr>
          <w:rFonts w:ascii="Arial" w:hAnsi="Arial" w:cs="Arial"/>
          <w:color w:val="17365D" w:themeColor="text2" w:themeShade="BF"/>
          <w:sz w:val="36"/>
        </w:rPr>
        <w:t>December</w:t>
      </w:r>
      <w:r w:rsidR="00132A6A">
        <w:rPr>
          <w:rFonts w:ascii="Arial" w:hAnsi="Arial" w:cs="Arial"/>
          <w:color w:val="17365D" w:themeColor="text2" w:themeShade="BF"/>
          <w:sz w:val="36"/>
        </w:rPr>
        <w:t xml:space="preserve"> 2015</w:t>
      </w:r>
    </w:p>
    <w:p w14:paraId="367EE318" w14:textId="77777777" w:rsidR="004C559E" w:rsidRPr="004C559E" w:rsidRDefault="004C559E">
      <w:pPr>
        <w:rPr>
          <w:rFonts w:ascii="Arial" w:hAnsi="Arial" w:cs="Arial"/>
          <w:sz w:val="22"/>
          <w:szCs w:val="22"/>
        </w:rPr>
      </w:pPr>
      <w:r>
        <w:rPr>
          <w:rFonts w:ascii="Arial" w:hAnsi="Arial" w:cs="Arial"/>
          <w:sz w:val="22"/>
          <w:szCs w:val="22"/>
        </w:rPr>
        <w:br w:type="page"/>
      </w:r>
    </w:p>
    <w:p w14:paraId="3CDADCE5" w14:textId="77777777" w:rsidR="00731F5D" w:rsidRPr="005A2600" w:rsidRDefault="00731F5D" w:rsidP="00731F5D">
      <w:pPr>
        <w:pStyle w:val="Heading2"/>
        <w:rPr>
          <w:u w:val="single"/>
        </w:rPr>
      </w:pPr>
      <w:r w:rsidRPr="005A2600">
        <w:rPr>
          <w:u w:val="single"/>
        </w:rPr>
        <w:lastRenderedPageBreak/>
        <w:t>Contents</w:t>
      </w:r>
    </w:p>
    <w:p w14:paraId="33591A7A" w14:textId="77777777" w:rsidR="00731F5D" w:rsidRDefault="00731F5D"/>
    <w:p w14:paraId="7C5999A0" w14:textId="77777777" w:rsidR="005A2600" w:rsidRDefault="005A2600" w:rsidP="005A2600">
      <w:pPr>
        <w:tabs>
          <w:tab w:val="left" w:pos="7938"/>
          <w:tab w:val="left" w:pos="8647"/>
        </w:tabs>
        <w:rPr>
          <w:rFonts w:ascii="Arial" w:hAnsi="Arial" w:cs="Arial"/>
          <w:b/>
          <w:sz w:val="22"/>
        </w:rPr>
      </w:pPr>
    </w:p>
    <w:p w14:paraId="14679121" w14:textId="528C84D7" w:rsidR="00731F5D" w:rsidRPr="005A2600" w:rsidRDefault="00731F5D" w:rsidP="005A2600">
      <w:pPr>
        <w:tabs>
          <w:tab w:val="left" w:pos="7938"/>
          <w:tab w:val="left" w:pos="8647"/>
        </w:tabs>
        <w:rPr>
          <w:rFonts w:ascii="Arial" w:hAnsi="Arial" w:cs="Arial"/>
          <w:b/>
          <w:sz w:val="22"/>
        </w:rPr>
      </w:pPr>
      <w:r w:rsidRPr="005A2600">
        <w:rPr>
          <w:rFonts w:ascii="Arial" w:hAnsi="Arial" w:cs="Arial"/>
          <w:b/>
          <w:sz w:val="22"/>
        </w:rPr>
        <w:t>Introduction</w:t>
      </w:r>
      <w:r w:rsidRPr="005A2600">
        <w:rPr>
          <w:rFonts w:ascii="Arial" w:hAnsi="Arial" w:cs="Arial"/>
          <w:b/>
          <w:sz w:val="22"/>
        </w:rPr>
        <w:tab/>
      </w:r>
      <w:r w:rsidRPr="005A2600">
        <w:rPr>
          <w:rFonts w:ascii="Arial" w:hAnsi="Arial" w:cs="Arial"/>
          <w:sz w:val="22"/>
        </w:rPr>
        <w:t>3</w:t>
      </w:r>
    </w:p>
    <w:p w14:paraId="64375828" w14:textId="77777777" w:rsidR="005A2600" w:rsidRPr="005A2600" w:rsidRDefault="005A2600" w:rsidP="005A2600">
      <w:pPr>
        <w:tabs>
          <w:tab w:val="left" w:pos="7938"/>
          <w:tab w:val="left" w:pos="8647"/>
        </w:tabs>
        <w:rPr>
          <w:rFonts w:ascii="Arial" w:hAnsi="Arial" w:cs="Arial"/>
          <w:b/>
          <w:sz w:val="22"/>
        </w:rPr>
      </w:pPr>
    </w:p>
    <w:p w14:paraId="3A3DE713" w14:textId="73D11FB8" w:rsidR="008139C8" w:rsidRDefault="008139C8" w:rsidP="005A2600">
      <w:pPr>
        <w:tabs>
          <w:tab w:val="left" w:pos="7938"/>
          <w:tab w:val="left" w:pos="8647"/>
        </w:tabs>
        <w:rPr>
          <w:rFonts w:ascii="Arial" w:hAnsi="Arial" w:cs="Arial"/>
          <w:b/>
          <w:sz w:val="22"/>
        </w:rPr>
      </w:pPr>
      <w:r>
        <w:rPr>
          <w:rFonts w:ascii="Arial" w:hAnsi="Arial" w:cs="Arial"/>
          <w:b/>
          <w:sz w:val="22"/>
        </w:rPr>
        <w:t>Summary of the key changes</w:t>
      </w:r>
      <w:r>
        <w:rPr>
          <w:rFonts w:ascii="Arial" w:hAnsi="Arial" w:cs="Arial"/>
          <w:b/>
          <w:sz w:val="22"/>
        </w:rPr>
        <w:tab/>
      </w:r>
      <w:r w:rsidRPr="00BB1122">
        <w:rPr>
          <w:rFonts w:ascii="Arial" w:hAnsi="Arial" w:cs="Arial"/>
          <w:sz w:val="22"/>
        </w:rPr>
        <w:t>4</w:t>
      </w:r>
    </w:p>
    <w:p w14:paraId="73D696FF" w14:textId="77777777" w:rsidR="008139C8" w:rsidRDefault="008139C8" w:rsidP="005A2600">
      <w:pPr>
        <w:tabs>
          <w:tab w:val="left" w:pos="7938"/>
          <w:tab w:val="left" w:pos="8647"/>
        </w:tabs>
        <w:rPr>
          <w:rFonts w:ascii="Arial" w:hAnsi="Arial" w:cs="Arial"/>
          <w:b/>
          <w:sz w:val="22"/>
        </w:rPr>
      </w:pPr>
    </w:p>
    <w:p w14:paraId="0A6B9F57" w14:textId="38BABA19" w:rsidR="00731F5D" w:rsidRPr="005A2600" w:rsidRDefault="00731F5D" w:rsidP="005A2600">
      <w:pPr>
        <w:tabs>
          <w:tab w:val="left" w:pos="7938"/>
          <w:tab w:val="left" w:pos="8647"/>
        </w:tabs>
        <w:rPr>
          <w:rFonts w:ascii="Arial" w:hAnsi="Arial" w:cs="Arial"/>
          <w:sz w:val="22"/>
        </w:rPr>
      </w:pPr>
      <w:r w:rsidRPr="005A2600">
        <w:rPr>
          <w:rFonts w:ascii="Arial" w:hAnsi="Arial" w:cs="Arial"/>
          <w:b/>
          <w:sz w:val="22"/>
        </w:rPr>
        <w:t>Step</w:t>
      </w:r>
      <w:r w:rsidR="008139C8">
        <w:rPr>
          <w:rFonts w:ascii="Arial" w:hAnsi="Arial" w:cs="Arial"/>
          <w:b/>
          <w:sz w:val="22"/>
        </w:rPr>
        <w:t>-</w:t>
      </w:r>
      <w:r w:rsidRPr="005A2600">
        <w:rPr>
          <w:rFonts w:ascii="Arial" w:hAnsi="Arial" w:cs="Arial"/>
          <w:b/>
          <w:sz w:val="22"/>
        </w:rPr>
        <w:t>by</w:t>
      </w:r>
      <w:r w:rsidR="008139C8">
        <w:rPr>
          <w:rFonts w:ascii="Arial" w:hAnsi="Arial" w:cs="Arial"/>
          <w:b/>
          <w:sz w:val="22"/>
        </w:rPr>
        <w:t>-</w:t>
      </w:r>
      <w:r w:rsidRPr="005A2600">
        <w:rPr>
          <w:rFonts w:ascii="Arial" w:hAnsi="Arial" w:cs="Arial"/>
          <w:b/>
          <w:sz w:val="22"/>
        </w:rPr>
        <w:t>step guide for</w:t>
      </w:r>
      <w:r w:rsidR="008139C8">
        <w:rPr>
          <w:rFonts w:ascii="Arial" w:hAnsi="Arial" w:cs="Arial"/>
          <w:b/>
          <w:sz w:val="22"/>
        </w:rPr>
        <w:t xml:space="preserve"> Trainees</w:t>
      </w:r>
      <w:r w:rsidRPr="005A2600">
        <w:rPr>
          <w:rFonts w:ascii="Arial" w:hAnsi="Arial" w:cs="Arial"/>
          <w:b/>
          <w:sz w:val="22"/>
        </w:rPr>
        <w:tab/>
      </w:r>
      <w:r w:rsidR="00086126">
        <w:rPr>
          <w:rFonts w:ascii="Arial" w:hAnsi="Arial" w:cs="Arial"/>
          <w:sz w:val="22"/>
        </w:rPr>
        <w:t>6</w:t>
      </w:r>
    </w:p>
    <w:p w14:paraId="5DCC72E4" w14:textId="77777777" w:rsidR="005A2600" w:rsidRPr="005A2600" w:rsidRDefault="005A2600" w:rsidP="005A2600">
      <w:pPr>
        <w:tabs>
          <w:tab w:val="left" w:pos="7938"/>
          <w:tab w:val="left" w:pos="8647"/>
        </w:tabs>
        <w:rPr>
          <w:rFonts w:ascii="Arial" w:hAnsi="Arial" w:cs="Arial"/>
          <w:b/>
          <w:sz w:val="22"/>
        </w:rPr>
      </w:pPr>
    </w:p>
    <w:p w14:paraId="07608E11" w14:textId="6E822C6B" w:rsidR="00731F5D" w:rsidRDefault="00731F5D" w:rsidP="005A2600">
      <w:pPr>
        <w:tabs>
          <w:tab w:val="left" w:pos="7938"/>
          <w:tab w:val="left" w:pos="8647"/>
        </w:tabs>
        <w:rPr>
          <w:rFonts w:ascii="Arial" w:hAnsi="Arial" w:cs="Arial"/>
          <w:sz w:val="22"/>
        </w:rPr>
      </w:pPr>
      <w:r w:rsidRPr="005A2600">
        <w:rPr>
          <w:rFonts w:ascii="Arial" w:hAnsi="Arial" w:cs="Arial"/>
          <w:b/>
          <w:sz w:val="22"/>
        </w:rPr>
        <w:t>Step</w:t>
      </w:r>
      <w:r w:rsidR="008139C8">
        <w:rPr>
          <w:rFonts w:ascii="Arial" w:hAnsi="Arial" w:cs="Arial"/>
          <w:b/>
          <w:sz w:val="22"/>
        </w:rPr>
        <w:t>-</w:t>
      </w:r>
      <w:r w:rsidRPr="005A2600">
        <w:rPr>
          <w:rFonts w:ascii="Arial" w:hAnsi="Arial" w:cs="Arial"/>
          <w:b/>
          <w:sz w:val="22"/>
        </w:rPr>
        <w:t>by</w:t>
      </w:r>
      <w:r w:rsidR="008139C8">
        <w:rPr>
          <w:rFonts w:ascii="Arial" w:hAnsi="Arial" w:cs="Arial"/>
          <w:b/>
          <w:sz w:val="22"/>
        </w:rPr>
        <w:t>-</w:t>
      </w:r>
      <w:r w:rsidRPr="005A2600">
        <w:rPr>
          <w:rFonts w:ascii="Arial" w:hAnsi="Arial" w:cs="Arial"/>
          <w:b/>
          <w:sz w:val="22"/>
        </w:rPr>
        <w:t xml:space="preserve">step guide for </w:t>
      </w:r>
      <w:r w:rsidR="008139C8">
        <w:rPr>
          <w:rFonts w:ascii="Arial" w:hAnsi="Arial" w:cs="Arial"/>
          <w:b/>
          <w:sz w:val="22"/>
        </w:rPr>
        <w:t>Educational Supervisors</w:t>
      </w:r>
      <w:r w:rsidRPr="005A2600">
        <w:rPr>
          <w:rFonts w:ascii="Arial" w:hAnsi="Arial" w:cs="Arial"/>
          <w:b/>
          <w:sz w:val="22"/>
        </w:rPr>
        <w:tab/>
      </w:r>
      <w:r w:rsidR="008139C8">
        <w:rPr>
          <w:rFonts w:ascii="Arial" w:hAnsi="Arial" w:cs="Arial"/>
          <w:sz w:val="22"/>
        </w:rPr>
        <w:t>9</w:t>
      </w:r>
    </w:p>
    <w:p w14:paraId="16F1E6DF" w14:textId="77777777" w:rsidR="00D81E3A" w:rsidRDefault="00D81E3A" w:rsidP="005A2600">
      <w:pPr>
        <w:tabs>
          <w:tab w:val="left" w:pos="7938"/>
          <w:tab w:val="left" w:pos="8647"/>
        </w:tabs>
        <w:rPr>
          <w:rFonts w:ascii="Arial" w:hAnsi="Arial" w:cs="Arial"/>
          <w:sz w:val="22"/>
        </w:rPr>
      </w:pPr>
    </w:p>
    <w:p w14:paraId="5932C5BD" w14:textId="14EB66DF" w:rsidR="00D81E3A" w:rsidRPr="005A2600" w:rsidRDefault="00D81E3A" w:rsidP="005A2600">
      <w:pPr>
        <w:tabs>
          <w:tab w:val="left" w:pos="7938"/>
          <w:tab w:val="left" w:pos="8647"/>
        </w:tabs>
        <w:rPr>
          <w:rFonts w:ascii="Arial" w:hAnsi="Arial" w:cs="Arial"/>
          <w:sz w:val="22"/>
        </w:rPr>
      </w:pPr>
      <w:r w:rsidRPr="00357EB3">
        <w:rPr>
          <w:rFonts w:ascii="Arial" w:hAnsi="Arial" w:cs="Arial"/>
          <w:b/>
          <w:sz w:val="22"/>
        </w:rPr>
        <w:t>Step-by step guide for Secondary Care Supervisors</w:t>
      </w:r>
      <w:r w:rsidR="005E3BEA">
        <w:rPr>
          <w:rFonts w:ascii="Arial" w:hAnsi="Arial" w:cs="Arial"/>
          <w:sz w:val="22"/>
        </w:rPr>
        <w:tab/>
        <w:t>12</w:t>
      </w:r>
    </w:p>
    <w:p w14:paraId="1E36D19C" w14:textId="77777777" w:rsidR="005A2600" w:rsidRPr="005A2600" w:rsidRDefault="005A2600" w:rsidP="005A2600">
      <w:pPr>
        <w:tabs>
          <w:tab w:val="left" w:pos="7938"/>
          <w:tab w:val="left" w:pos="8647"/>
        </w:tabs>
        <w:rPr>
          <w:rFonts w:ascii="Arial" w:hAnsi="Arial" w:cs="Arial"/>
          <w:b/>
          <w:sz w:val="22"/>
        </w:rPr>
      </w:pPr>
    </w:p>
    <w:p w14:paraId="38140053" w14:textId="70E6B5F8" w:rsidR="00731F5D" w:rsidRPr="005A2600" w:rsidRDefault="00731F5D" w:rsidP="005A2600">
      <w:pPr>
        <w:tabs>
          <w:tab w:val="left" w:pos="7938"/>
          <w:tab w:val="left" w:pos="8647"/>
        </w:tabs>
        <w:rPr>
          <w:rFonts w:ascii="Arial" w:hAnsi="Arial" w:cs="Arial"/>
          <w:sz w:val="22"/>
        </w:rPr>
      </w:pPr>
      <w:r w:rsidRPr="005A2600">
        <w:rPr>
          <w:rFonts w:ascii="Arial" w:hAnsi="Arial" w:cs="Arial"/>
          <w:b/>
          <w:sz w:val="22"/>
        </w:rPr>
        <w:t xml:space="preserve">Appendix A: </w:t>
      </w:r>
      <w:r w:rsidR="005A2600" w:rsidRPr="005A2600">
        <w:rPr>
          <w:rFonts w:ascii="Arial" w:hAnsi="Arial" w:cs="Arial"/>
          <w:sz w:val="22"/>
        </w:rPr>
        <w:t>Word pictures and I</w:t>
      </w:r>
      <w:r w:rsidR="000A0F6D">
        <w:rPr>
          <w:rFonts w:ascii="Arial" w:hAnsi="Arial" w:cs="Arial"/>
          <w:sz w:val="22"/>
        </w:rPr>
        <w:t>ndicators of Potential Underperformance</w:t>
      </w:r>
      <w:r w:rsidR="005A2600" w:rsidRPr="005A2600">
        <w:rPr>
          <w:rFonts w:ascii="Arial" w:hAnsi="Arial" w:cs="Arial"/>
          <w:sz w:val="22"/>
        </w:rPr>
        <w:t xml:space="preserve"> </w:t>
      </w:r>
      <w:r w:rsidRPr="005A2600">
        <w:rPr>
          <w:rFonts w:ascii="Arial" w:hAnsi="Arial" w:cs="Arial"/>
          <w:b/>
          <w:sz w:val="22"/>
        </w:rPr>
        <w:tab/>
      </w:r>
      <w:r w:rsidR="008436FB" w:rsidRPr="005E3BEA">
        <w:rPr>
          <w:rFonts w:ascii="Arial" w:hAnsi="Arial" w:cs="Arial"/>
          <w:sz w:val="22"/>
        </w:rPr>
        <w:t>1</w:t>
      </w:r>
      <w:r w:rsidR="005E3BEA">
        <w:rPr>
          <w:rFonts w:ascii="Arial" w:hAnsi="Arial" w:cs="Arial"/>
          <w:sz w:val="22"/>
        </w:rPr>
        <w:t>3</w:t>
      </w:r>
    </w:p>
    <w:p w14:paraId="725D41E5" w14:textId="77777777" w:rsidR="005A2600" w:rsidRPr="005A2600" w:rsidRDefault="005A2600" w:rsidP="005A2600">
      <w:pPr>
        <w:tabs>
          <w:tab w:val="left" w:pos="7938"/>
          <w:tab w:val="left" w:pos="8647"/>
        </w:tabs>
        <w:rPr>
          <w:rFonts w:ascii="Arial" w:hAnsi="Arial" w:cs="Arial"/>
          <w:b/>
          <w:sz w:val="22"/>
        </w:rPr>
      </w:pPr>
    </w:p>
    <w:p w14:paraId="7EB5F4E9" w14:textId="21C4BB61" w:rsidR="00731F5D" w:rsidRPr="005A2600" w:rsidRDefault="00731F5D" w:rsidP="005A2600">
      <w:pPr>
        <w:tabs>
          <w:tab w:val="left" w:pos="7938"/>
          <w:tab w:val="left" w:pos="8505"/>
        </w:tabs>
        <w:rPr>
          <w:rFonts w:ascii="Arial" w:hAnsi="Arial" w:cs="Arial"/>
          <w:sz w:val="22"/>
        </w:rPr>
      </w:pPr>
      <w:r w:rsidRPr="005A2600">
        <w:rPr>
          <w:rFonts w:ascii="Arial" w:hAnsi="Arial" w:cs="Arial"/>
          <w:b/>
          <w:sz w:val="22"/>
        </w:rPr>
        <w:t>Appendix B</w:t>
      </w:r>
      <w:r w:rsidR="005A2600" w:rsidRPr="005A2600">
        <w:rPr>
          <w:rFonts w:ascii="Arial" w:hAnsi="Arial" w:cs="Arial"/>
          <w:b/>
          <w:sz w:val="22"/>
        </w:rPr>
        <w:t>:</w:t>
      </w:r>
      <w:r w:rsidRPr="005A2600">
        <w:rPr>
          <w:rFonts w:ascii="Arial" w:hAnsi="Arial" w:cs="Arial"/>
          <w:b/>
          <w:sz w:val="22"/>
        </w:rPr>
        <w:t xml:space="preserve"> </w:t>
      </w:r>
      <w:r w:rsidR="005E3BEA" w:rsidRPr="005E3BEA">
        <w:rPr>
          <w:rFonts w:ascii="Arial" w:hAnsi="Arial" w:cs="Arial"/>
          <w:sz w:val="22"/>
        </w:rPr>
        <w:t xml:space="preserve">Clinical </w:t>
      </w:r>
      <w:r w:rsidR="000A0F6D">
        <w:rPr>
          <w:rFonts w:ascii="Arial" w:hAnsi="Arial" w:cs="Arial"/>
          <w:sz w:val="22"/>
        </w:rPr>
        <w:t>Examination and Procedural S</w:t>
      </w:r>
      <w:r w:rsidR="005A2600" w:rsidRPr="005A2600">
        <w:rPr>
          <w:rFonts w:ascii="Arial" w:hAnsi="Arial" w:cs="Arial"/>
          <w:sz w:val="22"/>
        </w:rPr>
        <w:t>kills descriptors</w:t>
      </w:r>
      <w:r w:rsidR="005A2600" w:rsidRPr="005A2600">
        <w:rPr>
          <w:rFonts w:ascii="Arial" w:hAnsi="Arial" w:cs="Arial"/>
          <w:sz w:val="22"/>
        </w:rPr>
        <w:tab/>
      </w:r>
      <w:r w:rsidRPr="005A2600">
        <w:rPr>
          <w:rFonts w:ascii="Arial" w:hAnsi="Arial" w:cs="Arial"/>
          <w:sz w:val="22"/>
        </w:rPr>
        <w:t>1</w:t>
      </w:r>
      <w:r w:rsidR="005E3BEA">
        <w:rPr>
          <w:rFonts w:ascii="Arial" w:hAnsi="Arial" w:cs="Arial"/>
          <w:sz w:val="22"/>
        </w:rPr>
        <w:t>5</w:t>
      </w:r>
    </w:p>
    <w:p w14:paraId="25817F44" w14:textId="77777777" w:rsidR="005A2600" w:rsidRPr="005A2600" w:rsidRDefault="005A2600" w:rsidP="005A2600">
      <w:pPr>
        <w:tabs>
          <w:tab w:val="left" w:pos="7938"/>
          <w:tab w:val="left" w:pos="8505"/>
        </w:tabs>
        <w:rPr>
          <w:rFonts w:ascii="Arial" w:hAnsi="Arial" w:cs="Arial"/>
          <w:sz w:val="22"/>
        </w:rPr>
      </w:pPr>
    </w:p>
    <w:p w14:paraId="226473AC" w14:textId="64394339" w:rsidR="006E3266" w:rsidRDefault="00731F5D" w:rsidP="005E3BEA">
      <w:pPr>
        <w:tabs>
          <w:tab w:val="left" w:pos="7938"/>
          <w:tab w:val="left" w:pos="8647"/>
        </w:tabs>
        <w:rPr>
          <w:rFonts w:ascii="Arial" w:hAnsi="Arial" w:cs="Arial"/>
          <w:sz w:val="22"/>
        </w:rPr>
      </w:pPr>
      <w:r w:rsidRPr="005A2600">
        <w:rPr>
          <w:rFonts w:ascii="Arial" w:hAnsi="Arial" w:cs="Arial"/>
          <w:b/>
          <w:sz w:val="22"/>
        </w:rPr>
        <w:t>Appendix C</w:t>
      </w:r>
      <w:r w:rsidR="005A2600" w:rsidRPr="005A2600">
        <w:rPr>
          <w:rFonts w:ascii="Arial" w:hAnsi="Arial" w:cs="Arial"/>
          <w:sz w:val="22"/>
        </w:rPr>
        <w:t>:</w:t>
      </w:r>
      <w:r w:rsidRPr="005A2600">
        <w:rPr>
          <w:rFonts w:ascii="Arial" w:hAnsi="Arial" w:cs="Arial"/>
          <w:sz w:val="22"/>
        </w:rPr>
        <w:t xml:space="preserve"> </w:t>
      </w:r>
      <w:r w:rsidR="006E3266">
        <w:rPr>
          <w:rFonts w:ascii="Arial" w:hAnsi="Arial" w:cs="Arial"/>
          <w:sz w:val="22"/>
        </w:rPr>
        <w:t>Learning log entry</w:t>
      </w:r>
      <w:r w:rsidR="005E3BEA">
        <w:rPr>
          <w:rFonts w:ascii="Arial" w:hAnsi="Arial" w:cs="Arial"/>
          <w:sz w:val="22"/>
        </w:rPr>
        <w:t xml:space="preserve">                                                                               18              </w:t>
      </w:r>
    </w:p>
    <w:p w14:paraId="2898A47E" w14:textId="77777777" w:rsidR="006E3266" w:rsidRDefault="006E3266" w:rsidP="005A2600">
      <w:pPr>
        <w:tabs>
          <w:tab w:val="left" w:pos="7938"/>
          <w:tab w:val="left" w:pos="8647"/>
        </w:tabs>
        <w:rPr>
          <w:rFonts w:ascii="Arial" w:hAnsi="Arial" w:cs="Arial"/>
          <w:sz w:val="22"/>
        </w:rPr>
      </w:pPr>
    </w:p>
    <w:p w14:paraId="1EDBD068" w14:textId="03D4CECE" w:rsidR="006E3266" w:rsidRDefault="006E3266" w:rsidP="005A2600">
      <w:pPr>
        <w:tabs>
          <w:tab w:val="left" w:pos="7938"/>
          <w:tab w:val="left" w:pos="8647"/>
        </w:tabs>
        <w:rPr>
          <w:rFonts w:ascii="Arial" w:hAnsi="Arial" w:cs="Arial"/>
          <w:sz w:val="22"/>
        </w:rPr>
      </w:pPr>
      <w:r w:rsidRPr="005A2600">
        <w:rPr>
          <w:rFonts w:ascii="Arial" w:hAnsi="Arial" w:cs="Arial"/>
          <w:b/>
          <w:sz w:val="22"/>
        </w:rPr>
        <w:t xml:space="preserve">Appendix </w:t>
      </w:r>
      <w:r>
        <w:rPr>
          <w:rFonts w:ascii="Arial" w:hAnsi="Arial" w:cs="Arial"/>
          <w:b/>
          <w:sz w:val="22"/>
        </w:rPr>
        <w:t>D</w:t>
      </w:r>
      <w:r w:rsidRPr="005A2600">
        <w:rPr>
          <w:rFonts w:ascii="Arial" w:hAnsi="Arial" w:cs="Arial"/>
          <w:b/>
          <w:sz w:val="22"/>
        </w:rPr>
        <w:t xml:space="preserve">: </w:t>
      </w:r>
      <w:r w:rsidRPr="005A2600">
        <w:rPr>
          <w:rFonts w:ascii="Arial" w:hAnsi="Arial" w:cs="Arial"/>
          <w:sz w:val="22"/>
        </w:rPr>
        <w:t>Clinical Examination and Procedural Skills evidence</w:t>
      </w:r>
      <w:r w:rsidRPr="005A2600">
        <w:rPr>
          <w:rFonts w:ascii="Arial" w:hAnsi="Arial" w:cs="Arial"/>
          <w:b/>
          <w:sz w:val="22"/>
        </w:rPr>
        <w:t xml:space="preserve"> </w:t>
      </w:r>
      <w:r w:rsidRPr="000221BB">
        <w:rPr>
          <w:rFonts w:ascii="Arial" w:hAnsi="Arial" w:cs="Arial"/>
          <w:sz w:val="22"/>
        </w:rPr>
        <w:t>form</w:t>
      </w:r>
      <w:r w:rsidR="005E3BEA">
        <w:rPr>
          <w:rFonts w:ascii="Arial" w:hAnsi="Arial" w:cs="Arial"/>
          <w:sz w:val="22"/>
        </w:rPr>
        <w:t xml:space="preserve">  </w:t>
      </w:r>
      <w:r w:rsidR="005E3BEA">
        <w:rPr>
          <w:rFonts w:ascii="Arial" w:hAnsi="Arial" w:cs="Arial"/>
          <w:sz w:val="22"/>
        </w:rPr>
        <w:tab/>
        <w:t>20</w:t>
      </w:r>
    </w:p>
    <w:p w14:paraId="02EB420F" w14:textId="77777777" w:rsidR="006E3266" w:rsidRDefault="006E3266" w:rsidP="005A2600">
      <w:pPr>
        <w:tabs>
          <w:tab w:val="left" w:pos="7938"/>
          <w:tab w:val="left" w:pos="8647"/>
        </w:tabs>
        <w:rPr>
          <w:rFonts w:ascii="Arial" w:hAnsi="Arial" w:cs="Arial"/>
          <w:sz w:val="22"/>
        </w:rPr>
      </w:pPr>
    </w:p>
    <w:p w14:paraId="726ECDB3" w14:textId="23017AC7" w:rsidR="00731F5D" w:rsidRPr="005A2600" w:rsidRDefault="00731F5D" w:rsidP="005A2600">
      <w:pPr>
        <w:tabs>
          <w:tab w:val="left" w:pos="7938"/>
          <w:tab w:val="left" w:pos="8647"/>
        </w:tabs>
        <w:rPr>
          <w:rFonts w:ascii="Arial" w:hAnsi="Arial" w:cs="Arial"/>
          <w:b/>
          <w:sz w:val="22"/>
        </w:rPr>
      </w:pPr>
      <w:r w:rsidRPr="005A2600">
        <w:rPr>
          <w:rFonts w:ascii="Arial" w:hAnsi="Arial" w:cs="Arial"/>
          <w:b/>
          <w:sz w:val="22"/>
        </w:rPr>
        <w:t>Appendix</w:t>
      </w:r>
      <w:r w:rsidR="006E3266">
        <w:rPr>
          <w:rFonts w:ascii="Arial" w:hAnsi="Arial" w:cs="Arial"/>
          <w:b/>
          <w:sz w:val="22"/>
        </w:rPr>
        <w:t xml:space="preserve"> E</w:t>
      </w:r>
      <w:r w:rsidR="005A2600" w:rsidRPr="005A2600">
        <w:rPr>
          <w:rFonts w:ascii="Arial" w:hAnsi="Arial" w:cs="Arial"/>
          <w:b/>
          <w:sz w:val="22"/>
        </w:rPr>
        <w:t xml:space="preserve">: </w:t>
      </w:r>
      <w:r w:rsidR="005A2600" w:rsidRPr="005A2600">
        <w:rPr>
          <w:rFonts w:ascii="Arial" w:hAnsi="Arial" w:cs="Arial"/>
          <w:sz w:val="22"/>
        </w:rPr>
        <w:t>Changes to COT criteria</w:t>
      </w:r>
      <w:r w:rsidR="00294431">
        <w:rPr>
          <w:rFonts w:ascii="Arial" w:hAnsi="Arial" w:cs="Arial"/>
          <w:sz w:val="22"/>
        </w:rPr>
        <w:t xml:space="preserve"> and MSF</w:t>
      </w:r>
      <w:r w:rsidRPr="005A2600">
        <w:rPr>
          <w:rFonts w:ascii="Arial" w:hAnsi="Arial" w:cs="Arial"/>
          <w:b/>
          <w:sz w:val="22"/>
        </w:rPr>
        <w:tab/>
      </w:r>
      <w:r w:rsidR="00DB52A8">
        <w:rPr>
          <w:rFonts w:ascii="Arial" w:hAnsi="Arial" w:cs="Arial"/>
          <w:sz w:val="22"/>
        </w:rPr>
        <w:t>21</w:t>
      </w:r>
    </w:p>
    <w:p w14:paraId="1FD6500E" w14:textId="77777777" w:rsidR="005A2600" w:rsidRPr="005A2600" w:rsidRDefault="005A2600" w:rsidP="005A2600">
      <w:pPr>
        <w:tabs>
          <w:tab w:val="left" w:pos="7938"/>
          <w:tab w:val="left" w:pos="8647"/>
        </w:tabs>
        <w:rPr>
          <w:rFonts w:ascii="Arial" w:hAnsi="Arial" w:cs="Arial"/>
          <w:b/>
          <w:sz w:val="22"/>
        </w:rPr>
      </w:pPr>
    </w:p>
    <w:p w14:paraId="7BC9DEA8" w14:textId="6CA4D351" w:rsidR="00731F5D" w:rsidRPr="005A2600" w:rsidRDefault="00D1252F" w:rsidP="005E3BEA">
      <w:pPr>
        <w:spacing w:line="276" w:lineRule="auto"/>
        <w:rPr>
          <w:rFonts w:ascii="Arial" w:hAnsi="Arial" w:cs="Arial"/>
          <w:b/>
          <w:sz w:val="22"/>
        </w:rPr>
      </w:pPr>
      <w:r>
        <w:rPr>
          <w:rFonts w:ascii="Arial" w:hAnsi="Arial" w:cs="Arial"/>
          <w:b/>
          <w:sz w:val="22"/>
        </w:rPr>
        <w:t>Appendix F</w:t>
      </w:r>
      <w:r w:rsidR="005A2600" w:rsidRPr="005A2600">
        <w:rPr>
          <w:rFonts w:ascii="Arial" w:hAnsi="Arial" w:cs="Arial"/>
          <w:b/>
          <w:sz w:val="22"/>
        </w:rPr>
        <w:t>:</w:t>
      </w:r>
      <w:r>
        <w:rPr>
          <w:rFonts w:ascii="Arial" w:hAnsi="Arial" w:cs="Arial"/>
          <w:b/>
          <w:sz w:val="22"/>
        </w:rPr>
        <w:t xml:space="preserve"> </w:t>
      </w:r>
      <w:r w:rsidR="000D09F4" w:rsidRPr="000D09F4">
        <w:rPr>
          <w:rFonts w:ascii="Arial" w:hAnsi="Arial" w:cs="Arial"/>
          <w:sz w:val="22"/>
        </w:rPr>
        <w:t>ESR question</w:t>
      </w:r>
      <w:r w:rsidR="000D09F4">
        <w:rPr>
          <w:rFonts w:ascii="Arial" w:hAnsi="Arial" w:cs="Arial"/>
          <w:sz w:val="22"/>
        </w:rPr>
        <w:t xml:space="preserve">s </w:t>
      </w:r>
      <w:r w:rsidR="0012352A">
        <w:rPr>
          <w:rFonts w:ascii="Arial" w:hAnsi="Arial" w:cs="Arial"/>
          <w:sz w:val="22"/>
        </w:rPr>
        <w:t xml:space="preserve">to be completed </w:t>
      </w:r>
      <w:r w:rsidR="000D09F4">
        <w:rPr>
          <w:rFonts w:ascii="Arial" w:hAnsi="Arial" w:cs="Arial"/>
          <w:sz w:val="22"/>
        </w:rPr>
        <w:t>during each review on CEPS</w:t>
      </w:r>
      <w:r w:rsidR="0012352A">
        <w:rPr>
          <w:rFonts w:ascii="Arial" w:hAnsi="Arial" w:cs="Arial"/>
          <w:sz w:val="22"/>
        </w:rPr>
        <w:t xml:space="preserve">           22</w:t>
      </w:r>
      <w:r w:rsidR="005E3BEA">
        <w:rPr>
          <w:rFonts w:ascii="Arial" w:hAnsi="Arial" w:cs="Arial"/>
          <w:sz w:val="22"/>
        </w:rPr>
        <w:t xml:space="preserve"> </w:t>
      </w:r>
      <w:r w:rsidR="005E3BEA">
        <w:rPr>
          <w:rFonts w:ascii="Arial" w:hAnsi="Arial" w:cs="Arial"/>
          <w:b/>
          <w:sz w:val="22"/>
        </w:rPr>
        <w:t xml:space="preserve">                        </w:t>
      </w:r>
    </w:p>
    <w:p w14:paraId="0A6FCE5E" w14:textId="77777777" w:rsidR="005A2600" w:rsidRPr="005A2600" w:rsidRDefault="005A2600" w:rsidP="005A2600">
      <w:pPr>
        <w:tabs>
          <w:tab w:val="left" w:pos="7938"/>
          <w:tab w:val="left" w:pos="8647"/>
        </w:tabs>
        <w:rPr>
          <w:rFonts w:ascii="Arial" w:hAnsi="Arial" w:cs="Arial"/>
          <w:b/>
          <w:sz w:val="22"/>
        </w:rPr>
      </w:pPr>
    </w:p>
    <w:p w14:paraId="7E4C9F05" w14:textId="76CBF56A" w:rsidR="005A2600" w:rsidRPr="005A2600" w:rsidRDefault="00731F5D" w:rsidP="005A2600">
      <w:pPr>
        <w:tabs>
          <w:tab w:val="left" w:pos="7938"/>
          <w:tab w:val="left" w:pos="8647"/>
        </w:tabs>
        <w:rPr>
          <w:rFonts w:ascii="Arial" w:hAnsi="Arial" w:cs="Arial"/>
          <w:b/>
          <w:sz w:val="22"/>
        </w:rPr>
      </w:pPr>
      <w:r w:rsidRPr="005A2600">
        <w:rPr>
          <w:rFonts w:ascii="Arial" w:hAnsi="Arial" w:cs="Arial"/>
          <w:b/>
          <w:sz w:val="22"/>
        </w:rPr>
        <w:tab/>
      </w:r>
    </w:p>
    <w:p w14:paraId="5C7D8FD4" w14:textId="77777777" w:rsidR="005A2600" w:rsidRPr="005A2600" w:rsidRDefault="005A2600" w:rsidP="005A2600">
      <w:pPr>
        <w:tabs>
          <w:tab w:val="left" w:pos="7938"/>
          <w:tab w:val="left" w:pos="8647"/>
        </w:tabs>
        <w:rPr>
          <w:rFonts w:ascii="Arial" w:hAnsi="Arial" w:cs="Arial"/>
          <w:b/>
          <w:sz w:val="22"/>
        </w:rPr>
      </w:pPr>
      <w:r w:rsidRPr="005A2600">
        <w:rPr>
          <w:rFonts w:ascii="Arial" w:hAnsi="Arial" w:cs="Arial"/>
          <w:b/>
          <w:sz w:val="22"/>
        </w:rPr>
        <w:t xml:space="preserve"> </w:t>
      </w:r>
    </w:p>
    <w:p w14:paraId="20E497D9" w14:textId="07625266" w:rsidR="00731F5D" w:rsidRDefault="00731F5D" w:rsidP="00731F5D">
      <w:pPr>
        <w:spacing w:line="480" w:lineRule="auto"/>
        <w:rPr>
          <w:rFonts w:ascii="Arial" w:eastAsiaTheme="majorEastAsia" w:hAnsi="Arial" w:cs="Arial"/>
          <w:b/>
          <w:bCs/>
          <w:sz w:val="26"/>
          <w:szCs w:val="26"/>
        </w:rPr>
      </w:pPr>
      <w:r>
        <w:br w:type="page"/>
      </w:r>
    </w:p>
    <w:p w14:paraId="7CA21926" w14:textId="77777777" w:rsidR="00D4130E" w:rsidRPr="00A7412C" w:rsidRDefault="004C559E" w:rsidP="00D4130E">
      <w:pPr>
        <w:pStyle w:val="Heading2"/>
        <w:rPr>
          <w:b w:val="0"/>
          <w:bCs w:val="0"/>
        </w:rPr>
      </w:pPr>
      <w:r>
        <w:lastRenderedPageBreak/>
        <w:t>Introduction</w:t>
      </w:r>
      <w:r w:rsidR="00D4130E">
        <w:t xml:space="preserve"> to </w:t>
      </w:r>
      <w:r w:rsidR="00D4130E" w:rsidRPr="00A7412C">
        <w:t>Clinical Examination and Procedural Skills</w:t>
      </w:r>
    </w:p>
    <w:p w14:paraId="71ABC548" w14:textId="77777777" w:rsidR="00D4130E" w:rsidRPr="00A7412C" w:rsidRDefault="00D4130E" w:rsidP="00D4130E">
      <w:pPr>
        <w:widowControl w:val="0"/>
        <w:numPr>
          <w:ilvl w:val="0"/>
          <w:numId w:val="11"/>
        </w:numPr>
        <w:suppressAutoHyphens/>
        <w:spacing w:line="276" w:lineRule="auto"/>
        <w:rPr>
          <w:rFonts w:ascii="Arial" w:hAnsi="Arial" w:cs="Arial"/>
          <w:sz w:val="22"/>
        </w:rPr>
      </w:pPr>
    </w:p>
    <w:p w14:paraId="65BC4C5F" w14:textId="2081F914" w:rsidR="00D4130E" w:rsidRDefault="00D4130E" w:rsidP="00D4130E">
      <w:pPr>
        <w:widowControl w:val="0"/>
        <w:numPr>
          <w:ilvl w:val="0"/>
          <w:numId w:val="11"/>
        </w:numPr>
        <w:suppressAutoHyphens/>
        <w:spacing w:line="276" w:lineRule="auto"/>
        <w:rPr>
          <w:rFonts w:ascii="Arial" w:hAnsi="Arial" w:cs="Arial"/>
          <w:sz w:val="22"/>
        </w:rPr>
      </w:pPr>
      <w:r w:rsidRPr="00A7412C">
        <w:rPr>
          <w:rFonts w:ascii="Arial" w:hAnsi="Arial" w:cs="Arial"/>
          <w:sz w:val="22"/>
        </w:rPr>
        <w:t>The assessment of clinical examination and p</w:t>
      </w:r>
      <w:r w:rsidR="003A35A0">
        <w:rPr>
          <w:rFonts w:ascii="Arial" w:hAnsi="Arial" w:cs="Arial"/>
          <w:sz w:val="22"/>
        </w:rPr>
        <w:t xml:space="preserve">rocedural skills is </w:t>
      </w:r>
      <w:r w:rsidR="00E37686">
        <w:rPr>
          <w:rFonts w:ascii="Arial" w:hAnsi="Arial" w:cs="Arial"/>
          <w:sz w:val="22"/>
        </w:rPr>
        <w:t xml:space="preserve">an </w:t>
      </w:r>
      <w:r w:rsidR="00E37686" w:rsidRPr="00A7412C">
        <w:rPr>
          <w:rFonts w:ascii="Arial" w:hAnsi="Arial" w:cs="Arial"/>
          <w:sz w:val="22"/>
        </w:rPr>
        <w:t>important</w:t>
      </w:r>
      <w:r w:rsidRPr="00A7412C">
        <w:rPr>
          <w:rFonts w:ascii="Arial" w:hAnsi="Arial" w:cs="Arial"/>
          <w:sz w:val="22"/>
        </w:rPr>
        <w:t xml:space="preserve"> part of GP training. Competence in these skills is integral to the provision of good clinical practice. </w:t>
      </w:r>
      <w:r>
        <w:rPr>
          <w:rFonts w:ascii="Arial" w:hAnsi="Arial" w:cs="Arial"/>
          <w:sz w:val="22"/>
        </w:rPr>
        <w:t xml:space="preserve">As a trainee, you </w:t>
      </w:r>
      <w:r w:rsidRPr="00A7412C">
        <w:rPr>
          <w:rFonts w:ascii="Arial" w:hAnsi="Arial" w:cs="Arial"/>
          <w:sz w:val="22"/>
        </w:rPr>
        <w:t>will have a range of clinical skills at the time of recruitment to the GP training programme</w:t>
      </w:r>
      <w:r w:rsidR="003A35A0">
        <w:rPr>
          <w:rFonts w:ascii="Arial" w:hAnsi="Arial" w:cs="Arial"/>
          <w:sz w:val="22"/>
        </w:rPr>
        <w:t>, but there will also be new skills that you need to acquire</w:t>
      </w:r>
      <w:r w:rsidR="00CE3FFE">
        <w:rPr>
          <w:rFonts w:ascii="Arial" w:hAnsi="Arial" w:cs="Arial"/>
          <w:sz w:val="22"/>
        </w:rPr>
        <w:t>,</w:t>
      </w:r>
      <w:r w:rsidR="003A35A0">
        <w:rPr>
          <w:rFonts w:ascii="Arial" w:hAnsi="Arial" w:cs="Arial"/>
          <w:sz w:val="22"/>
        </w:rPr>
        <w:t xml:space="preserve"> and it will be important to learn how to apply all of your clinical skills in the context of modern general medical practice</w:t>
      </w:r>
      <w:r w:rsidRPr="00A7412C">
        <w:rPr>
          <w:rFonts w:ascii="Arial" w:hAnsi="Arial" w:cs="Arial"/>
          <w:sz w:val="22"/>
        </w:rPr>
        <w:t xml:space="preserve">. </w:t>
      </w:r>
      <w:r>
        <w:rPr>
          <w:rFonts w:ascii="Arial" w:hAnsi="Arial" w:cs="Arial"/>
          <w:sz w:val="22"/>
        </w:rPr>
        <w:t xml:space="preserve">You </w:t>
      </w:r>
      <w:r w:rsidRPr="00A7412C">
        <w:rPr>
          <w:rFonts w:ascii="Arial" w:hAnsi="Arial" w:cs="Arial"/>
          <w:sz w:val="22"/>
        </w:rPr>
        <w:t xml:space="preserve">are expected to demonstrate progress in applying these skills in the GP workplace during </w:t>
      </w:r>
      <w:r>
        <w:rPr>
          <w:rFonts w:ascii="Arial" w:hAnsi="Arial" w:cs="Arial"/>
          <w:sz w:val="22"/>
        </w:rPr>
        <w:t>your</w:t>
      </w:r>
      <w:r w:rsidRPr="00A7412C">
        <w:rPr>
          <w:rFonts w:ascii="Arial" w:hAnsi="Arial" w:cs="Arial"/>
          <w:sz w:val="22"/>
        </w:rPr>
        <w:t xml:space="preserve"> training</w:t>
      </w:r>
      <w:r w:rsidR="00D672EC">
        <w:rPr>
          <w:rFonts w:ascii="Arial" w:hAnsi="Arial" w:cs="Arial"/>
          <w:sz w:val="22"/>
        </w:rPr>
        <w:t>.</w:t>
      </w:r>
      <w:r w:rsidRPr="00A7412C">
        <w:rPr>
          <w:rFonts w:ascii="Arial" w:hAnsi="Arial" w:cs="Arial"/>
          <w:sz w:val="22"/>
        </w:rPr>
        <w:t xml:space="preserve"> When </w:t>
      </w:r>
      <w:r>
        <w:rPr>
          <w:rFonts w:ascii="Arial" w:hAnsi="Arial" w:cs="Arial"/>
          <w:sz w:val="22"/>
        </w:rPr>
        <w:t>you</w:t>
      </w:r>
      <w:r w:rsidRPr="00A7412C">
        <w:rPr>
          <w:rFonts w:ascii="Arial" w:hAnsi="Arial" w:cs="Arial"/>
          <w:sz w:val="22"/>
        </w:rPr>
        <w:t xml:space="preserve"> complete training</w:t>
      </w:r>
      <w:r>
        <w:rPr>
          <w:rFonts w:ascii="Arial" w:hAnsi="Arial" w:cs="Arial"/>
          <w:sz w:val="22"/>
        </w:rPr>
        <w:t>, you</w:t>
      </w:r>
      <w:r w:rsidRPr="00A7412C">
        <w:rPr>
          <w:rFonts w:ascii="Arial" w:hAnsi="Arial" w:cs="Arial"/>
          <w:sz w:val="22"/>
        </w:rPr>
        <w:t xml:space="preserve"> must be competent to apply </w:t>
      </w:r>
      <w:r>
        <w:rPr>
          <w:rFonts w:ascii="Arial" w:hAnsi="Arial" w:cs="Arial"/>
          <w:sz w:val="22"/>
        </w:rPr>
        <w:t>your</w:t>
      </w:r>
      <w:r w:rsidRPr="00A7412C">
        <w:rPr>
          <w:rFonts w:ascii="Arial" w:hAnsi="Arial" w:cs="Arial"/>
          <w:sz w:val="22"/>
        </w:rPr>
        <w:t xml:space="preserve"> skills unsupervised</w:t>
      </w:r>
      <w:r w:rsidR="00D672EC">
        <w:rPr>
          <w:rFonts w:ascii="Arial" w:hAnsi="Arial" w:cs="Arial"/>
          <w:sz w:val="22"/>
        </w:rPr>
        <w:t>.</w:t>
      </w:r>
      <w:r w:rsidRPr="00A7412C">
        <w:rPr>
          <w:rFonts w:ascii="Arial" w:hAnsi="Arial" w:cs="Arial"/>
          <w:sz w:val="22"/>
        </w:rPr>
        <w:t xml:space="preserve"> </w:t>
      </w:r>
    </w:p>
    <w:p w14:paraId="03CAC40A" w14:textId="77777777" w:rsidR="00D4130E" w:rsidRPr="00A7412C" w:rsidRDefault="00D4130E" w:rsidP="00D4130E">
      <w:pPr>
        <w:widowControl w:val="0"/>
        <w:numPr>
          <w:ilvl w:val="0"/>
          <w:numId w:val="11"/>
        </w:numPr>
        <w:suppressAutoHyphens/>
        <w:spacing w:line="276" w:lineRule="auto"/>
        <w:rPr>
          <w:rFonts w:ascii="Arial" w:hAnsi="Arial" w:cs="Arial"/>
          <w:sz w:val="22"/>
        </w:rPr>
      </w:pPr>
    </w:p>
    <w:p w14:paraId="22A5B094" w14:textId="77777777" w:rsidR="00D672EC" w:rsidRDefault="00D672EC" w:rsidP="00132A6A">
      <w:pPr>
        <w:pStyle w:val="ListParagraph"/>
        <w:rPr>
          <w:rFonts w:ascii="Arial" w:hAnsi="Arial" w:cs="Arial"/>
          <w:sz w:val="22"/>
        </w:rPr>
      </w:pPr>
    </w:p>
    <w:p w14:paraId="005D9EE7" w14:textId="5E3402F3" w:rsidR="00D672EC" w:rsidRPr="00A7412C" w:rsidRDefault="00D672EC" w:rsidP="00D4130E">
      <w:pPr>
        <w:widowControl w:val="0"/>
        <w:numPr>
          <w:ilvl w:val="0"/>
          <w:numId w:val="11"/>
        </w:numPr>
        <w:suppressAutoHyphens/>
        <w:spacing w:line="276" w:lineRule="auto"/>
        <w:rPr>
          <w:rFonts w:ascii="Arial" w:hAnsi="Arial" w:cs="Arial"/>
          <w:sz w:val="22"/>
        </w:rPr>
      </w:pPr>
      <w:r>
        <w:rPr>
          <w:rFonts w:ascii="Arial" w:hAnsi="Arial" w:cs="Arial"/>
          <w:sz w:val="22"/>
        </w:rPr>
        <w:t>Clinical examination and procedural skills need to be interpreted broadly, including the range of skills that any competent General Practitioner should be confident in using.  There are some particular examinations that need to be specifically included.  These are breast examinations, rectal and prostate examinations, and the examinations of male and female genitalia.  Any examination can be considered intimate by some patients, for instance a competent examination of the eye with an ophthalmoscope</w:t>
      </w:r>
      <w:r w:rsidR="00135209">
        <w:rPr>
          <w:rFonts w:ascii="Arial" w:hAnsi="Arial" w:cs="Arial"/>
          <w:sz w:val="22"/>
        </w:rPr>
        <w:t>, but the examinations listed</w:t>
      </w:r>
      <w:r>
        <w:rPr>
          <w:rFonts w:ascii="Arial" w:hAnsi="Arial" w:cs="Arial"/>
          <w:sz w:val="22"/>
        </w:rPr>
        <w:t xml:space="preserve"> ar</w:t>
      </w:r>
      <w:r w:rsidR="003A35A0">
        <w:rPr>
          <w:rFonts w:ascii="Arial" w:hAnsi="Arial" w:cs="Arial"/>
          <w:sz w:val="22"/>
        </w:rPr>
        <w:t xml:space="preserve">e those that, due to their particularly intrusive nature, need to be specifically commented on and reflected on during </w:t>
      </w:r>
      <w:r w:rsidR="00E37686">
        <w:rPr>
          <w:rFonts w:ascii="Arial" w:hAnsi="Arial" w:cs="Arial"/>
          <w:sz w:val="22"/>
        </w:rPr>
        <w:t xml:space="preserve">your </w:t>
      </w:r>
      <w:r w:rsidR="003A35A0">
        <w:rPr>
          <w:rFonts w:ascii="Arial" w:hAnsi="Arial" w:cs="Arial"/>
          <w:sz w:val="22"/>
        </w:rPr>
        <w:t>training.</w:t>
      </w:r>
    </w:p>
    <w:p w14:paraId="71B6A5BB" w14:textId="77777777" w:rsidR="00D4130E" w:rsidRPr="00A7412C" w:rsidRDefault="00D4130E" w:rsidP="00D4130E">
      <w:pPr>
        <w:pStyle w:val="ListParagraph"/>
        <w:spacing w:line="276" w:lineRule="auto"/>
        <w:rPr>
          <w:rFonts w:ascii="Arial" w:hAnsi="Arial" w:cs="Arial"/>
          <w:sz w:val="22"/>
        </w:rPr>
      </w:pPr>
    </w:p>
    <w:p w14:paraId="0700F737" w14:textId="353D4111" w:rsidR="00D4130E" w:rsidRPr="00F74CA6" w:rsidRDefault="00135209" w:rsidP="00F74CA6">
      <w:pPr>
        <w:widowControl w:val="0"/>
        <w:numPr>
          <w:ilvl w:val="0"/>
          <w:numId w:val="11"/>
        </w:numPr>
        <w:suppressAutoHyphens/>
        <w:spacing w:line="276" w:lineRule="auto"/>
        <w:rPr>
          <w:rFonts w:ascii="Arial" w:hAnsi="Arial" w:cs="Arial"/>
          <w:b/>
          <w:bCs/>
          <w:color w:val="00234C"/>
          <w:sz w:val="22"/>
          <w:lang w:eastAsia="en-GB"/>
        </w:rPr>
      </w:pPr>
      <w:r>
        <w:rPr>
          <w:rFonts w:ascii="Arial" w:hAnsi="Arial" w:cs="Arial"/>
          <w:sz w:val="22"/>
        </w:rPr>
        <w:t>T</w:t>
      </w:r>
      <w:r w:rsidR="00D4130E" w:rsidRPr="00F74CA6">
        <w:rPr>
          <w:rFonts w:ascii="Arial" w:hAnsi="Arial" w:cs="Arial"/>
          <w:sz w:val="22"/>
        </w:rPr>
        <w:t xml:space="preserve">here </w:t>
      </w:r>
      <w:r>
        <w:rPr>
          <w:rFonts w:ascii="Arial" w:hAnsi="Arial" w:cs="Arial"/>
          <w:sz w:val="22"/>
        </w:rPr>
        <w:t>is</w:t>
      </w:r>
      <w:r w:rsidR="00D4130E" w:rsidRPr="00F74CA6">
        <w:rPr>
          <w:rFonts w:ascii="Arial" w:hAnsi="Arial" w:cs="Arial"/>
          <w:sz w:val="22"/>
        </w:rPr>
        <w:t xml:space="preserve"> no minimum number of assessments to be recorded. Instead, you will be</w:t>
      </w:r>
      <w:r w:rsidR="00D4130E" w:rsidRPr="00DB67A0">
        <w:rPr>
          <w:rFonts w:ascii="Arial" w:hAnsi="Arial" w:cs="Arial"/>
          <w:sz w:val="22"/>
        </w:rPr>
        <w:t xml:space="preserve"> expected to discuss your learning needs during placement planning meetings and to record </w:t>
      </w:r>
      <w:r w:rsidR="00D4130E" w:rsidRPr="007042B7">
        <w:rPr>
          <w:rFonts w:ascii="Arial" w:hAnsi="Arial" w:cs="Arial"/>
          <w:sz w:val="22"/>
        </w:rPr>
        <w:t xml:space="preserve">your plans in the learning log and PDP. The range of examinations and procedures and the number of observations will depend on </w:t>
      </w:r>
      <w:r>
        <w:rPr>
          <w:rFonts w:ascii="Arial" w:hAnsi="Arial" w:cs="Arial"/>
          <w:sz w:val="22"/>
        </w:rPr>
        <w:t xml:space="preserve">your particular needs </w:t>
      </w:r>
      <w:r w:rsidR="00D4130E" w:rsidRPr="007042B7">
        <w:rPr>
          <w:rFonts w:ascii="Arial" w:hAnsi="Arial" w:cs="Arial"/>
          <w:sz w:val="22"/>
        </w:rPr>
        <w:t>and the professional judg</w:t>
      </w:r>
      <w:r w:rsidR="00CE3FFE">
        <w:rPr>
          <w:rFonts w:ascii="Arial" w:hAnsi="Arial" w:cs="Arial"/>
          <w:sz w:val="22"/>
        </w:rPr>
        <w:t>e</w:t>
      </w:r>
      <w:r w:rsidR="00D4130E" w:rsidRPr="007042B7">
        <w:rPr>
          <w:rFonts w:ascii="Arial" w:hAnsi="Arial" w:cs="Arial"/>
          <w:sz w:val="22"/>
        </w:rPr>
        <w:t xml:space="preserve">ment </w:t>
      </w:r>
      <w:r w:rsidR="00E37686" w:rsidRPr="007042B7">
        <w:rPr>
          <w:rFonts w:ascii="Arial" w:hAnsi="Arial" w:cs="Arial"/>
          <w:sz w:val="22"/>
        </w:rPr>
        <w:t>of your</w:t>
      </w:r>
      <w:r>
        <w:rPr>
          <w:rFonts w:ascii="Arial" w:hAnsi="Arial" w:cs="Arial"/>
          <w:sz w:val="22"/>
        </w:rPr>
        <w:t xml:space="preserve"> </w:t>
      </w:r>
      <w:r w:rsidR="00E37686">
        <w:rPr>
          <w:rFonts w:ascii="Arial" w:hAnsi="Arial" w:cs="Arial"/>
          <w:sz w:val="22"/>
        </w:rPr>
        <w:t xml:space="preserve">Clinical and </w:t>
      </w:r>
      <w:r>
        <w:rPr>
          <w:rFonts w:ascii="Arial" w:hAnsi="Arial" w:cs="Arial"/>
          <w:sz w:val="22"/>
        </w:rPr>
        <w:t>E</w:t>
      </w:r>
      <w:r w:rsidR="00D4130E" w:rsidRPr="007042B7">
        <w:rPr>
          <w:rFonts w:ascii="Arial" w:hAnsi="Arial" w:cs="Arial"/>
          <w:sz w:val="22"/>
        </w:rPr>
        <w:t xml:space="preserve">ducational </w:t>
      </w:r>
      <w:r>
        <w:rPr>
          <w:rFonts w:ascii="Arial" w:hAnsi="Arial" w:cs="Arial"/>
          <w:sz w:val="22"/>
        </w:rPr>
        <w:t>S</w:t>
      </w:r>
      <w:r w:rsidR="00D4130E" w:rsidRPr="007042B7">
        <w:rPr>
          <w:rFonts w:ascii="Arial" w:hAnsi="Arial" w:cs="Arial"/>
          <w:sz w:val="22"/>
        </w:rPr>
        <w:t>upervisor</w:t>
      </w:r>
      <w:r w:rsidR="00E37686">
        <w:rPr>
          <w:rFonts w:ascii="Arial" w:hAnsi="Arial" w:cs="Arial"/>
          <w:sz w:val="22"/>
        </w:rPr>
        <w:t>s</w:t>
      </w:r>
      <w:r w:rsidR="00D4130E" w:rsidRPr="007042B7">
        <w:rPr>
          <w:rFonts w:ascii="Arial" w:hAnsi="Arial" w:cs="Arial"/>
          <w:sz w:val="22"/>
        </w:rPr>
        <w:t xml:space="preserve">.  </w:t>
      </w:r>
    </w:p>
    <w:p w14:paraId="4B18AB42" w14:textId="77777777" w:rsidR="00F74CA6" w:rsidRPr="007042B7" w:rsidRDefault="00F74CA6" w:rsidP="00F74CA6">
      <w:pPr>
        <w:pStyle w:val="ListParagraph"/>
        <w:rPr>
          <w:rFonts w:ascii="Arial" w:hAnsi="Arial" w:cs="Arial"/>
          <w:bCs/>
          <w:color w:val="00234C"/>
          <w:sz w:val="22"/>
          <w:lang w:eastAsia="en-GB"/>
        </w:rPr>
      </w:pPr>
    </w:p>
    <w:p w14:paraId="0C6ED840" w14:textId="3EE9D619" w:rsidR="00D4130E" w:rsidRDefault="003A35A0" w:rsidP="007042B7">
      <w:pPr>
        <w:widowControl w:val="0"/>
        <w:numPr>
          <w:ilvl w:val="0"/>
          <w:numId w:val="11"/>
        </w:numPr>
        <w:suppressAutoHyphens/>
        <w:spacing w:line="276" w:lineRule="auto"/>
        <w:rPr>
          <w:rFonts w:ascii="Arial" w:hAnsi="Arial" w:cs="Arial"/>
          <w:sz w:val="22"/>
        </w:rPr>
      </w:pPr>
      <w:r>
        <w:rPr>
          <w:rFonts w:ascii="Arial" w:hAnsi="Arial" w:cs="Arial"/>
          <w:sz w:val="22"/>
        </w:rPr>
        <w:t>It is your responsibility, with the help of</w:t>
      </w:r>
      <w:r w:rsidR="00CE3FFE">
        <w:rPr>
          <w:rFonts w:ascii="Arial" w:hAnsi="Arial" w:cs="Arial"/>
          <w:sz w:val="22"/>
        </w:rPr>
        <w:t>,</w:t>
      </w:r>
      <w:r>
        <w:rPr>
          <w:rFonts w:ascii="Arial" w:hAnsi="Arial" w:cs="Arial"/>
          <w:sz w:val="22"/>
        </w:rPr>
        <w:t xml:space="preserve"> and in negotiation with</w:t>
      </w:r>
      <w:r w:rsidR="00CE3FFE">
        <w:rPr>
          <w:rFonts w:ascii="Arial" w:hAnsi="Arial" w:cs="Arial"/>
          <w:sz w:val="22"/>
        </w:rPr>
        <w:t>,</w:t>
      </w:r>
      <w:r>
        <w:rPr>
          <w:rFonts w:ascii="Arial" w:hAnsi="Arial" w:cs="Arial"/>
          <w:sz w:val="22"/>
        </w:rPr>
        <w:t xml:space="preserve"> your clinical and educational supervisors, to plan </w:t>
      </w:r>
      <w:r w:rsidR="00FA532F">
        <w:rPr>
          <w:rFonts w:ascii="Arial" w:hAnsi="Arial" w:cs="Arial"/>
          <w:sz w:val="22"/>
        </w:rPr>
        <w:t xml:space="preserve">and demonstrate </w:t>
      </w:r>
      <w:r>
        <w:rPr>
          <w:rFonts w:ascii="Arial" w:hAnsi="Arial" w:cs="Arial"/>
          <w:sz w:val="22"/>
        </w:rPr>
        <w:t>your learning with regard to these important skills.</w:t>
      </w:r>
    </w:p>
    <w:p w14:paraId="6613D007" w14:textId="77777777" w:rsidR="003A35A0" w:rsidRPr="007042B7" w:rsidRDefault="003A35A0" w:rsidP="00132A6A">
      <w:pPr>
        <w:widowControl w:val="0"/>
        <w:suppressAutoHyphens/>
        <w:spacing w:line="276" w:lineRule="auto"/>
        <w:rPr>
          <w:rFonts w:ascii="Arial" w:hAnsi="Arial" w:cs="Arial"/>
          <w:sz w:val="22"/>
        </w:rPr>
      </w:pPr>
    </w:p>
    <w:p w14:paraId="136AB77D" w14:textId="77777777" w:rsidR="007042B7" w:rsidRDefault="007042B7" w:rsidP="007042B7">
      <w:pPr>
        <w:pStyle w:val="ListParagraph"/>
        <w:rPr>
          <w:rFonts w:ascii="Arial" w:hAnsi="Arial" w:cs="Arial"/>
          <w:b/>
          <w:bCs/>
          <w:color w:val="00234C"/>
          <w:lang w:eastAsia="en-GB"/>
        </w:rPr>
      </w:pPr>
    </w:p>
    <w:p w14:paraId="000DFEA5" w14:textId="77777777" w:rsidR="007042B7" w:rsidRDefault="00F606E3" w:rsidP="007042B7">
      <w:pPr>
        <w:widowControl w:val="0"/>
        <w:numPr>
          <w:ilvl w:val="0"/>
          <w:numId w:val="11"/>
        </w:numPr>
        <w:suppressAutoHyphens/>
        <w:spacing w:line="276" w:lineRule="auto"/>
        <w:rPr>
          <w:rFonts w:ascii="Arial" w:hAnsi="Arial" w:cs="Arial"/>
          <w:b/>
          <w:bCs/>
          <w:color w:val="00234C"/>
          <w:lang w:eastAsia="en-GB"/>
        </w:rPr>
      </w:pPr>
      <w:r w:rsidRPr="00F606E3">
        <w:rPr>
          <w:rFonts w:ascii="Arial" w:hAnsi="Arial" w:cs="Arial"/>
          <w:sz w:val="22"/>
        </w:rPr>
        <w:t>We wish you the best of luck with your training!</w:t>
      </w:r>
    </w:p>
    <w:p w14:paraId="33EEB751" w14:textId="77777777" w:rsidR="00F606E3" w:rsidRDefault="00F606E3" w:rsidP="00F606E3">
      <w:pPr>
        <w:pStyle w:val="ListParagraph"/>
        <w:rPr>
          <w:rFonts w:ascii="Arial" w:hAnsi="Arial" w:cs="Arial"/>
          <w:b/>
          <w:bCs/>
          <w:color w:val="00234C"/>
          <w:lang w:eastAsia="en-GB"/>
        </w:rPr>
      </w:pPr>
    </w:p>
    <w:p w14:paraId="34538FE7" w14:textId="77777777" w:rsidR="00B34E5E" w:rsidRDefault="00B34E5E">
      <w:pPr>
        <w:rPr>
          <w:rFonts w:ascii="Arial" w:hAnsi="Arial" w:cs="Arial"/>
          <w:bCs/>
          <w:sz w:val="22"/>
          <w:lang w:eastAsia="en-GB"/>
        </w:rPr>
      </w:pPr>
    </w:p>
    <w:p w14:paraId="30D7FAD7" w14:textId="77777777" w:rsidR="007042B7" w:rsidRPr="00BB1122" w:rsidRDefault="007042B7">
      <w:pPr>
        <w:rPr>
          <w:rFonts w:ascii="Arial" w:hAnsi="Arial" w:cs="Arial"/>
          <w:bCs/>
          <w:sz w:val="22"/>
          <w:lang w:eastAsia="en-GB"/>
        </w:rPr>
      </w:pPr>
      <w:r w:rsidRPr="00BB1122">
        <w:rPr>
          <w:rFonts w:ascii="Arial" w:hAnsi="Arial" w:cs="Arial"/>
          <w:bCs/>
          <w:sz w:val="22"/>
          <w:lang w:eastAsia="en-GB"/>
        </w:rPr>
        <w:t>The Workplace Based Assessment Team</w:t>
      </w:r>
    </w:p>
    <w:p w14:paraId="68BEC7B2" w14:textId="77777777" w:rsidR="007042B7" w:rsidRDefault="007042B7">
      <w:pPr>
        <w:rPr>
          <w:rFonts w:ascii="Arial" w:hAnsi="Arial" w:cs="Arial"/>
          <w:bCs/>
          <w:lang w:eastAsia="en-GB"/>
        </w:rPr>
      </w:pPr>
    </w:p>
    <w:p w14:paraId="79FFDD57" w14:textId="77777777" w:rsidR="007042B7" w:rsidRDefault="007042B7">
      <w:pPr>
        <w:rPr>
          <w:rFonts w:ascii="Arial" w:hAnsi="Arial" w:cs="Arial"/>
          <w:bCs/>
          <w:lang w:eastAsia="en-GB"/>
        </w:rPr>
      </w:pPr>
    </w:p>
    <w:p w14:paraId="67DB3F19" w14:textId="77777777" w:rsidR="007042B7" w:rsidRDefault="007042B7">
      <w:pPr>
        <w:rPr>
          <w:rFonts w:ascii="Arial" w:hAnsi="Arial" w:cs="Arial"/>
          <w:bCs/>
          <w:lang w:eastAsia="en-GB"/>
        </w:rPr>
      </w:pPr>
    </w:p>
    <w:p w14:paraId="6110A2E2" w14:textId="2EC752DE" w:rsidR="00F74CA6" w:rsidRPr="007042B7" w:rsidRDefault="00F74CA6">
      <w:pPr>
        <w:rPr>
          <w:rFonts w:ascii="Arial" w:hAnsi="Arial" w:cs="Arial"/>
          <w:bCs/>
          <w:lang w:eastAsia="en-GB"/>
        </w:rPr>
      </w:pPr>
    </w:p>
    <w:p w14:paraId="1C6C27F4" w14:textId="77777777" w:rsidR="00BB1122" w:rsidRDefault="00BB1122">
      <w:pPr>
        <w:rPr>
          <w:rFonts w:ascii="Arial" w:eastAsiaTheme="majorEastAsia" w:hAnsi="Arial" w:cs="Arial"/>
          <w:b/>
          <w:bCs/>
          <w:sz w:val="26"/>
          <w:szCs w:val="26"/>
        </w:rPr>
      </w:pPr>
      <w:r>
        <w:rPr>
          <w:rFonts w:ascii="Arial" w:eastAsiaTheme="majorEastAsia" w:hAnsi="Arial" w:cs="Arial"/>
          <w:b/>
          <w:bCs/>
          <w:sz w:val="26"/>
          <w:szCs w:val="26"/>
        </w:rPr>
        <w:br w:type="page"/>
      </w:r>
    </w:p>
    <w:p w14:paraId="56459B28" w14:textId="29589326" w:rsidR="00F74CA6" w:rsidRPr="00F74CA6" w:rsidRDefault="008139C8" w:rsidP="00F74CA6">
      <w:pPr>
        <w:spacing w:line="276" w:lineRule="auto"/>
        <w:rPr>
          <w:rFonts w:ascii="Arial" w:eastAsiaTheme="majorEastAsia" w:hAnsi="Arial" w:cs="Arial"/>
          <w:b/>
          <w:bCs/>
          <w:sz w:val="26"/>
          <w:szCs w:val="26"/>
        </w:rPr>
      </w:pPr>
      <w:r>
        <w:rPr>
          <w:rFonts w:ascii="Arial" w:eastAsiaTheme="majorEastAsia" w:hAnsi="Arial" w:cs="Arial"/>
          <w:b/>
          <w:bCs/>
          <w:sz w:val="26"/>
          <w:szCs w:val="26"/>
        </w:rPr>
        <w:lastRenderedPageBreak/>
        <w:t>S</w:t>
      </w:r>
      <w:r w:rsidR="00F74CA6" w:rsidRPr="00F74CA6">
        <w:rPr>
          <w:rFonts w:ascii="Arial" w:eastAsiaTheme="majorEastAsia" w:hAnsi="Arial" w:cs="Arial"/>
          <w:b/>
          <w:bCs/>
          <w:sz w:val="26"/>
          <w:szCs w:val="26"/>
        </w:rPr>
        <w:t xml:space="preserve">ummary of the </w:t>
      </w:r>
      <w:r w:rsidR="00E37686">
        <w:rPr>
          <w:rFonts w:ascii="Arial" w:eastAsiaTheme="majorEastAsia" w:hAnsi="Arial" w:cs="Arial"/>
          <w:b/>
          <w:bCs/>
          <w:sz w:val="26"/>
          <w:szCs w:val="26"/>
        </w:rPr>
        <w:t>key ways</w:t>
      </w:r>
      <w:r w:rsidR="00611D74">
        <w:rPr>
          <w:rFonts w:ascii="Arial" w:eastAsiaTheme="majorEastAsia" w:hAnsi="Arial" w:cs="Arial"/>
          <w:b/>
          <w:bCs/>
          <w:sz w:val="26"/>
          <w:szCs w:val="26"/>
        </w:rPr>
        <w:t xml:space="preserve"> to coll</w:t>
      </w:r>
      <w:r w:rsidR="00131BD6">
        <w:rPr>
          <w:rFonts w:ascii="Arial" w:eastAsiaTheme="majorEastAsia" w:hAnsi="Arial" w:cs="Arial"/>
          <w:b/>
          <w:bCs/>
          <w:sz w:val="26"/>
          <w:szCs w:val="26"/>
        </w:rPr>
        <w:t>ect evidence of progression in CEPS</w:t>
      </w:r>
    </w:p>
    <w:p w14:paraId="475E2C51" w14:textId="77777777" w:rsidR="00F74CA6" w:rsidRDefault="00F74CA6" w:rsidP="00F74CA6">
      <w:pPr>
        <w:spacing w:line="276" w:lineRule="auto"/>
        <w:rPr>
          <w:rFonts w:ascii="Arial" w:hAnsi="Arial" w:cs="Arial"/>
          <w:sz w:val="22"/>
          <w:szCs w:val="22"/>
        </w:rPr>
      </w:pPr>
    </w:p>
    <w:p w14:paraId="23D18818" w14:textId="17C91CB3" w:rsidR="00F74CA6" w:rsidRPr="00A7412C" w:rsidRDefault="00FE524E" w:rsidP="00F74CA6">
      <w:pPr>
        <w:spacing w:line="276" w:lineRule="auto"/>
        <w:rPr>
          <w:rFonts w:ascii="Arial" w:hAnsi="Arial" w:cs="Arial"/>
          <w:sz w:val="22"/>
          <w:szCs w:val="22"/>
        </w:rPr>
      </w:pPr>
      <w:r>
        <w:rPr>
          <w:rFonts w:ascii="Arial" w:hAnsi="Arial" w:cs="Arial"/>
          <w:sz w:val="22"/>
          <w:szCs w:val="22"/>
        </w:rPr>
        <w:t>Clinical Examination and Procedural s</w:t>
      </w:r>
      <w:r w:rsidR="00F74CA6" w:rsidRPr="00A7412C">
        <w:rPr>
          <w:rFonts w:ascii="Arial" w:hAnsi="Arial" w:cs="Arial"/>
          <w:sz w:val="22"/>
          <w:szCs w:val="22"/>
        </w:rPr>
        <w:t>kills</w:t>
      </w:r>
      <w:r w:rsidR="00FA532F">
        <w:rPr>
          <w:rFonts w:ascii="Arial" w:hAnsi="Arial" w:cs="Arial"/>
          <w:sz w:val="22"/>
          <w:szCs w:val="22"/>
        </w:rPr>
        <w:t xml:space="preserve"> </w:t>
      </w:r>
      <w:r w:rsidR="00135209">
        <w:rPr>
          <w:rFonts w:ascii="Arial" w:hAnsi="Arial" w:cs="Arial"/>
          <w:sz w:val="22"/>
          <w:szCs w:val="22"/>
        </w:rPr>
        <w:t>(CEPS)</w:t>
      </w:r>
      <w:r w:rsidR="00F74CA6" w:rsidRPr="00A7412C">
        <w:rPr>
          <w:rFonts w:ascii="Arial" w:hAnsi="Arial" w:cs="Arial"/>
          <w:sz w:val="22"/>
          <w:szCs w:val="22"/>
        </w:rPr>
        <w:t xml:space="preserve"> </w:t>
      </w:r>
      <w:r w:rsidR="00135209">
        <w:rPr>
          <w:rFonts w:ascii="Arial" w:hAnsi="Arial" w:cs="Arial"/>
          <w:sz w:val="22"/>
          <w:szCs w:val="22"/>
        </w:rPr>
        <w:t xml:space="preserve">is </w:t>
      </w:r>
      <w:r w:rsidR="00E37686" w:rsidRPr="00A7412C">
        <w:rPr>
          <w:rFonts w:ascii="Arial" w:hAnsi="Arial" w:cs="Arial"/>
          <w:sz w:val="22"/>
          <w:szCs w:val="22"/>
        </w:rPr>
        <w:t>a competence</w:t>
      </w:r>
      <w:r w:rsidR="00F74CA6" w:rsidRPr="00A7412C">
        <w:rPr>
          <w:rFonts w:ascii="Arial" w:hAnsi="Arial" w:cs="Arial"/>
          <w:sz w:val="22"/>
          <w:szCs w:val="22"/>
        </w:rPr>
        <w:t xml:space="preserve"> </w:t>
      </w:r>
      <w:r w:rsidR="00FA532F">
        <w:rPr>
          <w:rFonts w:ascii="Arial" w:hAnsi="Arial" w:cs="Arial"/>
          <w:sz w:val="22"/>
          <w:szCs w:val="22"/>
        </w:rPr>
        <w:t xml:space="preserve">closely aligned to Data </w:t>
      </w:r>
      <w:r w:rsidR="00E37686">
        <w:rPr>
          <w:rFonts w:ascii="Arial" w:hAnsi="Arial" w:cs="Arial"/>
          <w:sz w:val="22"/>
          <w:szCs w:val="22"/>
        </w:rPr>
        <w:t>Gatheri</w:t>
      </w:r>
      <w:r w:rsidR="00357EB3">
        <w:rPr>
          <w:rFonts w:ascii="Arial" w:hAnsi="Arial" w:cs="Arial"/>
          <w:sz w:val="22"/>
          <w:szCs w:val="22"/>
        </w:rPr>
        <w:t xml:space="preserve">ng, which needs to be completed </w:t>
      </w:r>
      <w:r w:rsidR="00F74CA6" w:rsidRPr="00A7412C">
        <w:rPr>
          <w:rFonts w:ascii="Arial" w:hAnsi="Arial" w:cs="Arial"/>
          <w:sz w:val="22"/>
          <w:szCs w:val="22"/>
        </w:rPr>
        <w:t xml:space="preserve">by trainees </w:t>
      </w:r>
      <w:r w:rsidR="00357EB3">
        <w:rPr>
          <w:rFonts w:ascii="Arial" w:hAnsi="Arial" w:cs="Arial"/>
          <w:sz w:val="22"/>
          <w:szCs w:val="22"/>
        </w:rPr>
        <w:t xml:space="preserve">in their ePortfolios </w:t>
      </w:r>
      <w:r w:rsidR="00F74CA6" w:rsidRPr="00A7412C">
        <w:rPr>
          <w:rFonts w:ascii="Arial" w:hAnsi="Arial" w:cs="Arial"/>
          <w:sz w:val="22"/>
          <w:szCs w:val="22"/>
        </w:rPr>
        <w:t>and supervisors in the Educational Supervisor</w:t>
      </w:r>
      <w:r w:rsidR="00BB1122">
        <w:rPr>
          <w:rFonts w:ascii="Arial" w:hAnsi="Arial" w:cs="Arial"/>
          <w:sz w:val="22"/>
          <w:szCs w:val="22"/>
        </w:rPr>
        <w:t>'</w:t>
      </w:r>
      <w:r w:rsidR="00F74CA6" w:rsidRPr="00A7412C">
        <w:rPr>
          <w:rFonts w:ascii="Arial" w:hAnsi="Arial" w:cs="Arial"/>
          <w:sz w:val="22"/>
          <w:szCs w:val="22"/>
        </w:rPr>
        <w:t>s review</w:t>
      </w:r>
      <w:r w:rsidR="009D20A6">
        <w:rPr>
          <w:rFonts w:ascii="Arial" w:hAnsi="Arial" w:cs="Arial"/>
          <w:sz w:val="22"/>
          <w:szCs w:val="22"/>
        </w:rPr>
        <w:t>.</w:t>
      </w:r>
      <w:r w:rsidR="00F74CA6" w:rsidRPr="00A7412C">
        <w:rPr>
          <w:rFonts w:ascii="Arial" w:hAnsi="Arial" w:cs="Arial"/>
          <w:sz w:val="22"/>
          <w:szCs w:val="22"/>
        </w:rPr>
        <w:t xml:space="preserve"> </w:t>
      </w:r>
      <w:r w:rsidR="00135209">
        <w:rPr>
          <w:rFonts w:ascii="Arial" w:hAnsi="Arial" w:cs="Arial"/>
          <w:sz w:val="22"/>
          <w:szCs w:val="22"/>
        </w:rPr>
        <w:t xml:space="preserve">It should be treated </w:t>
      </w:r>
      <w:r w:rsidR="002A0950">
        <w:rPr>
          <w:rFonts w:ascii="Arial" w:hAnsi="Arial" w:cs="Arial"/>
          <w:sz w:val="22"/>
          <w:szCs w:val="22"/>
        </w:rPr>
        <w:t xml:space="preserve">in </w:t>
      </w:r>
      <w:r w:rsidR="00135209">
        <w:rPr>
          <w:rFonts w:ascii="Arial" w:hAnsi="Arial" w:cs="Arial"/>
          <w:sz w:val="22"/>
          <w:szCs w:val="22"/>
        </w:rPr>
        <w:t>the same way as the other 12 competencies in terms of providing evidence of progression</w:t>
      </w:r>
      <w:r w:rsidR="009D20A6">
        <w:rPr>
          <w:rFonts w:ascii="Arial" w:hAnsi="Arial" w:cs="Arial"/>
          <w:sz w:val="22"/>
          <w:szCs w:val="22"/>
        </w:rPr>
        <w:t xml:space="preserve"> from a range of sources</w:t>
      </w:r>
      <w:r w:rsidR="00135209">
        <w:rPr>
          <w:rFonts w:ascii="Arial" w:hAnsi="Arial" w:cs="Arial"/>
          <w:sz w:val="22"/>
          <w:szCs w:val="22"/>
        </w:rPr>
        <w:t>.</w:t>
      </w:r>
      <w:r w:rsidR="00611D74">
        <w:rPr>
          <w:rFonts w:ascii="Arial" w:hAnsi="Arial" w:cs="Arial"/>
          <w:sz w:val="22"/>
          <w:szCs w:val="22"/>
        </w:rPr>
        <w:t xml:space="preserve">  When reflecting on CEPS, it is helpful to relate the reflections to the word descriptors</w:t>
      </w:r>
      <w:r w:rsidR="00357EB3">
        <w:rPr>
          <w:rFonts w:ascii="Arial" w:hAnsi="Arial" w:cs="Arial"/>
          <w:sz w:val="22"/>
          <w:szCs w:val="22"/>
        </w:rPr>
        <w:t>.</w:t>
      </w:r>
      <w:r w:rsidR="00BB6B5C">
        <w:rPr>
          <w:rFonts w:ascii="Arial" w:hAnsi="Arial" w:cs="Arial"/>
          <w:sz w:val="22"/>
          <w:szCs w:val="22"/>
        </w:rPr>
        <w:t xml:space="preserve"> </w:t>
      </w:r>
      <w:r w:rsidR="00F74CA6" w:rsidRPr="00A7412C">
        <w:rPr>
          <w:rFonts w:ascii="Arial" w:hAnsi="Arial" w:cs="Arial"/>
          <w:sz w:val="22"/>
          <w:szCs w:val="22"/>
        </w:rPr>
        <w:t xml:space="preserve"> </w:t>
      </w:r>
      <w:r w:rsidR="00F74CA6" w:rsidRPr="00A7412C">
        <w:rPr>
          <w:rFonts w:ascii="Arial" w:hAnsi="Arial" w:cs="Arial"/>
          <w:b/>
          <w:bCs/>
          <w:sz w:val="22"/>
          <w:szCs w:val="22"/>
        </w:rPr>
        <w:t>Appendix A</w:t>
      </w:r>
      <w:r w:rsidR="00F74CA6" w:rsidRPr="00A7412C">
        <w:rPr>
          <w:rFonts w:ascii="Arial" w:hAnsi="Arial" w:cs="Arial"/>
          <w:sz w:val="22"/>
          <w:szCs w:val="22"/>
        </w:rPr>
        <w:t xml:space="preserve">, </w:t>
      </w:r>
      <w:r w:rsidR="007042B7">
        <w:rPr>
          <w:rFonts w:ascii="Arial" w:hAnsi="Arial" w:cs="Arial"/>
          <w:sz w:val="22"/>
          <w:szCs w:val="22"/>
        </w:rPr>
        <w:t>describes</w:t>
      </w:r>
      <w:r w:rsidR="00F74CA6" w:rsidRPr="00A7412C">
        <w:rPr>
          <w:rFonts w:ascii="Arial" w:hAnsi="Arial" w:cs="Arial"/>
          <w:sz w:val="22"/>
          <w:szCs w:val="22"/>
        </w:rPr>
        <w:t xml:space="preserve"> the</w:t>
      </w:r>
      <w:r w:rsidR="00357EB3">
        <w:rPr>
          <w:rFonts w:ascii="Arial" w:hAnsi="Arial" w:cs="Arial"/>
          <w:sz w:val="22"/>
          <w:szCs w:val="22"/>
        </w:rPr>
        <w:t xml:space="preserve">se and </w:t>
      </w:r>
      <w:r w:rsidR="00E10254">
        <w:rPr>
          <w:rFonts w:ascii="Arial" w:hAnsi="Arial" w:cs="Arial"/>
          <w:sz w:val="22"/>
          <w:szCs w:val="22"/>
        </w:rPr>
        <w:t xml:space="preserve">the </w:t>
      </w:r>
      <w:r w:rsidR="00E10254" w:rsidRPr="00A7412C">
        <w:rPr>
          <w:rFonts w:ascii="Arial" w:hAnsi="Arial" w:cs="Arial"/>
          <w:sz w:val="22"/>
          <w:szCs w:val="22"/>
        </w:rPr>
        <w:t>various</w:t>
      </w:r>
      <w:r w:rsidR="00F74CA6" w:rsidRPr="00A7412C">
        <w:rPr>
          <w:rFonts w:ascii="Arial" w:hAnsi="Arial" w:cs="Arial"/>
          <w:sz w:val="22"/>
          <w:szCs w:val="22"/>
        </w:rPr>
        <w:t xml:space="preserve"> grades for </w:t>
      </w:r>
      <w:r w:rsidR="00E37686" w:rsidRPr="00A7412C">
        <w:rPr>
          <w:rFonts w:ascii="Arial" w:hAnsi="Arial" w:cs="Arial"/>
          <w:sz w:val="22"/>
          <w:szCs w:val="22"/>
        </w:rPr>
        <w:t>this competence</w:t>
      </w:r>
      <w:r w:rsidR="00F74CA6" w:rsidRPr="00A7412C">
        <w:rPr>
          <w:rFonts w:ascii="Arial" w:hAnsi="Arial" w:cs="Arial"/>
          <w:sz w:val="22"/>
          <w:szCs w:val="22"/>
        </w:rPr>
        <w:t xml:space="preserve">. </w:t>
      </w:r>
      <w:r w:rsidR="00386E24">
        <w:rPr>
          <w:rFonts w:ascii="Arial" w:hAnsi="Arial" w:cs="Arial"/>
          <w:sz w:val="22"/>
          <w:szCs w:val="22"/>
        </w:rPr>
        <w:t xml:space="preserve">The </w:t>
      </w:r>
      <w:r w:rsidR="00F74CA6" w:rsidRPr="00A7412C">
        <w:rPr>
          <w:rFonts w:ascii="Arial" w:hAnsi="Arial" w:cs="Arial"/>
          <w:sz w:val="22"/>
          <w:szCs w:val="22"/>
        </w:rPr>
        <w:t xml:space="preserve">Indicators of </w:t>
      </w:r>
      <w:r w:rsidR="00386E24">
        <w:rPr>
          <w:rFonts w:ascii="Arial" w:hAnsi="Arial" w:cs="Arial"/>
          <w:sz w:val="22"/>
          <w:szCs w:val="22"/>
        </w:rPr>
        <w:t>P</w:t>
      </w:r>
      <w:r w:rsidR="00F74CA6" w:rsidRPr="00A7412C">
        <w:rPr>
          <w:rFonts w:ascii="Arial" w:hAnsi="Arial" w:cs="Arial"/>
          <w:sz w:val="22"/>
          <w:szCs w:val="22"/>
        </w:rPr>
        <w:t xml:space="preserve">otential </w:t>
      </w:r>
      <w:r w:rsidR="00D408BE">
        <w:rPr>
          <w:rFonts w:ascii="Arial" w:hAnsi="Arial" w:cs="Arial"/>
          <w:sz w:val="22"/>
          <w:szCs w:val="22"/>
        </w:rPr>
        <w:t>U</w:t>
      </w:r>
      <w:r w:rsidR="00D408BE" w:rsidRPr="00A7412C">
        <w:rPr>
          <w:rFonts w:ascii="Arial" w:hAnsi="Arial" w:cs="Arial"/>
          <w:sz w:val="22"/>
          <w:szCs w:val="22"/>
        </w:rPr>
        <w:t>nderperformance</w:t>
      </w:r>
      <w:r w:rsidR="00F74CA6" w:rsidRPr="00A7412C">
        <w:rPr>
          <w:rFonts w:ascii="Arial" w:hAnsi="Arial" w:cs="Arial"/>
          <w:sz w:val="22"/>
          <w:szCs w:val="22"/>
        </w:rPr>
        <w:t xml:space="preserve"> </w:t>
      </w:r>
      <w:r w:rsidR="00E37686" w:rsidRPr="00A7412C">
        <w:rPr>
          <w:rFonts w:ascii="Arial" w:hAnsi="Arial" w:cs="Arial"/>
          <w:sz w:val="22"/>
          <w:szCs w:val="22"/>
        </w:rPr>
        <w:t>are listed</w:t>
      </w:r>
      <w:r w:rsidR="00F74CA6" w:rsidRPr="00A7412C">
        <w:rPr>
          <w:rFonts w:ascii="Arial" w:hAnsi="Arial" w:cs="Arial"/>
          <w:sz w:val="22"/>
          <w:szCs w:val="22"/>
        </w:rPr>
        <w:t xml:space="preserve"> below the word picture</w:t>
      </w:r>
      <w:r w:rsidR="0031787F">
        <w:rPr>
          <w:rFonts w:ascii="Arial" w:hAnsi="Arial" w:cs="Arial"/>
          <w:sz w:val="22"/>
          <w:szCs w:val="22"/>
        </w:rPr>
        <w:t>s</w:t>
      </w:r>
      <w:r w:rsidR="00386E24">
        <w:rPr>
          <w:rFonts w:ascii="Arial" w:hAnsi="Arial" w:cs="Arial"/>
          <w:sz w:val="22"/>
          <w:szCs w:val="22"/>
        </w:rPr>
        <w:t>.</w:t>
      </w:r>
    </w:p>
    <w:p w14:paraId="385EC9ED" w14:textId="77777777" w:rsidR="00F74CA6" w:rsidRPr="00A7412C" w:rsidRDefault="00F74CA6" w:rsidP="00F74CA6">
      <w:pPr>
        <w:spacing w:line="276" w:lineRule="auto"/>
        <w:rPr>
          <w:rFonts w:ascii="Arial" w:hAnsi="Arial" w:cs="Arial"/>
          <w:sz w:val="22"/>
          <w:szCs w:val="22"/>
        </w:rPr>
      </w:pPr>
    </w:p>
    <w:p w14:paraId="27754E55" w14:textId="266AFFF5" w:rsidR="00F74CA6" w:rsidRPr="00A7412C" w:rsidRDefault="00FE524E" w:rsidP="00F74CA6">
      <w:pPr>
        <w:spacing w:line="276" w:lineRule="auto"/>
        <w:rPr>
          <w:rFonts w:ascii="Arial" w:hAnsi="Arial" w:cs="Arial"/>
          <w:sz w:val="22"/>
          <w:szCs w:val="22"/>
        </w:rPr>
      </w:pPr>
      <w:r>
        <w:rPr>
          <w:rFonts w:ascii="Arial" w:hAnsi="Arial" w:cs="Arial"/>
          <w:sz w:val="22"/>
          <w:szCs w:val="22"/>
        </w:rPr>
        <w:t>Clinical E</w:t>
      </w:r>
      <w:r w:rsidR="00F74CA6" w:rsidRPr="00A7412C">
        <w:rPr>
          <w:rFonts w:ascii="Arial" w:hAnsi="Arial" w:cs="Arial"/>
          <w:sz w:val="22"/>
          <w:szCs w:val="22"/>
        </w:rPr>
        <w:t xml:space="preserve">xamination and </w:t>
      </w:r>
      <w:r>
        <w:rPr>
          <w:rFonts w:ascii="Arial" w:hAnsi="Arial" w:cs="Arial"/>
          <w:sz w:val="22"/>
          <w:szCs w:val="22"/>
        </w:rPr>
        <w:t>Procedural S</w:t>
      </w:r>
      <w:r w:rsidR="00F74CA6" w:rsidRPr="00A7412C">
        <w:rPr>
          <w:rFonts w:ascii="Arial" w:hAnsi="Arial" w:cs="Arial"/>
          <w:sz w:val="22"/>
          <w:szCs w:val="22"/>
        </w:rPr>
        <w:t xml:space="preserve">kills are intricately linked to many of the existing competences and detailed descriptors of how these fit into the existing competences are explained </w:t>
      </w:r>
      <w:r w:rsidR="00CE3FFE">
        <w:rPr>
          <w:rFonts w:ascii="Arial" w:hAnsi="Arial" w:cs="Arial"/>
          <w:sz w:val="22"/>
          <w:szCs w:val="22"/>
        </w:rPr>
        <w:t xml:space="preserve">in </w:t>
      </w:r>
      <w:r w:rsidR="00F74CA6" w:rsidRPr="00A7412C">
        <w:rPr>
          <w:rFonts w:ascii="Arial" w:hAnsi="Arial" w:cs="Arial"/>
          <w:b/>
          <w:bCs/>
          <w:sz w:val="22"/>
          <w:szCs w:val="22"/>
        </w:rPr>
        <w:t>Appendix B</w:t>
      </w:r>
      <w:r w:rsidR="00F74CA6" w:rsidRPr="00A7412C">
        <w:rPr>
          <w:rFonts w:ascii="Arial" w:hAnsi="Arial" w:cs="Arial"/>
          <w:sz w:val="22"/>
          <w:szCs w:val="22"/>
        </w:rPr>
        <w:t xml:space="preserve">. </w:t>
      </w:r>
    </w:p>
    <w:p w14:paraId="5A4AE66C" w14:textId="77777777" w:rsidR="00F74CA6" w:rsidRPr="00A7412C" w:rsidRDefault="00F74CA6" w:rsidP="00F74CA6">
      <w:pPr>
        <w:spacing w:line="276" w:lineRule="auto"/>
        <w:rPr>
          <w:rFonts w:ascii="Arial" w:hAnsi="Arial" w:cs="Arial"/>
          <w:sz w:val="22"/>
          <w:szCs w:val="22"/>
        </w:rPr>
      </w:pPr>
    </w:p>
    <w:p w14:paraId="6501197D" w14:textId="21C13725" w:rsidR="002E35F3" w:rsidRPr="00AC49D8" w:rsidRDefault="002E35F3" w:rsidP="00D408BE">
      <w:pPr>
        <w:pStyle w:val="Normal3"/>
        <w:rPr>
          <w:bCs w:val="0"/>
          <w:sz w:val="24"/>
          <w:szCs w:val="24"/>
        </w:rPr>
      </w:pPr>
      <w:r w:rsidRPr="00AC49D8">
        <w:rPr>
          <w:bCs w:val="0"/>
          <w:sz w:val="24"/>
          <w:szCs w:val="24"/>
        </w:rPr>
        <w:t>Where is the evidence</w:t>
      </w:r>
      <w:r w:rsidR="00D408BE" w:rsidRPr="00AC49D8">
        <w:rPr>
          <w:bCs w:val="0"/>
          <w:sz w:val="24"/>
          <w:szCs w:val="24"/>
        </w:rPr>
        <w:t>?</w:t>
      </w:r>
    </w:p>
    <w:p w14:paraId="28D1789D" w14:textId="77777777" w:rsidR="00D408BE" w:rsidRDefault="00D408BE" w:rsidP="00D408BE">
      <w:pPr>
        <w:spacing w:line="276" w:lineRule="auto"/>
        <w:rPr>
          <w:rFonts w:ascii="Arial" w:hAnsi="Arial" w:cs="Arial"/>
          <w:sz w:val="22"/>
          <w:szCs w:val="22"/>
        </w:rPr>
      </w:pPr>
    </w:p>
    <w:p w14:paraId="6C26D54A" w14:textId="195EC863" w:rsidR="00D408BE" w:rsidRDefault="00D408BE" w:rsidP="00D408BE">
      <w:pPr>
        <w:spacing w:line="276" w:lineRule="auto"/>
        <w:rPr>
          <w:rFonts w:ascii="Arial" w:hAnsi="Arial" w:cs="Arial"/>
          <w:sz w:val="22"/>
          <w:szCs w:val="22"/>
        </w:rPr>
      </w:pPr>
      <w:r>
        <w:rPr>
          <w:rFonts w:ascii="Arial" w:hAnsi="Arial" w:cs="Arial"/>
          <w:sz w:val="22"/>
          <w:szCs w:val="22"/>
        </w:rPr>
        <w:t xml:space="preserve">There is a </w:t>
      </w:r>
      <w:r w:rsidRPr="00A7412C">
        <w:rPr>
          <w:rFonts w:ascii="Arial" w:hAnsi="Arial" w:cs="Arial"/>
          <w:sz w:val="22"/>
          <w:szCs w:val="22"/>
        </w:rPr>
        <w:t>type of log entry available to help</w:t>
      </w:r>
      <w:r>
        <w:rPr>
          <w:rFonts w:ascii="Arial" w:hAnsi="Arial" w:cs="Arial"/>
          <w:sz w:val="22"/>
          <w:szCs w:val="22"/>
        </w:rPr>
        <w:t xml:space="preserve"> trainees </w:t>
      </w:r>
      <w:r w:rsidRPr="00A7412C">
        <w:rPr>
          <w:rFonts w:ascii="Arial" w:hAnsi="Arial" w:cs="Arial"/>
          <w:sz w:val="22"/>
          <w:szCs w:val="22"/>
        </w:rPr>
        <w:t xml:space="preserve">record </w:t>
      </w:r>
      <w:r>
        <w:rPr>
          <w:rFonts w:ascii="Arial" w:hAnsi="Arial" w:cs="Arial"/>
          <w:sz w:val="22"/>
          <w:szCs w:val="22"/>
        </w:rPr>
        <w:t>their</w:t>
      </w:r>
      <w:r w:rsidRPr="00A7412C">
        <w:rPr>
          <w:rFonts w:ascii="Arial" w:hAnsi="Arial" w:cs="Arial"/>
          <w:sz w:val="22"/>
          <w:szCs w:val="22"/>
        </w:rPr>
        <w:t xml:space="preserve"> learning an</w:t>
      </w:r>
      <w:r>
        <w:rPr>
          <w:rFonts w:ascii="Arial" w:hAnsi="Arial" w:cs="Arial"/>
          <w:sz w:val="22"/>
          <w:szCs w:val="22"/>
        </w:rPr>
        <w:t>d skill acquisition related to Clinical E</w:t>
      </w:r>
      <w:r w:rsidRPr="00A7412C">
        <w:rPr>
          <w:rFonts w:ascii="Arial" w:hAnsi="Arial" w:cs="Arial"/>
          <w:sz w:val="22"/>
          <w:szCs w:val="22"/>
        </w:rPr>
        <w:t>xamin</w:t>
      </w:r>
      <w:r>
        <w:rPr>
          <w:rFonts w:ascii="Arial" w:hAnsi="Arial" w:cs="Arial"/>
          <w:sz w:val="22"/>
          <w:szCs w:val="22"/>
        </w:rPr>
        <w:t>ation and Procedural S</w:t>
      </w:r>
      <w:r w:rsidRPr="00A7412C">
        <w:rPr>
          <w:rFonts w:ascii="Arial" w:hAnsi="Arial" w:cs="Arial"/>
          <w:sz w:val="22"/>
          <w:szCs w:val="22"/>
        </w:rPr>
        <w:t>kills</w:t>
      </w:r>
      <w:r w:rsidR="002A0950">
        <w:rPr>
          <w:rFonts w:ascii="Arial" w:hAnsi="Arial" w:cs="Arial"/>
          <w:sz w:val="22"/>
          <w:szCs w:val="22"/>
        </w:rPr>
        <w:t>,</w:t>
      </w:r>
      <w:r w:rsidRPr="00A7412C">
        <w:rPr>
          <w:rFonts w:ascii="Arial" w:hAnsi="Arial" w:cs="Arial"/>
          <w:sz w:val="22"/>
          <w:szCs w:val="22"/>
        </w:rPr>
        <w:t xml:space="preserve"> (</w:t>
      </w:r>
      <w:r w:rsidRPr="00A7412C">
        <w:rPr>
          <w:rFonts w:ascii="Arial" w:hAnsi="Arial" w:cs="Arial"/>
          <w:b/>
          <w:bCs/>
          <w:sz w:val="22"/>
          <w:szCs w:val="22"/>
        </w:rPr>
        <w:t xml:space="preserve">Appendix </w:t>
      </w:r>
      <w:r w:rsidR="006E3266">
        <w:rPr>
          <w:rFonts w:ascii="Arial" w:hAnsi="Arial" w:cs="Arial"/>
          <w:b/>
          <w:bCs/>
          <w:sz w:val="22"/>
          <w:szCs w:val="22"/>
        </w:rPr>
        <w:t>C</w:t>
      </w:r>
      <w:r w:rsidRPr="00A7412C">
        <w:rPr>
          <w:rFonts w:ascii="Arial" w:hAnsi="Arial" w:cs="Arial"/>
          <w:b/>
          <w:bCs/>
          <w:sz w:val="22"/>
          <w:szCs w:val="22"/>
        </w:rPr>
        <w:t>)</w:t>
      </w:r>
      <w:r w:rsidRPr="004C559E">
        <w:rPr>
          <w:rFonts w:ascii="Arial" w:hAnsi="Arial" w:cs="Arial"/>
          <w:bCs/>
          <w:sz w:val="22"/>
          <w:szCs w:val="22"/>
        </w:rPr>
        <w:t>.</w:t>
      </w:r>
      <w:r w:rsidRPr="00A7412C">
        <w:rPr>
          <w:rFonts w:ascii="Arial" w:hAnsi="Arial" w:cs="Arial"/>
          <w:b/>
          <w:bCs/>
          <w:sz w:val="22"/>
          <w:szCs w:val="22"/>
        </w:rPr>
        <w:t xml:space="preserve"> </w:t>
      </w:r>
      <w:r w:rsidRPr="00A7412C">
        <w:rPr>
          <w:rFonts w:ascii="Arial" w:hAnsi="Arial" w:cs="Arial"/>
          <w:sz w:val="22"/>
          <w:szCs w:val="22"/>
        </w:rPr>
        <w:t>It will remain the responsibility of the trainee to gather evidence for this competence as it is with the original 12.</w:t>
      </w:r>
    </w:p>
    <w:p w14:paraId="17E5F64E" w14:textId="77777777" w:rsidR="00D408BE" w:rsidRPr="002E35F3" w:rsidRDefault="00D408BE" w:rsidP="00D408BE">
      <w:pPr>
        <w:pStyle w:val="Normal3"/>
      </w:pPr>
    </w:p>
    <w:p w14:paraId="5D7E3EA4" w14:textId="2843CFF4" w:rsidR="009D20A6" w:rsidRDefault="00AC49D8" w:rsidP="00F74CA6">
      <w:pPr>
        <w:spacing w:line="276" w:lineRule="auto"/>
        <w:rPr>
          <w:rFonts w:ascii="Arial" w:hAnsi="Arial" w:cs="Arial"/>
          <w:sz w:val="22"/>
          <w:szCs w:val="22"/>
        </w:rPr>
      </w:pPr>
      <w:r>
        <w:rPr>
          <w:rFonts w:ascii="Arial" w:hAnsi="Arial" w:cs="Arial"/>
          <w:sz w:val="22"/>
          <w:szCs w:val="22"/>
        </w:rPr>
        <w:t xml:space="preserve">A </w:t>
      </w:r>
      <w:r w:rsidR="00D408BE">
        <w:rPr>
          <w:rFonts w:ascii="Arial" w:hAnsi="Arial" w:cs="Arial"/>
          <w:sz w:val="22"/>
          <w:szCs w:val="22"/>
        </w:rPr>
        <w:t>CEPS</w:t>
      </w:r>
      <w:r w:rsidR="00D408BE" w:rsidRPr="00A7412C">
        <w:rPr>
          <w:rFonts w:ascii="Arial" w:hAnsi="Arial" w:cs="Arial"/>
          <w:sz w:val="22"/>
          <w:szCs w:val="22"/>
        </w:rPr>
        <w:t xml:space="preserve"> </w:t>
      </w:r>
      <w:r w:rsidR="007B3A87">
        <w:rPr>
          <w:rFonts w:ascii="Arial" w:hAnsi="Arial" w:cs="Arial"/>
          <w:sz w:val="22"/>
          <w:szCs w:val="22"/>
        </w:rPr>
        <w:t xml:space="preserve">form </w:t>
      </w:r>
      <w:r w:rsidR="00D408BE" w:rsidRPr="00A7412C">
        <w:rPr>
          <w:rFonts w:ascii="Arial" w:hAnsi="Arial" w:cs="Arial"/>
          <w:sz w:val="22"/>
          <w:szCs w:val="22"/>
        </w:rPr>
        <w:t>appear</w:t>
      </w:r>
      <w:r w:rsidR="00D408BE">
        <w:rPr>
          <w:rFonts w:ascii="Arial" w:hAnsi="Arial" w:cs="Arial"/>
          <w:sz w:val="22"/>
          <w:szCs w:val="22"/>
        </w:rPr>
        <w:t>s</w:t>
      </w:r>
      <w:r w:rsidR="009D20A6">
        <w:rPr>
          <w:rFonts w:ascii="Arial" w:hAnsi="Arial" w:cs="Arial"/>
          <w:sz w:val="22"/>
          <w:szCs w:val="22"/>
        </w:rPr>
        <w:t xml:space="preserve"> </w:t>
      </w:r>
      <w:r w:rsidR="00D408BE">
        <w:rPr>
          <w:rFonts w:ascii="Arial" w:hAnsi="Arial" w:cs="Arial"/>
          <w:sz w:val="22"/>
          <w:szCs w:val="22"/>
        </w:rPr>
        <w:t>within the</w:t>
      </w:r>
      <w:r w:rsidR="009D20A6">
        <w:rPr>
          <w:rFonts w:ascii="Arial" w:hAnsi="Arial" w:cs="Arial"/>
          <w:sz w:val="22"/>
          <w:szCs w:val="22"/>
        </w:rPr>
        <w:t xml:space="preserve"> “Evidence</w:t>
      </w:r>
      <w:r w:rsidR="00D408BE">
        <w:rPr>
          <w:rFonts w:ascii="Arial" w:hAnsi="Arial" w:cs="Arial"/>
          <w:sz w:val="22"/>
          <w:szCs w:val="22"/>
        </w:rPr>
        <w:t>” category</w:t>
      </w:r>
      <w:r w:rsidR="009D20A6">
        <w:rPr>
          <w:rFonts w:ascii="Arial" w:hAnsi="Arial" w:cs="Arial"/>
          <w:sz w:val="22"/>
          <w:szCs w:val="22"/>
        </w:rPr>
        <w:t xml:space="preserve"> in the ePortfolio </w:t>
      </w:r>
      <w:r w:rsidR="00D408BE">
        <w:rPr>
          <w:rFonts w:ascii="Arial" w:hAnsi="Arial" w:cs="Arial"/>
          <w:sz w:val="22"/>
          <w:szCs w:val="22"/>
        </w:rPr>
        <w:t xml:space="preserve">and for observed CEPS the form should be completed by the assessor. </w:t>
      </w:r>
      <w:r w:rsidR="002A0950">
        <w:rPr>
          <w:rFonts w:ascii="Arial" w:hAnsi="Arial" w:cs="Arial"/>
          <w:sz w:val="22"/>
          <w:szCs w:val="22"/>
        </w:rPr>
        <w:t>This is a</w:t>
      </w:r>
      <w:r w:rsidR="002E35F3">
        <w:rPr>
          <w:rFonts w:ascii="Arial" w:hAnsi="Arial" w:cs="Arial"/>
          <w:sz w:val="22"/>
          <w:szCs w:val="22"/>
        </w:rPr>
        <w:t xml:space="preserve">vailable to </w:t>
      </w:r>
      <w:r w:rsidR="00D408BE">
        <w:rPr>
          <w:rFonts w:ascii="Arial" w:hAnsi="Arial" w:cs="Arial"/>
          <w:sz w:val="22"/>
          <w:szCs w:val="22"/>
        </w:rPr>
        <w:t>ES</w:t>
      </w:r>
      <w:r w:rsidR="002A0950">
        <w:rPr>
          <w:rFonts w:ascii="Arial" w:hAnsi="Arial" w:cs="Arial"/>
          <w:sz w:val="22"/>
          <w:szCs w:val="22"/>
        </w:rPr>
        <w:t>s</w:t>
      </w:r>
      <w:r w:rsidR="00D408BE">
        <w:rPr>
          <w:rFonts w:ascii="Arial" w:hAnsi="Arial" w:cs="Arial"/>
          <w:sz w:val="22"/>
          <w:szCs w:val="22"/>
        </w:rPr>
        <w:t>/</w:t>
      </w:r>
      <w:r w:rsidR="002E35F3">
        <w:rPr>
          <w:rFonts w:ascii="Arial" w:hAnsi="Arial" w:cs="Arial"/>
          <w:sz w:val="22"/>
          <w:szCs w:val="22"/>
        </w:rPr>
        <w:t>CS</w:t>
      </w:r>
      <w:r w:rsidR="002A0950">
        <w:rPr>
          <w:rFonts w:ascii="Arial" w:hAnsi="Arial" w:cs="Arial"/>
          <w:sz w:val="22"/>
          <w:szCs w:val="22"/>
        </w:rPr>
        <w:t>s</w:t>
      </w:r>
      <w:r w:rsidR="002E35F3">
        <w:rPr>
          <w:rFonts w:ascii="Arial" w:hAnsi="Arial" w:cs="Arial"/>
          <w:sz w:val="22"/>
          <w:szCs w:val="22"/>
        </w:rPr>
        <w:t xml:space="preserve"> through their own </w:t>
      </w:r>
      <w:r w:rsidR="002A0950">
        <w:rPr>
          <w:rFonts w:ascii="Arial" w:hAnsi="Arial" w:cs="Arial"/>
          <w:sz w:val="22"/>
          <w:szCs w:val="22"/>
        </w:rPr>
        <w:t>log-in</w:t>
      </w:r>
      <w:r w:rsidR="002E35F3">
        <w:rPr>
          <w:rFonts w:ascii="Arial" w:hAnsi="Arial" w:cs="Arial"/>
          <w:sz w:val="22"/>
          <w:szCs w:val="22"/>
        </w:rPr>
        <w:t xml:space="preserve"> and to other clinicians through a </w:t>
      </w:r>
      <w:r w:rsidR="002978E8">
        <w:rPr>
          <w:rFonts w:ascii="Arial" w:hAnsi="Arial" w:cs="Arial"/>
          <w:sz w:val="22"/>
          <w:szCs w:val="22"/>
        </w:rPr>
        <w:t xml:space="preserve">ticket </w:t>
      </w:r>
      <w:r w:rsidR="00EC1A80">
        <w:rPr>
          <w:rFonts w:ascii="Arial" w:hAnsi="Arial" w:cs="Arial"/>
          <w:sz w:val="22"/>
          <w:szCs w:val="22"/>
        </w:rPr>
        <w:t>code generated by the trainee</w:t>
      </w:r>
      <w:r w:rsidR="002A0950">
        <w:rPr>
          <w:rFonts w:ascii="Arial" w:hAnsi="Arial" w:cs="Arial"/>
          <w:sz w:val="22"/>
          <w:szCs w:val="22"/>
        </w:rPr>
        <w:t>,</w:t>
      </w:r>
      <w:r w:rsidR="000B76A6">
        <w:rPr>
          <w:rFonts w:ascii="Arial" w:hAnsi="Arial" w:cs="Arial"/>
          <w:sz w:val="22"/>
          <w:szCs w:val="22"/>
        </w:rPr>
        <w:t xml:space="preserve"> (</w:t>
      </w:r>
      <w:r w:rsidR="000B76A6" w:rsidRPr="00EC1A80">
        <w:rPr>
          <w:rFonts w:ascii="Arial" w:hAnsi="Arial" w:cs="Arial"/>
          <w:b/>
          <w:sz w:val="22"/>
          <w:szCs w:val="22"/>
        </w:rPr>
        <w:t xml:space="preserve">Appendix </w:t>
      </w:r>
      <w:r w:rsidR="006E3266">
        <w:rPr>
          <w:rFonts w:ascii="Arial" w:hAnsi="Arial" w:cs="Arial"/>
          <w:b/>
          <w:sz w:val="22"/>
          <w:szCs w:val="22"/>
        </w:rPr>
        <w:t>D</w:t>
      </w:r>
      <w:r w:rsidR="000B76A6">
        <w:rPr>
          <w:rFonts w:ascii="Arial" w:hAnsi="Arial" w:cs="Arial"/>
          <w:sz w:val="22"/>
          <w:szCs w:val="22"/>
        </w:rPr>
        <w:t>)</w:t>
      </w:r>
      <w:r w:rsidR="00EC1A80">
        <w:rPr>
          <w:rFonts w:ascii="Arial" w:hAnsi="Arial" w:cs="Arial"/>
          <w:sz w:val="22"/>
          <w:szCs w:val="22"/>
        </w:rPr>
        <w:t>.</w:t>
      </w:r>
    </w:p>
    <w:p w14:paraId="67CA535F" w14:textId="77777777" w:rsidR="009D20A6" w:rsidRDefault="009D20A6" w:rsidP="00F74CA6">
      <w:pPr>
        <w:spacing w:line="276" w:lineRule="auto"/>
        <w:rPr>
          <w:rFonts w:ascii="Arial" w:hAnsi="Arial" w:cs="Arial"/>
          <w:sz w:val="22"/>
          <w:szCs w:val="22"/>
        </w:rPr>
      </w:pPr>
    </w:p>
    <w:p w14:paraId="27AD80A0" w14:textId="4C8D965C" w:rsidR="009D20A6" w:rsidRDefault="009D20A6" w:rsidP="009D20A6">
      <w:pPr>
        <w:spacing w:line="276" w:lineRule="auto"/>
        <w:rPr>
          <w:rFonts w:ascii="Arial" w:hAnsi="Arial" w:cs="Arial"/>
          <w:bCs/>
          <w:sz w:val="22"/>
          <w:szCs w:val="22"/>
        </w:rPr>
      </w:pPr>
      <w:r w:rsidRPr="00A7412C">
        <w:rPr>
          <w:rFonts w:ascii="Arial" w:hAnsi="Arial" w:cs="Arial"/>
          <w:sz w:val="22"/>
          <w:szCs w:val="22"/>
        </w:rPr>
        <w:t>The wording of the COT and the MSF</w:t>
      </w:r>
      <w:r>
        <w:rPr>
          <w:rFonts w:ascii="Arial" w:hAnsi="Arial" w:cs="Arial"/>
          <w:sz w:val="22"/>
          <w:szCs w:val="22"/>
        </w:rPr>
        <w:t xml:space="preserve"> were adapted in </w:t>
      </w:r>
      <w:r w:rsidR="00D408BE">
        <w:rPr>
          <w:rFonts w:ascii="Arial" w:hAnsi="Arial" w:cs="Arial"/>
          <w:sz w:val="22"/>
          <w:szCs w:val="22"/>
        </w:rPr>
        <w:t xml:space="preserve">2015 </w:t>
      </w:r>
      <w:r w:rsidR="00D408BE" w:rsidRPr="00A7412C">
        <w:rPr>
          <w:rFonts w:ascii="Arial" w:hAnsi="Arial" w:cs="Arial"/>
          <w:sz w:val="22"/>
          <w:szCs w:val="22"/>
        </w:rPr>
        <w:t>and</w:t>
      </w:r>
      <w:r>
        <w:rPr>
          <w:rFonts w:ascii="Arial" w:hAnsi="Arial" w:cs="Arial"/>
          <w:sz w:val="22"/>
          <w:szCs w:val="22"/>
        </w:rPr>
        <w:t xml:space="preserve"> encourage </w:t>
      </w:r>
      <w:r w:rsidRPr="00A7412C">
        <w:rPr>
          <w:rFonts w:ascii="Arial" w:hAnsi="Arial" w:cs="Arial"/>
          <w:sz w:val="22"/>
          <w:szCs w:val="22"/>
        </w:rPr>
        <w:t>reference</w:t>
      </w:r>
      <w:r>
        <w:rPr>
          <w:rFonts w:ascii="Arial" w:hAnsi="Arial" w:cs="Arial"/>
          <w:sz w:val="22"/>
          <w:szCs w:val="22"/>
        </w:rPr>
        <w:t xml:space="preserve"> to</w:t>
      </w:r>
      <w:r w:rsidRPr="00A7412C">
        <w:rPr>
          <w:rFonts w:ascii="Arial" w:hAnsi="Arial" w:cs="Arial"/>
          <w:sz w:val="22"/>
          <w:szCs w:val="22"/>
        </w:rPr>
        <w:t xml:space="preserve"> </w:t>
      </w:r>
      <w:r>
        <w:rPr>
          <w:rFonts w:ascii="Arial" w:hAnsi="Arial" w:cs="Arial"/>
          <w:sz w:val="22"/>
          <w:szCs w:val="22"/>
        </w:rPr>
        <w:t>C</w:t>
      </w:r>
      <w:r w:rsidRPr="00A7412C">
        <w:rPr>
          <w:rFonts w:ascii="Arial" w:hAnsi="Arial" w:cs="Arial"/>
          <w:sz w:val="22"/>
          <w:szCs w:val="22"/>
        </w:rPr>
        <w:t xml:space="preserve">linical </w:t>
      </w:r>
      <w:r>
        <w:rPr>
          <w:rFonts w:ascii="Arial" w:hAnsi="Arial" w:cs="Arial"/>
          <w:sz w:val="22"/>
          <w:szCs w:val="22"/>
        </w:rPr>
        <w:t>E</w:t>
      </w:r>
      <w:r w:rsidRPr="00A7412C">
        <w:rPr>
          <w:rFonts w:ascii="Arial" w:hAnsi="Arial" w:cs="Arial"/>
          <w:sz w:val="22"/>
          <w:szCs w:val="22"/>
        </w:rPr>
        <w:t xml:space="preserve">xamination and </w:t>
      </w:r>
      <w:r>
        <w:rPr>
          <w:rFonts w:ascii="Arial" w:hAnsi="Arial" w:cs="Arial"/>
          <w:sz w:val="22"/>
          <w:szCs w:val="22"/>
        </w:rPr>
        <w:t>P</w:t>
      </w:r>
      <w:r w:rsidRPr="00A7412C">
        <w:rPr>
          <w:rFonts w:ascii="Arial" w:hAnsi="Arial" w:cs="Arial"/>
          <w:sz w:val="22"/>
          <w:szCs w:val="22"/>
        </w:rPr>
        <w:t>rocedural skills</w:t>
      </w:r>
      <w:r w:rsidR="002A0950">
        <w:rPr>
          <w:rFonts w:ascii="Arial" w:hAnsi="Arial" w:cs="Arial"/>
          <w:sz w:val="22"/>
          <w:szCs w:val="22"/>
        </w:rPr>
        <w:t>,</w:t>
      </w:r>
      <w:r w:rsidRPr="00A7412C">
        <w:rPr>
          <w:rFonts w:ascii="Arial" w:hAnsi="Arial" w:cs="Arial"/>
          <w:sz w:val="22"/>
          <w:szCs w:val="22"/>
        </w:rPr>
        <w:t xml:space="preserve"> (</w:t>
      </w:r>
      <w:r w:rsidRPr="00A7412C">
        <w:rPr>
          <w:rFonts w:ascii="Arial" w:hAnsi="Arial" w:cs="Arial"/>
          <w:b/>
          <w:bCs/>
          <w:sz w:val="22"/>
          <w:szCs w:val="22"/>
        </w:rPr>
        <w:t xml:space="preserve">Appendix </w:t>
      </w:r>
      <w:r w:rsidR="006E3266">
        <w:rPr>
          <w:rFonts w:ascii="Arial" w:hAnsi="Arial" w:cs="Arial"/>
          <w:b/>
          <w:bCs/>
          <w:sz w:val="22"/>
          <w:szCs w:val="22"/>
        </w:rPr>
        <w:t>E</w:t>
      </w:r>
      <w:r w:rsidRPr="00A7412C">
        <w:rPr>
          <w:rFonts w:ascii="Arial" w:hAnsi="Arial" w:cs="Arial"/>
          <w:b/>
          <w:bCs/>
          <w:sz w:val="22"/>
          <w:szCs w:val="22"/>
        </w:rPr>
        <w:t>)</w:t>
      </w:r>
      <w:r w:rsidRPr="004C559E">
        <w:rPr>
          <w:rFonts w:ascii="Arial" w:hAnsi="Arial" w:cs="Arial"/>
          <w:bCs/>
          <w:sz w:val="22"/>
          <w:szCs w:val="22"/>
        </w:rPr>
        <w:t>.</w:t>
      </w:r>
    </w:p>
    <w:p w14:paraId="462C51DE" w14:textId="77777777" w:rsidR="009D20A6" w:rsidRDefault="009D20A6" w:rsidP="009D20A6">
      <w:pPr>
        <w:spacing w:line="276" w:lineRule="auto"/>
        <w:rPr>
          <w:rFonts w:ascii="Arial" w:hAnsi="Arial" w:cs="Arial"/>
          <w:bCs/>
          <w:sz w:val="22"/>
          <w:szCs w:val="22"/>
        </w:rPr>
      </w:pPr>
    </w:p>
    <w:p w14:paraId="2D530156" w14:textId="4F08A3E4" w:rsidR="002E35F3" w:rsidRDefault="002E35F3" w:rsidP="002E35F3">
      <w:pPr>
        <w:spacing w:line="276" w:lineRule="auto"/>
        <w:rPr>
          <w:rFonts w:ascii="Arial" w:hAnsi="Arial" w:cs="Arial"/>
          <w:sz w:val="22"/>
          <w:szCs w:val="22"/>
        </w:rPr>
      </w:pPr>
      <w:r>
        <w:rPr>
          <w:rFonts w:ascii="Arial" w:hAnsi="Arial" w:cs="Arial"/>
          <w:sz w:val="22"/>
          <w:szCs w:val="22"/>
        </w:rPr>
        <w:t xml:space="preserve">The CSR has a question that specifically requires the rating </w:t>
      </w:r>
      <w:r w:rsidR="00D408BE">
        <w:rPr>
          <w:rFonts w:ascii="Arial" w:hAnsi="Arial" w:cs="Arial"/>
          <w:sz w:val="22"/>
          <w:szCs w:val="22"/>
        </w:rPr>
        <w:t>of the trainee’s</w:t>
      </w:r>
      <w:r>
        <w:rPr>
          <w:rFonts w:ascii="Arial" w:hAnsi="Arial" w:cs="Arial"/>
          <w:sz w:val="22"/>
          <w:szCs w:val="22"/>
        </w:rPr>
        <w:t xml:space="preserve"> ability to elicit important clinical signs and interpret them appropriately.  A Clinical Supervisor’s Report (CSR) is mandatory at the end of each secondary care placement</w:t>
      </w:r>
      <w:r w:rsidR="00EC1A80">
        <w:rPr>
          <w:rFonts w:ascii="Arial" w:hAnsi="Arial" w:cs="Arial"/>
          <w:sz w:val="22"/>
          <w:szCs w:val="22"/>
        </w:rPr>
        <w:t xml:space="preserve"> and encouraged at the end of a</w:t>
      </w:r>
      <w:r w:rsidR="002A0950">
        <w:rPr>
          <w:rFonts w:ascii="Arial" w:hAnsi="Arial" w:cs="Arial"/>
          <w:sz w:val="22"/>
          <w:szCs w:val="22"/>
        </w:rPr>
        <w:t>ll primary care placements. The</w:t>
      </w:r>
      <w:r>
        <w:rPr>
          <w:rFonts w:ascii="Arial" w:hAnsi="Arial" w:cs="Arial"/>
          <w:sz w:val="22"/>
          <w:szCs w:val="22"/>
        </w:rPr>
        <w:t xml:space="preserve"> comment</w:t>
      </w:r>
      <w:r w:rsidR="002A0950">
        <w:rPr>
          <w:rFonts w:ascii="Arial" w:hAnsi="Arial" w:cs="Arial"/>
          <w:sz w:val="22"/>
          <w:szCs w:val="22"/>
        </w:rPr>
        <w:t>s</w:t>
      </w:r>
      <w:r>
        <w:rPr>
          <w:rFonts w:ascii="Arial" w:hAnsi="Arial" w:cs="Arial"/>
          <w:sz w:val="22"/>
          <w:szCs w:val="22"/>
        </w:rPr>
        <w:t xml:space="preserve"> should relate to the clinical examination</w:t>
      </w:r>
      <w:r w:rsidR="00AC49D8">
        <w:rPr>
          <w:rFonts w:ascii="Arial" w:hAnsi="Arial" w:cs="Arial"/>
          <w:sz w:val="22"/>
          <w:szCs w:val="22"/>
        </w:rPr>
        <w:t>s</w:t>
      </w:r>
      <w:r>
        <w:rPr>
          <w:rFonts w:ascii="Arial" w:hAnsi="Arial" w:cs="Arial"/>
          <w:sz w:val="22"/>
          <w:szCs w:val="22"/>
        </w:rPr>
        <w:t xml:space="preserve"> and procedural skills undertaken in that post.</w:t>
      </w:r>
    </w:p>
    <w:p w14:paraId="2D4D8006" w14:textId="77777777" w:rsidR="009D20A6" w:rsidRPr="00A7412C" w:rsidRDefault="009D20A6" w:rsidP="009D20A6">
      <w:pPr>
        <w:spacing w:line="276" w:lineRule="auto"/>
        <w:rPr>
          <w:rFonts w:ascii="Arial" w:hAnsi="Arial" w:cs="Arial"/>
          <w:sz w:val="22"/>
          <w:szCs w:val="22"/>
        </w:rPr>
      </w:pPr>
    </w:p>
    <w:p w14:paraId="0676AB62" w14:textId="198430E1" w:rsidR="00F74CA6" w:rsidRPr="00A7412C" w:rsidRDefault="00F74CA6" w:rsidP="00F74CA6">
      <w:pPr>
        <w:spacing w:line="276" w:lineRule="auto"/>
        <w:rPr>
          <w:rFonts w:ascii="Arial" w:hAnsi="Arial" w:cs="Arial"/>
          <w:sz w:val="22"/>
          <w:szCs w:val="22"/>
        </w:rPr>
      </w:pPr>
      <w:r w:rsidRPr="00A7412C">
        <w:rPr>
          <w:rFonts w:ascii="Arial" w:hAnsi="Arial" w:cs="Arial"/>
          <w:sz w:val="22"/>
          <w:szCs w:val="22"/>
        </w:rPr>
        <w:t xml:space="preserve">In addition the ES </w:t>
      </w:r>
      <w:r w:rsidR="00386E24">
        <w:rPr>
          <w:rFonts w:ascii="Arial" w:hAnsi="Arial" w:cs="Arial"/>
          <w:sz w:val="22"/>
          <w:szCs w:val="22"/>
        </w:rPr>
        <w:t xml:space="preserve">is asked </w:t>
      </w:r>
      <w:r w:rsidRPr="00A7412C">
        <w:rPr>
          <w:rFonts w:ascii="Arial" w:hAnsi="Arial" w:cs="Arial"/>
          <w:sz w:val="22"/>
          <w:szCs w:val="22"/>
        </w:rPr>
        <w:t>to rate progress in this area</w:t>
      </w:r>
      <w:r w:rsidR="00EB478F">
        <w:rPr>
          <w:rFonts w:ascii="Arial" w:hAnsi="Arial" w:cs="Arial"/>
          <w:sz w:val="22"/>
          <w:szCs w:val="22"/>
        </w:rPr>
        <w:t xml:space="preserve"> both generally and in relation to intimate examinations (</w:t>
      </w:r>
      <w:r w:rsidRPr="00A7412C">
        <w:rPr>
          <w:rFonts w:ascii="Arial" w:hAnsi="Arial" w:cs="Arial"/>
          <w:sz w:val="22"/>
          <w:szCs w:val="22"/>
        </w:rPr>
        <w:t>breast examination</w:t>
      </w:r>
      <w:r w:rsidR="001B7096">
        <w:rPr>
          <w:rFonts w:ascii="Arial" w:hAnsi="Arial" w:cs="Arial"/>
          <w:sz w:val="22"/>
          <w:szCs w:val="22"/>
        </w:rPr>
        <w:t>s, rectal examinations, examination of the prostate</w:t>
      </w:r>
      <w:r w:rsidRPr="00A7412C">
        <w:rPr>
          <w:rFonts w:ascii="Arial" w:hAnsi="Arial" w:cs="Arial"/>
          <w:sz w:val="22"/>
          <w:szCs w:val="22"/>
        </w:rPr>
        <w:t xml:space="preserve"> and the full range of male and female genital examination</w:t>
      </w:r>
      <w:r w:rsidR="00EC1A80">
        <w:rPr>
          <w:rFonts w:ascii="Arial" w:hAnsi="Arial" w:cs="Arial"/>
          <w:sz w:val="22"/>
          <w:szCs w:val="22"/>
        </w:rPr>
        <w:t>s</w:t>
      </w:r>
      <w:r w:rsidR="00EB478F">
        <w:rPr>
          <w:rFonts w:ascii="Arial" w:hAnsi="Arial" w:cs="Arial"/>
          <w:sz w:val="22"/>
          <w:szCs w:val="22"/>
        </w:rPr>
        <w:t>)</w:t>
      </w:r>
      <w:r w:rsidR="002A0950">
        <w:rPr>
          <w:rFonts w:ascii="Arial" w:hAnsi="Arial" w:cs="Arial"/>
          <w:sz w:val="22"/>
          <w:szCs w:val="22"/>
        </w:rPr>
        <w:t>,</w:t>
      </w:r>
      <w:r w:rsidRPr="00A7412C">
        <w:rPr>
          <w:rFonts w:ascii="Arial" w:hAnsi="Arial" w:cs="Arial"/>
          <w:sz w:val="22"/>
          <w:szCs w:val="22"/>
        </w:rPr>
        <w:t xml:space="preserve"> (</w:t>
      </w:r>
      <w:r w:rsidRPr="00A7412C">
        <w:rPr>
          <w:rFonts w:ascii="Arial" w:hAnsi="Arial" w:cs="Arial"/>
          <w:b/>
          <w:bCs/>
          <w:sz w:val="22"/>
          <w:szCs w:val="22"/>
        </w:rPr>
        <w:t xml:space="preserve">Appendix </w:t>
      </w:r>
      <w:r w:rsidR="006E3266">
        <w:rPr>
          <w:rFonts w:ascii="Arial" w:hAnsi="Arial" w:cs="Arial"/>
          <w:b/>
          <w:bCs/>
          <w:sz w:val="22"/>
          <w:szCs w:val="22"/>
        </w:rPr>
        <w:t>F</w:t>
      </w:r>
      <w:r w:rsidRPr="00A7412C">
        <w:rPr>
          <w:rFonts w:ascii="Arial" w:hAnsi="Arial" w:cs="Arial"/>
          <w:sz w:val="22"/>
          <w:szCs w:val="22"/>
        </w:rPr>
        <w:t xml:space="preserve">). </w:t>
      </w:r>
    </w:p>
    <w:p w14:paraId="02F6EDED" w14:textId="77777777" w:rsidR="00F74CA6" w:rsidRPr="00A7412C" w:rsidRDefault="00F74CA6" w:rsidP="00F74CA6">
      <w:pPr>
        <w:spacing w:line="276" w:lineRule="auto"/>
        <w:rPr>
          <w:rFonts w:ascii="Arial" w:hAnsi="Arial" w:cs="Arial"/>
          <w:sz w:val="22"/>
          <w:szCs w:val="22"/>
        </w:rPr>
      </w:pPr>
    </w:p>
    <w:p w14:paraId="1642993F" w14:textId="77777777" w:rsidR="00F74CA6" w:rsidRPr="00A7412C" w:rsidRDefault="00F74CA6" w:rsidP="00F74CA6">
      <w:pPr>
        <w:spacing w:line="276" w:lineRule="auto"/>
        <w:rPr>
          <w:rFonts w:ascii="Arial" w:hAnsi="Arial" w:cs="Arial"/>
          <w:sz w:val="22"/>
          <w:szCs w:val="22"/>
        </w:rPr>
      </w:pPr>
    </w:p>
    <w:p w14:paraId="07D3F56D" w14:textId="77777777" w:rsidR="00F74CA6" w:rsidRPr="00A7412C" w:rsidRDefault="00F74CA6" w:rsidP="00F74CA6">
      <w:pPr>
        <w:spacing w:line="276" w:lineRule="auto"/>
        <w:rPr>
          <w:rFonts w:ascii="Arial" w:hAnsi="Arial" w:cs="Arial"/>
          <w:sz w:val="22"/>
          <w:szCs w:val="22"/>
        </w:rPr>
      </w:pPr>
    </w:p>
    <w:p w14:paraId="76C965D7" w14:textId="77777777" w:rsidR="00BB1122" w:rsidRDefault="00BB1122">
      <w:pPr>
        <w:rPr>
          <w:rFonts w:ascii="Arial" w:hAnsi="Arial" w:cs="Arial"/>
          <w:b/>
          <w:bCs/>
          <w:sz w:val="22"/>
          <w:szCs w:val="22"/>
        </w:rPr>
      </w:pPr>
      <w:r>
        <w:rPr>
          <w:rFonts w:ascii="Arial" w:hAnsi="Arial" w:cs="Arial"/>
          <w:b/>
          <w:bCs/>
          <w:sz w:val="22"/>
          <w:szCs w:val="22"/>
        </w:rPr>
        <w:br w:type="page"/>
      </w:r>
    </w:p>
    <w:p w14:paraId="697B0F04" w14:textId="13426FD8" w:rsidR="00F74CA6" w:rsidRPr="00A7412C" w:rsidRDefault="00F74CA6" w:rsidP="00F74CA6">
      <w:pPr>
        <w:spacing w:line="276" w:lineRule="auto"/>
        <w:rPr>
          <w:rFonts w:ascii="Arial" w:hAnsi="Arial" w:cs="Arial"/>
          <w:b/>
          <w:bCs/>
          <w:sz w:val="22"/>
          <w:szCs w:val="22"/>
        </w:rPr>
      </w:pPr>
      <w:r w:rsidRPr="00A7412C">
        <w:rPr>
          <w:rFonts w:ascii="Arial" w:hAnsi="Arial" w:cs="Arial"/>
          <w:b/>
          <w:bCs/>
          <w:sz w:val="22"/>
          <w:szCs w:val="22"/>
        </w:rPr>
        <w:lastRenderedPageBreak/>
        <w:t>What type of learning events can be used as evidence for this competence area?</w:t>
      </w:r>
    </w:p>
    <w:p w14:paraId="1D43EAFB" w14:textId="77777777" w:rsidR="00EF3180" w:rsidRDefault="00EF3180" w:rsidP="00F74CA6">
      <w:pPr>
        <w:pStyle w:val="ListParagraph"/>
        <w:numPr>
          <w:ilvl w:val="0"/>
          <w:numId w:val="1"/>
        </w:numPr>
        <w:spacing w:line="276" w:lineRule="auto"/>
        <w:rPr>
          <w:rFonts w:ascii="Arial" w:hAnsi="Arial" w:cs="Arial"/>
          <w:sz w:val="22"/>
          <w:szCs w:val="22"/>
        </w:rPr>
      </w:pPr>
      <w:r>
        <w:rPr>
          <w:rFonts w:ascii="Arial" w:hAnsi="Arial" w:cs="Arial"/>
          <w:sz w:val="22"/>
          <w:szCs w:val="22"/>
        </w:rPr>
        <w:t>Joint surgeries</w:t>
      </w:r>
    </w:p>
    <w:p w14:paraId="61BC7E58" w14:textId="1747D9DA" w:rsidR="00B06D6A" w:rsidRDefault="00B06D6A" w:rsidP="00F74CA6">
      <w:pPr>
        <w:pStyle w:val="ListParagraph"/>
        <w:numPr>
          <w:ilvl w:val="0"/>
          <w:numId w:val="1"/>
        </w:numPr>
        <w:spacing w:line="276" w:lineRule="auto"/>
        <w:rPr>
          <w:rFonts w:ascii="Arial" w:hAnsi="Arial" w:cs="Arial"/>
          <w:sz w:val="22"/>
          <w:szCs w:val="22"/>
        </w:rPr>
      </w:pPr>
      <w:r>
        <w:rPr>
          <w:rFonts w:ascii="Arial" w:hAnsi="Arial" w:cs="Arial"/>
          <w:sz w:val="22"/>
          <w:szCs w:val="22"/>
        </w:rPr>
        <w:t>CEPS forms when examinations or procedural skills are directly observed</w:t>
      </w:r>
    </w:p>
    <w:p w14:paraId="333E9146" w14:textId="77777777" w:rsidR="00D408BE" w:rsidRPr="00A7412C" w:rsidRDefault="00D408BE" w:rsidP="00D408BE">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COT / miniCEX</w:t>
      </w:r>
    </w:p>
    <w:p w14:paraId="6381DA89" w14:textId="6B3BC8DD" w:rsidR="00AF138A" w:rsidRPr="00A7412C" w:rsidRDefault="00AF138A" w:rsidP="00F74CA6">
      <w:pPr>
        <w:pStyle w:val="ListParagraph"/>
        <w:numPr>
          <w:ilvl w:val="0"/>
          <w:numId w:val="1"/>
        </w:numPr>
        <w:spacing w:line="276" w:lineRule="auto"/>
        <w:rPr>
          <w:rFonts w:ascii="Arial" w:hAnsi="Arial" w:cs="Arial"/>
          <w:sz w:val="22"/>
          <w:szCs w:val="22"/>
        </w:rPr>
      </w:pPr>
      <w:r>
        <w:rPr>
          <w:rFonts w:ascii="Arial" w:hAnsi="Arial" w:cs="Arial"/>
          <w:sz w:val="22"/>
          <w:szCs w:val="22"/>
        </w:rPr>
        <w:t xml:space="preserve">Videos (where observation of examination technique is appropriate) </w:t>
      </w:r>
    </w:p>
    <w:p w14:paraId="13CA8310" w14:textId="77777777" w:rsidR="00EF3180" w:rsidRPr="00A7412C" w:rsidRDefault="00EF3180" w:rsidP="00EF3180">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Referrals analysis including correspondence back from secondary care</w:t>
      </w:r>
    </w:p>
    <w:p w14:paraId="76863E1D" w14:textId="77777777" w:rsidR="00EF3180" w:rsidRDefault="00EF3180" w:rsidP="00EF3180">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MSF</w:t>
      </w:r>
    </w:p>
    <w:p w14:paraId="6E710479" w14:textId="42CC4CD6" w:rsidR="00EF3180" w:rsidRPr="00A7412C" w:rsidRDefault="00EF3180" w:rsidP="00EF3180">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C</w:t>
      </w:r>
      <w:r w:rsidR="00D9354C">
        <w:rPr>
          <w:rFonts w:ascii="Arial" w:hAnsi="Arial" w:cs="Arial"/>
          <w:sz w:val="22"/>
          <w:szCs w:val="22"/>
        </w:rPr>
        <w:t>ase based discussions</w:t>
      </w:r>
    </w:p>
    <w:p w14:paraId="082CB391" w14:textId="77777777" w:rsidR="00F74CA6" w:rsidRPr="00A7412C" w:rsidRDefault="00F74CA6" w:rsidP="00F74CA6">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Random case review</w:t>
      </w:r>
    </w:p>
    <w:p w14:paraId="35F17C6C" w14:textId="77777777" w:rsidR="00F74CA6" w:rsidRPr="00A7412C" w:rsidRDefault="00F74CA6" w:rsidP="00F74CA6">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Surgery debriefs</w:t>
      </w:r>
    </w:p>
    <w:p w14:paraId="3D8893F1" w14:textId="77777777" w:rsidR="00EF3180" w:rsidRPr="00A7412C" w:rsidRDefault="00EF3180" w:rsidP="00EF3180">
      <w:pPr>
        <w:pStyle w:val="ListParagraph"/>
        <w:numPr>
          <w:ilvl w:val="0"/>
          <w:numId w:val="1"/>
        </w:numPr>
        <w:spacing w:line="276" w:lineRule="auto"/>
        <w:rPr>
          <w:rFonts w:ascii="Arial" w:hAnsi="Arial" w:cs="Arial"/>
          <w:sz w:val="22"/>
          <w:szCs w:val="22"/>
        </w:rPr>
      </w:pPr>
      <w:r w:rsidRPr="00A7412C">
        <w:rPr>
          <w:rFonts w:ascii="Arial" w:hAnsi="Arial" w:cs="Arial"/>
          <w:sz w:val="22"/>
          <w:szCs w:val="22"/>
        </w:rPr>
        <w:t>Simulation stations</w:t>
      </w:r>
    </w:p>
    <w:p w14:paraId="33B6F80A" w14:textId="77777777" w:rsidR="00F74CA6" w:rsidRPr="00A7412C" w:rsidRDefault="00F74CA6" w:rsidP="00F74CA6">
      <w:pPr>
        <w:pStyle w:val="ListParagraph"/>
        <w:spacing w:line="276" w:lineRule="auto"/>
        <w:rPr>
          <w:rFonts w:ascii="Arial" w:hAnsi="Arial" w:cs="Arial"/>
          <w:sz w:val="22"/>
          <w:szCs w:val="22"/>
        </w:rPr>
      </w:pPr>
    </w:p>
    <w:p w14:paraId="0D565826" w14:textId="77777777" w:rsidR="00F74CA6" w:rsidRPr="00A7412C" w:rsidRDefault="00F74CA6" w:rsidP="00F74CA6">
      <w:pPr>
        <w:rPr>
          <w:rFonts w:ascii="Arial" w:hAnsi="Arial" w:cs="Arial"/>
          <w:sz w:val="22"/>
          <w:szCs w:val="22"/>
        </w:rPr>
      </w:pPr>
      <w:r w:rsidRPr="00A7412C">
        <w:rPr>
          <w:rFonts w:ascii="Arial" w:hAnsi="Arial" w:cs="Arial"/>
          <w:sz w:val="22"/>
          <w:szCs w:val="22"/>
        </w:rPr>
        <w:t>None of these in isolation will provide sufficient evidence and this is not an exhaustive list of evidence that can be used.</w:t>
      </w:r>
    </w:p>
    <w:p w14:paraId="797D166D" w14:textId="77777777" w:rsidR="00F74CA6" w:rsidRPr="00A7412C" w:rsidRDefault="00F74CA6" w:rsidP="00F74CA6">
      <w:pPr>
        <w:spacing w:line="276" w:lineRule="auto"/>
        <w:rPr>
          <w:rFonts w:ascii="Arial" w:hAnsi="Arial" w:cs="Arial"/>
          <w:sz w:val="22"/>
          <w:szCs w:val="22"/>
        </w:rPr>
      </w:pPr>
    </w:p>
    <w:p w14:paraId="157796D2" w14:textId="0F808878" w:rsidR="00927732" w:rsidRPr="00927732" w:rsidRDefault="00927732" w:rsidP="00F74CA6">
      <w:pPr>
        <w:spacing w:line="276" w:lineRule="auto"/>
        <w:rPr>
          <w:rFonts w:ascii="Arial" w:hAnsi="Arial" w:cs="Arial"/>
          <w:sz w:val="22"/>
          <w:szCs w:val="22"/>
        </w:rPr>
      </w:pPr>
      <w:r w:rsidRPr="00927732">
        <w:rPr>
          <w:rFonts w:ascii="Arial" w:hAnsi="Arial" w:cs="Arial"/>
          <w:sz w:val="22"/>
          <w:szCs w:val="22"/>
          <w:lang w:val="en-US" w:eastAsia="en-GB"/>
        </w:rPr>
        <w:t xml:space="preserve">There may be occasional </w:t>
      </w:r>
      <w:r w:rsidR="007B3A87" w:rsidRPr="00927732">
        <w:rPr>
          <w:rFonts w:ascii="Arial" w:hAnsi="Arial" w:cs="Arial"/>
          <w:sz w:val="22"/>
          <w:szCs w:val="22"/>
          <w:lang w:val="en-US" w:eastAsia="en-GB"/>
        </w:rPr>
        <w:t>circumstances</w:t>
      </w:r>
      <w:r w:rsidR="00C23778">
        <w:rPr>
          <w:rFonts w:ascii="Arial" w:hAnsi="Arial" w:cs="Arial"/>
          <w:sz w:val="22"/>
          <w:szCs w:val="22"/>
          <w:lang w:val="en-US" w:eastAsia="en-GB"/>
        </w:rPr>
        <w:t>,</w:t>
      </w:r>
      <w:r w:rsidR="007B3A87" w:rsidRPr="00927732">
        <w:rPr>
          <w:rFonts w:ascii="Arial" w:hAnsi="Arial" w:cs="Arial"/>
          <w:sz w:val="22"/>
          <w:szCs w:val="22"/>
          <w:lang w:val="en-US" w:eastAsia="en-GB"/>
        </w:rPr>
        <w:t xml:space="preserve"> </w:t>
      </w:r>
      <w:r w:rsidR="007B3A87">
        <w:rPr>
          <w:rFonts w:ascii="Arial" w:hAnsi="Arial" w:cs="Arial"/>
          <w:sz w:val="22"/>
          <w:szCs w:val="22"/>
          <w:lang w:val="en-US" w:eastAsia="en-GB"/>
        </w:rPr>
        <w:t xml:space="preserve">for example certain disabilities, </w:t>
      </w:r>
      <w:r w:rsidRPr="00927732">
        <w:rPr>
          <w:rFonts w:ascii="Arial" w:hAnsi="Arial" w:cs="Arial"/>
          <w:sz w:val="22"/>
          <w:szCs w:val="22"/>
          <w:lang w:val="en-US" w:eastAsia="en-GB"/>
        </w:rPr>
        <w:t>where</w:t>
      </w:r>
      <w:r w:rsidR="00EF3180">
        <w:rPr>
          <w:rFonts w:ascii="Arial" w:hAnsi="Arial" w:cs="Arial"/>
          <w:sz w:val="22"/>
          <w:szCs w:val="22"/>
          <w:lang w:val="en-US" w:eastAsia="en-GB"/>
        </w:rPr>
        <w:t xml:space="preserve"> a trainee is</w:t>
      </w:r>
      <w:r w:rsidR="006056C8">
        <w:rPr>
          <w:rFonts w:ascii="Arial" w:hAnsi="Arial" w:cs="Arial"/>
          <w:sz w:val="22"/>
          <w:szCs w:val="22"/>
          <w:lang w:val="en-US" w:eastAsia="en-GB"/>
        </w:rPr>
        <w:t xml:space="preserve"> unable to perform a Clinical Examination or Procedural S</w:t>
      </w:r>
      <w:r w:rsidRPr="00927732">
        <w:rPr>
          <w:rFonts w:ascii="Arial" w:hAnsi="Arial" w:cs="Arial"/>
          <w:sz w:val="22"/>
          <w:szCs w:val="22"/>
          <w:lang w:val="en-US" w:eastAsia="en-GB"/>
        </w:rPr>
        <w:t xml:space="preserve">kill </w:t>
      </w:r>
      <w:r w:rsidR="006E3266">
        <w:rPr>
          <w:rFonts w:ascii="Arial" w:hAnsi="Arial" w:cs="Arial"/>
          <w:sz w:val="22"/>
          <w:szCs w:val="22"/>
          <w:lang w:val="en-US" w:eastAsia="en-GB"/>
        </w:rPr>
        <w:t>himself or herself</w:t>
      </w:r>
      <w:r w:rsidRPr="00927732">
        <w:rPr>
          <w:rFonts w:ascii="Arial" w:hAnsi="Arial" w:cs="Arial"/>
          <w:sz w:val="22"/>
          <w:szCs w:val="22"/>
          <w:lang w:val="en-US" w:eastAsia="en-GB"/>
        </w:rPr>
        <w:t>. In these situations</w:t>
      </w:r>
      <w:r>
        <w:rPr>
          <w:rFonts w:ascii="Arial" w:hAnsi="Arial" w:cs="Arial"/>
          <w:sz w:val="22"/>
          <w:szCs w:val="22"/>
          <w:lang w:val="en-US" w:eastAsia="en-GB"/>
        </w:rPr>
        <w:t xml:space="preserve"> </w:t>
      </w:r>
      <w:r w:rsidR="00EF3180">
        <w:rPr>
          <w:rFonts w:ascii="Arial" w:hAnsi="Arial" w:cs="Arial"/>
          <w:sz w:val="22"/>
          <w:szCs w:val="22"/>
          <w:lang w:val="en-US" w:eastAsia="en-GB"/>
        </w:rPr>
        <w:t xml:space="preserve">the trainee </w:t>
      </w:r>
      <w:r>
        <w:rPr>
          <w:rFonts w:ascii="Arial" w:hAnsi="Arial" w:cs="Arial"/>
          <w:sz w:val="22"/>
          <w:szCs w:val="22"/>
          <w:lang w:val="en-US" w:eastAsia="en-GB"/>
        </w:rPr>
        <w:t>will be assessed in</w:t>
      </w:r>
      <w:r w:rsidRPr="00927732">
        <w:rPr>
          <w:rFonts w:ascii="Arial" w:hAnsi="Arial" w:cs="Arial"/>
          <w:sz w:val="22"/>
          <w:szCs w:val="22"/>
          <w:lang w:val="en-US" w:eastAsia="en-GB"/>
        </w:rPr>
        <w:t xml:space="preserve"> </w:t>
      </w:r>
      <w:r w:rsidR="00EF3180">
        <w:rPr>
          <w:rFonts w:ascii="Arial" w:hAnsi="Arial" w:cs="Arial"/>
          <w:sz w:val="22"/>
          <w:szCs w:val="22"/>
          <w:lang w:val="en-US" w:eastAsia="en-GB"/>
        </w:rPr>
        <w:t>their</w:t>
      </w:r>
      <w:r w:rsidRPr="00927732">
        <w:rPr>
          <w:rFonts w:ascii="Arial" w:hAnsi="Arial" w:cs="Arial"/>
          <w:sz w:val="22"/>
          <w:szCs w:val="22"/>
          <w:lang w:val="en-US" w:eastAsia="en-GB"/>
        </w:rPr>
        <w:t xml:space="preserve"> competence in being able to identify the examination required, recognising and reflecting in </w:t>
      </w:r>
      <w:r w:rsidR="00EF3180">
        <w:rPr>
          <w:rFonts w:ascii="Arial" w:hAnsi="Arial" w:cs="Arial"/>
          <w:sz w:val="22"/>
          <w:szCs w:val="22"/>
          <w:lang w:val="en-US" w:eastAsia="en-GB"/>
        </w:rPr>
        <w:t xml:space="preserve">their </w:t>
      </w:r>
      <w:r w:rsidRPr="00927732">
        <w:rPr>
          <w:rFonts w:ascii="Arial" w:hAnsi="Arial" w:cs="Arial"/>
          <w:sz w:val="22"/>
          <w:szCs w:val="22"/>
          <w:lang w:val="en-US" w:eastAsia="en-GB"/>
        </w:rPr>
        <w:t>learning log that</w:t>
      </w:r>
      <w:r w:rsidR="003B1193">
        <w:rPr>
          <w:rFonts w:ascii="Arial" w:hAnsi="Arial" w:cs="Arial"/>
          <w:sz w:val="22"/>
          <w:szCs w:val="22"/>
          <w:lang w:val="en-US" w:eastAsia="en-GB"/>
        </w:rPr>
        <w:t xml:space="preserve"> they</w:t>
      </w:r>
      <w:r w:rsidRPr="00927732">
        <w:rPr>
          <w:rFonts w:ascii="Arial" w:hAnsi="Arial" w:cs="Arial"/>
          <w:sz w:val="22"/>
          <w:szCs w:val="22"/>
          <w:lang w:val="en-US" w:eastAsia="en-GB"/>
        </w:rPr>
        <w:t xml:space="preserve"> are unable to do </w:t>
      </w:r>
      <w:r w:rsidR="00EF3180" w:rsidRPr="00927732">
        <w:rPr>
          <w:rFonts w:ascii="Arial" w:hAnsi="Arial" w:cs="Arial"/>
          <w:sz w:val="22"/>
          <w:szCs w:val="22"/>
          <w:lang w:val="en-US" w:eastAsia="en-GB"/>
        </w:rPr>
        <w:t>this</w:t>
      </w:r>
      <w:r w:rsidR="00EF3180">
        <w:rPr>
          <w:rFonts w:ascii="Arial" w:hAnsi="Arial" w:cs="Arial"/>
          <w:sz w:val="22"/>
          <w:szCs w:val="22"/>
          <w:lang w:val="en-US" w:eastAsia="en-GB"/>
        </w:rPr>
        <w:t xml:space="preserve"> </w:t>
      </w:r>
      <w:r w:rsidR="00EF3180" w:rsidRPr="00927732">
        <w:rPr>
          <w:rFonts w:ascii="Arial" w:hAnsi="Arial" w:cs="Arial"/>
          <w:sz w:val="22"/>
          <w:szCs w:val="22"/>
          <w:lang w:val="en-US" w:eastAsia="en-GB"/>
        </w:rPr>
        <w:t>and</w:t>
      </w:r>
      <w:r w:rsidRPr="00927732">
        <w:rPr>
          <w:rFonts w:ascii="Arial" w:hAnsi="Arial" w:cs="Arial"/>
          <w:sz w:val="22"/>
          <w:szCs w:val="22"/>
          <w:lang w:val="en-US" w:eastAsia="en-GB"/>
        </w:rPr>
        <w:t xml:space="preserve"> ensuring the patient has timely access to another competent health professional to undertake the procedure</w:t>
      </w:r>
      <w:r>
        <w:rPr>
          <w:rFonts w:ascii="Arial" w:hAnsi="Arial" w:cs="Arial"/>
          <w:sz w:val="22"/>
          <w:szCs w:val="22"/>
          <w:lang w:val="en-US" w:eastAsia="en-GB"/>
        </w:rPr>
        <w:t>.</w:t>
      </w:r>
    </w:p>
    <w:p w14:paraId="73F187B8" w14:textId="77777777" w:rsidR="007042B7" w:rsidRDefault="007042B7">
      <w:pPr>
        <w:rPr>
          <w:rFonts w:ascii="Arial" w:hAnsi="Arial" w:cs="Arial"/>
          <w:b/>
          <w:bCs/>
          <w:lang w:eastAsia="en-GB"/>
        </w:rPr>
      </w:pPr>
    </w:p>
    <w:p w14:paraId="5E19E300" w14:textId="1FF9CF61" w:rsidR="00F74CA6" w:rsidRDefault="007042B7" w:rsidP="00132A6A">
      <w:pPr>
        <w:spacing w:line="276" w:lineRule="auto"/>
        <w:rPr>
          <w:rFonts w:ascii="Arial" w:hAnsi="Arial" w:cs="Arial"/>
          <w:b/>
          <w:bCs/>
          <w:lang w:eastAsia="en-GB"/>
        </w:rPr>
      </w:pPr>
      <w:r>
        <w:rPr>
          <w:rFonts w:ascii="Arial" w:hAnsi="Arial" w:cs="Arial"/>
          <w:sz w:val="22"/>
          <w:szCs w:val="22"/>
        </w:rPr>
        <w:t>T</w:t>
      </w:r>
      <w:r w:rsidRPr="00A7412C">
        <w:rPr>
          <w:rFonts w:ascii="Arial" w:hAnsi="Arial" w:cs="Arial"/>
          <w:sz w:val="22"/>
          <w:szCs w:val="22"/>
        </w:rPr>
        <w:t xml:space="preserve">rainees who have completed any of the </w:t>
      </w:r>
      <w:r w:rsidR="00B06D6A">
        <w:rPr>
          <w:rFonts w:ascii="Arial" w:hAnsi="Arial" w:cs="Arial"/>
          <w:sz w:val="22"/>
          <w:szCs w:val="22"/>
        </w:rPr>
        <w:t xml:space="preserve">previous </w:t>
      </w:r>
      <w:r w:rsidRPr="00A7412C">
        <w:rPr>
          <w:rFonts w:ascii="Arial" w:hAnsi="Arial" w:cs="Arial"/>
          <w:sz w:val="22"/>
          <w:szCs w:val="22"/>
        </w:rPr>
        <w:t xml:space="preserve">mandatory </w:t>
      </w:r>
      <w:r w:rsidR="00D9354C">
        <w:rPr>
          <w:rFonts w:ascii="Arial" w:hAnsi="Arial" w:cs="Arial"/>
          <w:sz w:val="22"/>
          <w:szCs w:val="22"/>
        </w:rPr>
        <w:t>Direct Observation Procedures (</w:t>
      </w:r>
      <w:r w:rsidRPr="00A7412C">
        <w:rPr>
          <w:rFonts w:ascii="Arial" w:hAnsi="Arial" w:cs="Arial"/>
          <w:sz w:val="22"/>
          <w:szCs w:val="22"/>
        </w:rPr>
        <w:t>DOPS</w:t>
      </w:r>
      <w:r w:rsidR="00D9354C">
        <w:rPr>
          <w:rFonts w:ascii="Arial" w:hAnsi="Arial" w:cs="Arial"/>
          <w:sz w:val="22"/>
          <w:szCs w:val="22"/>
        </w:rPr>
        <w:t>)</w:t>
      </w:r>
      <w:r w:rsidRPr="00A7412C">
        <w:rPr>
          <w:rFonts w:ascii="Arial" w:hAnsi="Arial" w:cs="Arial"/>
          <w:sz w:val="22"/>
          <w:szCs w:val="22"/>
        </w:rPr>
        <w:t xml:space="preserve"> will not </w:t>
      </w:r>
      <w:r>
        <w:rPr>
          <w:rFonts w:ascii="Arial" w:hAnsi="Arial" w:cs="Arial"/>
          <w:sz w:val="22"/>
          <w:szCs w:val="22"/>
        </w:rPr>
        <w:t>have</w:t>
      </w:r>
      <w:r w:rsidRPr="00A7412C">
        <w:rPr>
          <w:rFonts w:ascii="Arial" w:hAnsi="Arial" w:cs="Arial"/>
          <w:sz w:val="22"/>
          <w:szCs w:val="22"/>
        </w:rPr>
        <w:t xml:space="preserve"> wasted</w:t>
      </w:r>
      <w:r>
        <w:rPr>
          <w:rFonts w:ascii="Arial" w:hAnsi="Arial" w:cs="Arial"/>
          <w:sz w:val="22"/>
          <w:szCs w:val="22"/>
        </w:rPr>
        <w:t xml:space="preserve"> any effort as these c</w:t>
      </w:r>
      <w:r w:rsidRPr="00A7412C">
        <w:rPr>
          <w:rFonts w:ascii="Arial" w:hAnsi="Arial" w:cs="Arial"/>
          <w:sz w:val="22"/>
          <w:szCs w:val="22"/>
        </w:rPr>
        <w:t xml:space="preserve">ompleted mandatory DOPS </w:t>
      </w:r>
      <w:r w:rsidR="00B06D6A">
        <w:rPr>
          <w:rFonts w:ascii="Arial" w:hAnsi="Arial" w:cs="Arial"/>
          <w:sz w:val="22"/>
          <w:szCs w:val="22"/>
        </w:rPr>
        <w:t>can be used to</w:t>
      </w:r>
      <w:r w:rsidRPr="00A7412C">
        <w:rPr>
          <w:rFonts w:ascii="Arial" w:hAnsi="Arial" w:cs="Arial"/>
          <w:sz w:val="22"/>
          <w:szCs w:val="22"/>
        </w:rPr>
        <w:t xml:space="preserve"> contribute to support</w:t>
      </w:r>
      <w:r w:rsidR="006056C8">
        <w:rPr>
          <w:rFonts w:ascii="Arial" w:hAnsi="Arial" w:cs="Arial"/>
          <w:sz w:val="22"/>
          <w:szCs w:val="22"/>
        </w:rPr>
        <w:t xml:space="preserve">ing </w:t>
      </w:r>
      <w:r w:rsidR="00EF3180">
        <w:rPr>
          <w:rFonts w:ascii="Arial" w:hAnsi="Arial" w:cs="Arial"/>
          <w:sz w:val="22"/>
          <w:szCs w:val="22"/>
        </w:rPr>
        <w:t>their</w:t>
      </w:r>
      <w:r w:rsidR="006056C8">
        <w:rPr>
          <w:rFonts w:ascii="Arial" w:hAnsi="Arial" w:cs="Arial"/>
          <w:sz w:val="22"/>
          <w:szCs w:val="22"/>
        </w:rPr>
        <w:t xml:space="preserve"> overall competence in Clinical Examination and Procedural S</w:t>
      </w:r>
      <w:r w:rsidRPr="00A7412C">
        <w:rPr>
          <w:rFonts w:ascii="Arial" w:hAnsi="Arial" w:cs="Arial"/>
          <w:sz w:val="22"/>
          <w:szCs w:val="22"/>
        </w:rPr>
        <w:t>kills</w:t>
      </w:r>
      <w:r w:rsidR="00043476">
        <w:rPr>
          <w:rFonts w:ascii="Arial" w:hAnsi="Arial" w:cs="Arial"/>
          <w:sz w:val="22"/>
          <w:szCs w:val="22"/>
        </w:rPr>
        <w:t>.</w:t>
      </w:r>
      <w:r w:rsidRPr="00A7412C">
        <w:rPr>
          <w:rFonts w:ascii="Arial" w:hAnsi="Arial" w:cs="Arial"/>
          <w:sz w:val="22"/>
          <w:szCs w:val="22"/>
        </w:rPr>
        <w:t xml:space="preserve"> </w:t>
      </w:r>
    </w:p>
    <w:p w14:paraId="4A361B6E" w14:textId="77777777" w:rsidR="00EF3180" w:rsidRDefault="00EF3180" w:rsidP="00086126">
      <w:pPr>
        <w:pStyle w:val="Heading2"/>
      </w:pPr>
    </w:p>
    <w:p w14:paraId="446D6EB2" w14:textId="77777777" w:rsidR="00A846F6" w:rsidRDefault="00A846F6">
      <w:pPr>
        <w:rPr>
          <w:rFonts w:ascii="Arial" w:eastAsiaTheme="majorEastAsia" w:hAnsi="Arial" w:cs="Arial"/>
          <w:b/>
          <w:bCs/>
          <w:sz w:val="26"/>
          <w:szCs w:val="26"/>
        </w:rPr>
      </w:pPr>
      <w:r>
        <w:br w:type="page"/>
      </w:r>
    </w:p>
    <w:p w14:paraId="22264E12" w14:textId="43D7AF50" w:rsidR="00086126" w:rsidRPr="00A7412C" w:rsidRDefault="00086126" w:rsidP="00086126">
      <w:pPr>
        <w:pStyle w:val="Heading2"/>
      </w:pPr>
      <w:r>
        <w:lastRenderedPageBreak/>
        <w:t>Step-by-</w:t>
      </w:r>
      <w:r w:rsidRPr="00A7412C">
        <w:t>step guide for Trainees</w:t>
      </w:r>
    </w:p>
    <w:p w14:paraId="328DBE90" w14:textId="41B48D0A" w:rsidR="00F74CA6" w:rsidRDefault="0048575C" w:rsidP="00F74CA6">
      <w:pPr>
        <w:shd w:val="clear" w:color="auto" w:fill="FFFFFF"/>
        <w:spacing w:before="100" w:beforeAutospacing="1" w:after="100" w:afterAutospacing="1" w:line="276" w:lineRule="auto"/>
        <w:rPr>
          <w:rFonts w:ascii="Arial" w:hAnsi="Arial" w:cs="Arial"/>
          <w:sz w:val="22"/>
          <w:lang w:eastAsia="en-GB"/>
        </w:rPr>
      </w:pPr>
      <w:r>
        <w:rPr>
          <w:rFonts w:ascii="Arial" w:hAnsi="Arial" w:cs="Arial"/>
          <w:sz w:val="22"/>
          <w:lang w:eastAsia="en-GB"/>
        </w:rPr>
        <w:t>Trainee</w:t>
      </w:r>
      <w:r w:rsidR="00EF3180">
        <w:rPr>
          <w:rFonts w:ascii="Arial" w:hAnsi="Arial" w:cs="Arial"/>
          <w:sz w:val="22"/>
          <w:lang w:eastAsia="en-GB"/>
        </w:rPr>
        <w:t>s</w:t>
      </w:r>
      <w:r>
        <w:rPr>
          <w:rFonts w:ascii="Arial" w:hAnsi="Arial" w:cs="Arial"/>
          <w:sz w:val="22"/>
          <w:lang w:eastAsia="en-GB"/>
        </w:rPr>
        <w:t xml:space="preserve"> </w:t>
      </w:r>
      <w:r w:rsidR="00BB1122">
        <w:rPr>
          <w:rFonts w:ascii="Arial" w:hAnsi="Arial" w:cs="Arial"/>
          <w:sz w:val="22"/>
          <w:lang w:eastAsia="en-GB"/>
        </w:rPr>
        <w:t>should</w:t>
      </w:r>
      <w:r w:rsidR="00894FF6">
        <w:rPr>
          <w:rFonts w:ascii="Arial" w:hAnsi="Arial" w:cs="Arial"/>
          <w:sz w:val="22"/>
          <w:lang w:eastAsia="en-GB"/>
        </w:rPr>
        <w:t xml:space="preserve"> </w:t>
      </w:r>
      <w:r w:rsidR="00B06D6A">
        <w:rPr>
          <w:rFonts w:ascii="Arial" w:hAnsi="Arial" w:cs="Arial"/>
          <w:sz w:val="22"/>
          <w:lang w:eastAsia="en-GB"/>
        </w:rPr>
        <w:t>provide evidence for</w:t>
      </w:r>
      <w:r w:rsidR="00894FF6">
        <w:rPr>
          <w:rFonts w:ascii="Arial" w:hAnsi="Arial" w:cs="Arial"/>
          <w:sz w:val="22"/>
          <w:lang w:eastAsia="en-GB"/>
        </w:rPr>
        <w:t xml:space="preserve"> Clinical Examination and Procedural S</w:t>
      </w:r>
      <w:r w:rsidR="00F74CA6" w:rsidRPr="00A7412C">
        <w:rPr>
          <w:rFonts w:ascii="Arial" w:hAnsi="Arial" w:cs="Arial"/>
          <w:sz w:val="22"/>
          <w:lang w:eastAsia="en-GB"/>
        </w:rPr>
        <w:t>kills as opportunities arise during training. Evidence for this will occur regularly during consultations and joint sur</w:t>
      </w:r>
      <w:r w:rsidR="00BB1122">
        <w:rPr>
          <w:rFonts w:ascii="Arial" w:hAnsi="Arial" w:cs="Arial"/>
          <w:sz w:val="22"/>
          <w:lang w:eastAsia="en-GB"/>
        </w:rPr>
        <w:t xml:space="preserve">geries. It is expected that </w:t>
      </w:r>
      <w:r w:rsidR="00F74CA6" w:rsidRPr="00A7412C">
        <w:rPr>
          <w:rFonts w:ascii="Arial" w:hAnsi="Arial" w:cs="Arial"/>
          <w:sz w:val="22"/>
          <w:lang w:eastAsia="en-GB"/>
        </w:rPr>
        <w:t>supervisors will also observe</w:t>
      </w:r>
      <w:r>
        <w:rPr>
          <w:rFonts w:ascii="Arial" w:hAnsi="Arial" w:cs="Arial"/>
          <w:sz w:val="22"/>
          <w:lang w:eastAsia="en-GB"/>
        </w:rPr>
        <w:t xml:space="preserve"> trainees</w:t>
      </w:r>
      <w:r w:rsidR="00894FF6">
        <w:rPr>
          <w:rFonts w:ascii="Arial" w:hAnsi="Arial" w:cs="Arial"/>
          <w:sz w:val="22"/>
          <w:lang w:eastAsia="en-GB"/>
        </w:rPr>
        <w:t xml:space="preserve"> performing Clinical E</w:t>
      </w:r>
      <w:r w:rsidR="00F74CA6" w:rsidRPr="00A7412C">
        <w:rPr>
          <w:rFonts w:ascii="Arial" w:hAnsi="Arial" w:cs="Arial"/>
          <w:sz w:val="22"/>
          <w:lang w:eastAsia="en-GB"/>
        </w:rPr>
        <w:t xml:space="preserve">xamination and </w:t>
      </w:r>
      <w:r w:rsidR="00894FF6">
        <w:rPr>
          <w:rFonts w:ascii="Arial" w:hAnsi="Arial" w:cs="Arial"/>
          <w:sz w:val="22"/>
          <w:lang w:eastAsia="en-GB"/>
        </w:rPr>
        <w:t>Procedural S</w:t>
      </w:r>
      <w:r w:rsidR="006E3266">
        <w:rPr>
          <w:rFonts w:ascii="Arial" w:hAnsi="Arial" w:cs="Arial"/>
          <w:sz w:val="22"/>
          <w:lang w:eastAsia="en-GB"/>
        </w:rPr>
        <w:t>kills and these</w:t>
      </w:r>
      <w:r w:rsidR="00F74CA6" w:rsidRPr="00A7412C">
        <w:rPr>
          <w:rFonts w:ascii="Arial" w:hAnsi="Arial" w:cs="Arial"/>
          <w:sz w:val="22"/>
          <w:lang w:eastAsia="en-GB"/>
        </w:rPr>
        <w:t xml:space="preserve"> can be documented </w:t>
      </w:r>
      <w:r w:rsidR="000D09F4">
        <w:rPr>
          <w:rFonts w:ascii="Arial" w:hAnsi="Arial" w:cs="Arial"/>
          <w:sz w:val="22"/>
          <w:lang w:eastAsia="en-GB"/>
        </w:rPr>
        <w:t>on</w:t>
      </w:r>
      <w:r w:rsidR="00F74CA6" w:rsidRPr="00A7412C">
        <w:rPr>
          <w:rFonts w:ascii="Arial" w:hAnsi="Arial" w:cs="Arial"/>
          <w:sz w:val="22"/>
          <w:lang w:eastAsia="en-GB"/>
        </w:rPr>
        <w:t xml:space="preserve"> </w:t>
      </w:r>
      <w:r w:rsidR="00EF3180">
        <w:rPr>
          <w:rFonts w:ascii="Arial" w:hAnsi="Arial" w:cs="Arial"/>
          <w:sz w:val="22"/>
          <w:lang w:eastAsia="en-GB"/>
        </w:rPr>
        <w:t xml:space="preserve">the CEPS </w:t>
      </w:r>
      <w:r w:rsidR="000D09F4">
        <w:rPr>
          <w:rFonts w:ascii="Arial" w:hAnsi="Arial" w:cs="Arial"/>
          <w:sz w:val="22"/>
          <w:lang w:eastAsia="en-GB"/>
        </w:rPr>
        <w:t xml:space="preserve">form, which can be found in the </w:t>
      </w:r>
      <w:r w:rsidR="00EF3180">
        <w:rPr>
          <w:rFonts w:ascii="Arial" w:hAnsi="Arial" w:cs="Arial"/>
          <w:sz w:val="22"/>
          <w:lang w:eastAsia="en-GB"/>
        </w:rPr>
        <w:t>evidence section of the ePortfolio</w:t>
      </w:r>
      <w:r w:rsidR="002A0950">
        <w:rPr>
          <w:rFonts w:ascii="Arial" w:hAnsi="Arial" w:cs="Arial"/>
          <w:sz w:val="22"/>
          <w:lang w:eastAsia="en-GB"/>
        </w:rPr>
        <w:t xml:space="preserve">, </w:t>
      </w:r>
      <w:r w:rsidR="00EC1A80">
        <w:rPr>
          <w:rFonts w:ascii="Arial" w:hAnsi="Arial" w:cs="Arial"/>
          <w:sz w:val="22"/>
          <w:lang w:eastAsia="en-GB"/>
        </w:rPr>
        <w:t>(</w:t>
      </w:r>
      <w:r w:rsidR="00565F20">
        <w:rPr>
          <w:rFonts w:ascii="Arial" w:hAnsi="Arial" w:cs="Arial"/>
          <w:b/>
          <w:sz w:val="22"/>
          <w:lang w:eastAsia="en-GB"/>
        </w:rPr>
        <w:t xml:space="preserve">Appendix </w:t>
      </w:r>
      <w:r w:rsidR="006E3266">
        <w:rPr>
          <w:rFonts w:ascii="Arial" w:hAnsi="Arial" w:cs="Arial"/>
          <w:b/>
          <w:sz w:val="22"/>
          <w:lang w:eastAsia="en-GB"/>
        </w:rPr>
        <w:t>D</w:t>
      </w:r>
      <w:r w:rsidR="00565F20">
        <w:rPr>
          <w:rFonts w:ascii="Arial" w:hAnsi="Arial" w:cs="Arial"/>
          <w:sz w:val="22"/>
          <w:lang w:eastAsia="en-GB"/>
        </w:rPr>
        <w:t>)</w:t>
      </w:r>
      <w:r w:rsidR="002A0950">
        <w:rPr>
          <w:rFonts w:ascii="Arial" w:hAnsi="Arial" w:cs="Arial"/>
          <w:sz w:val="22"/>
          <w:lang w:eastAsia="en-GB"/>
        </w:rPr>
        <w:t>.</w:t>
      </w:r>
      <w:r w:rsidR="00F74CA6" w:rsidRPr="00A7412C">
        <w:rPr>
          <w:rFonts w:ascii="Arial" w:hAnsi="Arial" w:cs="Arial"/>
          <w:sz w:val="22"/>
          <w:lang w:eastAsia="en-GB"/>
        </w:rPr>
        <w:t xml:space="preserve"> </w:t>
      </w:r>
    </w:p>
    <w:p w14:paraId="68CC5BF3" w14:textId="391FC135" w:rsidR="00AC49D8" w:rsidRPr="00A7412C" w:rsidRDefault="00AC49D8" w:rsidP="00AC49D8">
      <w:pPr>
        <w:widowControl w:val="0"/>
        <w:numPr>
          <w:ilvl w:val="0"/>
          <w:numId w:val="11"/>
        </w:numPr>
        <w:suppressAutoHyphens/>
        <w:spacing w:line="276" w:lineRule="auto"/>
        <w:rPr>
          <w:rFonts w:ascii="Arial" w:hAnsi="Arial" w:cs="Arial"/>
          <w:sz w:val="22"/>
        </w:rPr>
      </w:pPr>
      <w:r w:rsidRPr="00A7412C">
        <w:rPr>
          <w:rFonts w:ascii="Arial" w:hAnsi="Arial" w:cs="Arial"/>
          <w:sz w:val="22"/>
        </w:rPr>
        <w:t xml:space="preserve">It is the responsibility of trainees and their </w:t>
      </w:r>
      <w:r w:rsidR="002F445E">
        <w:rPr>
          <w:rFonts w:ascii="Arial" w:hAnsi="Arial" w:cs="Arial"/>
          <w:sz w:val="22"/>
        </w:rPr>
        <w:t>supervisors</w:t>
      </w:r>
      <w:r w:rsidRPr="00A7412C">
        <w:rPr>
          <w:rFonts w:ascii="Arial" w:hAnsi="Arial" w:cs="Arial"/>
          <w:sz w:val="22"/>
        </w:rPr>
        <w:t xml:space="preserve"> to ensure that there is sufficient evidence of competence recorded in the ePortfolio. </w:t>
      </w:r>
    </w:p>
    <w:p w14:paraId="02F06554" w14:textId="77777777" w:rsidR="00AC49D8" w:rsidRDefault="00AC49D8" w:rsidP="00D4130E">
      <w:pPr>
        <w:widowControl w:val="0"/>
        <w:numPr>
          <w:ilvl w:val="0"/>
          <w:numId w:val="11"/>
        </w:numPr>
        <w:suppressAutoHyphens/>
        <w:spacing w:line="276" w:lineRule="auto"/>
        <w:rPr>
          <w:rFonts w:ascii="Arial" w:hAnsi="Arial" w:cs="Arial"/>
          <w:b/>
          <w:bCs/>
          <w:lang w:eastAsia="en-GB"/>
        </w:rPr>
      </w:pPr>
    </w:p>
    <w:p w14:paraId="53C42E71" w14:textId="77777777" w:rsidR="00E10254" w:rsidRDefault="00E10254" w:rsidP="00D4130E">
      <w:pPr>
        <w:widowControl w:val="0"/>
        <w:numPr>
          <w:ilvl w:val="0"/>
          <w:numId w:val="11"/>
        </w:numPr>
        <w:suppressAutoHyphens/>
        <w:spacing w:line="276" w:lineRule="auto"/>
        <w:rPr>
          <w:rFonts w:ascii="Arial" w:hAnsi="Arial" w:cs="Arial"/>
          <w:b/>
          <w:bCs/>
          <w:lang w:eastAsia="en-GB"/>
        </w:rPr>
      </w:pPr>
    </w:p>
    <w:p w14:paraId="02D472BB" w14:textId="5AF40C96" w:rsidR="00D4130E" w:rsidRPr="00A7412C" w:rsidRDefault="00F74CA6" w:rsidP="00D4130E">
      <w:pPr>
        <w:widowControl w:val="0"/>
        <w:numPr>
          <w:ilvl w:val="0"/>
          <w:numId w:val="11"/>
        </w:numPr>
        <w:suppressAutoHyphens/>
        <w:spacing w:line="276" w:lineRule="auto"/>
        <w:rPr>
          <w:rFonts w:ascii="Arial" w:hAnsi="Arial" w:cs="Arial"/>
          <w:b/>
          <w:bCs/>
          <w:lang w:eastAsia="en-GB"/>
        </w:rPr>
      </w:pPr>
      <w:r>
        <w:rPr>
          <w:rFonts w:ascii="Arial" w:hAnsi="Arial" w:cs="Arial"/>
          <w:b/>
          <w:bCs/>
          <w:lang w:eastAsia="en-GB"/>
        </w:rPr>
        <w:t>H</w:t>
      </w:r>
      <w:r w:rsidR="00D4130E" w:rsidRPr="00A7412C">
        <w:rPr>
          <w:rFonts w:ascii="Arial" w:hAnsi="Arial" w:cs="Arial"/>
          <w:b/>
          <w:bCs/>
          <w:lang w:eastAsia="en-GB"/>
        </w:rPr>
        <w:t xml:space="preserve">ow to record evidence of Clinical Examination and Procedural Skills within </w:t>
      </w:r>
      <w:r w:rsidR="005E70DF">
        <w:rPr>
          <w:rFonts w:ascii="Arial" w:hAnsi="Arial" w:cs="Arial"/>
          <w:b/>
          <w:bCs/>
          <w:lang w:eastAsia="en-GB"/>
        </w:rPr>
        <w:t>the trainee</w:t>
      </w:r>
      <w:r w:rsidR="00D4130E" w:rsidRPr="00A7412C">
        <w:rPr>
          <w:rFonts w:ascii="Arial" w:hAnsi="Arial" w:cs="Arial"/>
          <w:b/>
          <w:bCs/>
          <w:lang w:eastAsia="en-GB"/>
        </w:rPr>
        <w:t xml:space="preserve"> ePortfolio</w:t>
      </w:r>
    </w:p>
    <w:p w14:paraId="20FEFB7D" w14:textId="77777777" w:rsidR="002342BA" w:rsidRPr="009B179E" w:rsidRDefault="002342BA" w:rsidP="00580E46">
      <w:pPr>
        <w:shd w:val="clear" w:color="auto" w:fill="FFFFFF"/>
        <w:spacing w:before="100" w:beforeAutospacing="1" w:after="100" w:afterAutospacing="1" w:line="276" w:lineRule="auto"/>
        <w:rPr>
          <w:rFonts w:ascii="Arial" w:hAnsi="Arial" w:cs="Arial"/>
          <w:sz w:val="22"/>
          <w:u w:val="single"/>
          <w:lang w:eastAsia="en-GB"/>
        </w:rPr>
      </w:pPr>
      <w:r w:rsidRPr="009B179E">
        <w:rPr>
          <w:rFonts w:ascii="Arial" w:hAnsi="Arial" w:cs="Arial"/>
          <w:sz w:val="22"/>
          <w:u w:val="single"/>
          <w:lang w:eastAsia="en-GB"/>
        </w:rPr>
        <w:t>Learning Logs</w:t>
      </w:r>
    </w:p>
    <w:p w14:paraId="628EEEFD" w14:textId="4B1F50EC" w:rsidR="002342BA" w:rsidRPr="008436FB" w:rsidRDefault="002342BA" w:rsidP="008436FB">
      <w:pPr>
        <w:pStyle w:val="ListParagraph"/>
        <w:numPr>
          <w:ilvl w:val="0"/>
          <w:numId w:val="28"/>
        </w:numPr>
        <w:spacing w:line="276" w:lineRule="auto"/>
        <w:rPr>
          <w:rFonts w:ascii="Arial" w:hAnsi="Arial" w:cs="Arial"/>
          <w:sz w:val="22"/>
          <w:szCs w:val="22"/>
        </w:rPr>
      </w:pPr>
      <w:r w:rsidRPr="008436FB">
        <w:rPr>
          <w:rFonts w:ascii="Arial" w:hAnsi="Arial" w:cs="Arial"/>
          <w:sz w:val="22"/>
          <w:szCs w:val="22"/>
        </w:rPr>
        <w:t xml:space="preserve">There is a learning log </w:t>
      </w:r>
      <w:r w:rsidR="006E3266">
        <w:rPr>
          <w:rFonts w:ascii="Arial" w:hAnsi="Arial" w:cs="Arial"/>
          <w:b/>
          <w:sz w:val="22"/>
          <w:szCs w:val="22"/>
        </w:rPr>
        <w:t>(Appendix C</w:t>
      </w:r>
      <w:r w:rsidRPr="008436FB">
        <w:rPr>
          <w:rFonts w:ascii="Arial" w:hAnsi="Arial" w:cs="Arial"/>
          <w:b/>
          <w:sz w:val="22"/>
          <w:szCs w:val="22"/>
        </w:rPr>
        <w:t>)</w:t>
      </w:r>
      <w:r w:rsidRPr="008436FB">
        <w:rPr>
          <w:rFonts w:ascii="Arial" w:hAnsi="Arial" w:cs="Arial"/>
          <w:sz w:val="22"/>
          <w:szCs w:val="22"/>
        </w:rPr>
        <w:t xml:space="preserve"> that allows the trainee to record learning and skill acquisition relating to Clinical Examination and Procedural Skills (CEPS).</w:t>
      </w:r>
    </w:p>
    <w:p w14:paraId="78EBBA06" w14:textId="77777777" w:rsidR="002342BA" w:rsidRPr="002342BA" w:rsidRDefault="002342BA" w:rsidP="002342BA">
      <w:pPr>
        <w:spacing w:line="276" w:lineRule="auto"/>
        <w:ind w:left="360"/>
        <w:rPr>
          <w:rFonts w:ascii="Arial" w:hAnsi="Arial" w:cs="Arial"/>
          <w:sz w:val="22"/>
          <w:szCs w:val="22"/>
        </w:rPr>
      </w:pPr>
    </w:p>
    <w:p w14:paraId="20735866" w14:textId="171CA2D0" w:rsidR="002342BA" w:rsidRPr="008436FB" w:rsidRDefault="00E10254" w:rsidP="008436FB">
      <w:pPr>
        <w:pStyle w:val="ListParagraph"/>
        <w:numPr>
          <w:ilvl w:val="0"/>
          <w:numId w:val="28"/>
        </w:numPr>
        <w:spacing w:line="276" w:lineRule="auto"/>
        <w:rPr>
          <w:rFonts w:ascii="Arial" w:hAnsi="Arial" w:cs="Arial"/>
          <w:sz w:val="22"/>
          <w:szCs w:val="22"/>
        </w:rPr>
      </w:pPr>
      <w:r>
        <w:rPr>
          <w:rFonts w:ascii="Arial" w:hAnsi="Arial" w:cs="Arial"/>
          <w:sz w:val="22"/>
          <w:szCs w:val="22"/>
        </w:rPr>
        <w:t>The trainee is advised</w:t>
      </w:r>
      <w:r w:rsidR="002342BA" w:rsidRPr="008436FB">
        <w:rPr>
          <w:rFonts w:ascii="Arial" w:hAnsi="Arial" w:cs="Arial"/>
          <w:sz w:val="22"/>
          <w:szCs w:val="22"/>
        </w:rPr>
        <w:t xml:space="preserve"> to use the word pictures</w:t>
      </w:r>
      <w:r w:rsidR="006E3266">
        <w:rPr>
          <w:rFonts w:ascii="Arial" w:hAnsi="Arial" w:cs="Arial"/>
          <w:sz w:val="22"/>
          <w:szCs w:val="22"/>
        </w:rPr>
        <w:t>, (</w:t>
      </w:r>
      <w:r w:rsidR="006E3266" w:rsidRPr="006E3266">
        <w:rPr>
          <w:rFonts w:ascii="Arial" w:hAnsi="Arial" w:cs="Arial"/>
          <w:b/>
          <w:sz w:val="22"/>
          <w:szCs w:val="22"/>
        </w:rPr>
        <w:t>Appendix A</w:t>
      </w:r>
      <w:r w:rsidR="006E3266">
        <w:rPr>
          <w:rFonts w:ascii="Arial" w:hAnsi="Arial" w:cs="Arial"/>
          <w:sz w:val="22"/>
          <w:szCs w:val="22"/>
        </w:rPr>
        <w:t>)</w:t>
      </w:r>
      <w:r w:rsidR="002342BA" w:rsidRPr="008436FB">
        <w:rPr>
          <w:rFonts w:ascii="Arial" w:hAnsi="Arial" w:cs="Arial"/>
          <w:sz w:val="22"/>
          <w:szCs w:val="22"/>
        </w:rPr>
        <w:t xml:space="preserve"> for </w:t>
      </w:r>
      <w:r w:rsidR="00AC49D8" w:rsidRPr="008436FB">
        <w:rPr>
          <w:rFonts w:ascii="Arial" w:hAnsi="Arial" w:cs="Arial"/>
          <w:sz w:val="22"/>
          <w:szCs w:val="22"/>
        </w:rPr>
        <w:t>the CEPS</w:t>
      </w:r>
      <w:r w:rsidR="002342BA" w:rsidRPr="008436FB">
        <w:rPr>
          <w:rFonts w:ascii="Arial" w:hAnsi="Arial" w:cs="Arial"/>
          <w:sz w:val="22"/>
          <w:szCs w:val="22"/>
        </w:rPr>
        <w:t xml:space="preserve"> competence to describe learning in this area</w:t>
      </w:r>
      <w:r w:rsidR="002A0950">
        <w:rPr>
          <w:rFonts w:ascii="Arial" w:hAnsi="Arial" w:cs="Arial"/>
          <w:sz w:val="22"/>
          <w:szCs w:val="22"/>
        </w:rPr>
        <w:t>.</w:t>
      </w:r>
    </w:p>
    <w:p w14:paraId="064C62F5" w14:textId="77777777" w:rsidR="002342BA" w:rsidRPr="002342BA" w:rsidRDefault="002342BA" w:rsidP="002342BA">
      <w:pPr>
        <w:spacing w:line="276" w:lineRule="auto"/>
        <w:ind w:left="360"/>
        <w:rPr>
          <w:rFonts w:ascii="Arial" w:hAnsi="Arial" w:cs="Arial"/>
          <w:sz w:val="22"/>
          <w:szCs w:val="22"/>
        </w:rPr>
      </w:pPr>
    </w:p>
    <w:p w14:paraId="0412F788" w14:textId="46938DAD" w:rsidR="002342BA" w:rsidRPr="008436FB" w:rsidRDefault="002342BA" w:rsidP="008436FB">
      <w:pPr>
        <w:pStyle w:val="ListParagraph"/>
        <w:numPr>
          <w:ilvl w:val="0"/>
          <w:numId w:val="28"/>
        </w:numPr>
        <w:spacing w:line="276" w:lineRule="auto"/>
        <w:rPr>
          <w:rFonts w:ascii="Arial" w:hAnsi="Arial" w:cs="Arial"/>
          <w:sz w:val="22"/>
          <w:szCs w:val="22"/>
        </w:rPr>
      </w:pPr>
      <w:r w:rsidRPr="008436FB">
        <w:rPr>
          <w:rFonts w:ascii="Arial" w:hAnsi="Arial" w:cs="Arial"/>
          <w:sz w:val="22"/>
          <w:szCs w:val="22"/>
        </w:rPr>
        <w:t xml:space="preserve">As with all log entries </w:t>
      </w:r>
      <w:r w:rsidRPr="008436FB">
        <w:rPr>
          <w:rFonts w:ascii="Arial" w:hAnsi="Arial" w:cs="Arial"/>
          <w:sz w:val="22"/>
          <w:lang w:eastAsia="en-GB"/>
        </w:rPr>
        <w:t xml:space="preserve">these will need to be linked to the relevant curriculum headings and will need to include a range </w:t>
      </w:r>
      <w:r w:rsidRPr="008436FB">
        <w:rPr>
          <w:rFonts w:ascii="Arial" w:hAnsi="Arial" w:cs="Arial"/>
          <w:sz w:val="22"/>
          <w:szCs w:val="22"/>
        </w:rPr>
        <w:t>of entries from specific areas, for example cardiovascular</w:t>
      </w:r>
      <w:r w:rsidR="00C23778">
        <w:rPr>
          <w:rFonts w:ascii="Arial" w:hAnsi="Arial" w:cs="Arial"/>
          <w:sz w:val="22"/>
          <w:szCs w:val="22"/>
        </w:rPr>
        <w:t xml:space="preserve"> </w:t>
      </w:r>
      <w:r w:rsidRPr="008436FB">
        <w:rPr>
          <w:rFonts w:ascii="Arial" w:hAnsi="Arial" w:cs="Arial"/>
          <w:sz w:val="22"/>
          <w:szCs w:val="22"/>
        </w:rPr>
        <w:t xml:space="preserve">/ respiratory / children / </w:t>
      </w:r>
      <w:r w:rsidR="002A0950">
        <w:rPr>
          <w:rFonts w:ascii="Arial" w:hAnsi="Arial" w:cs="Arial"/>
          <w:sz w:val="22"/>
          <w:szCs w:val="22"/>
        </w:rPr>
        <w:t xml:space="preserve">the </w:t>
      </w:r>
      <w:r w:rsidRPr="008436FB">
        <w:rPr>
          <w:rFonts w:ascii="Arial" w:hAnsi="Arial" w:cs="Arial"/>
          <w:sz w:val="22"/>
          <w:szCs w:val="22"/>
        </w:rPr>
        <w:t>elderly and patients with mental health problems.</w:t>
      </w:r>
    </w:p>
    <w:p w14:paraId="3B7CFE56" w14:textId="77777777" w:rsidR="002342BA" w:rsidRPr="002342BA" w:rsidRDefault="002342BA" w:rsidP="002342BA">
      <w:pPr>
        <w:spacing w:line="276" w:lineRule="auto"/>
        <w:ind w:left="360"/>
        <w:rPr>
          <w:rFonts w:ascii="Arial" w:hAnsi="Arial" w:cs="Arial"/>
          <w:sz w:val="22"/>
          <w:szCs w:val="22"/>
        </w:rPr>
      </w:pPr>
    </w:p>
    <w:p w14:paraId="66AED1E7" w14:textId="25AF05E8" w:rsidR="002342BA" w:rsidRPr="008436FB" w:rsidRDefault="002342BA" w:rsidP="008436FB">
      <w:pPr>
        <w:pStyle w:val="ListParagraph"/>
        <w:widowControl w:val="0"/>
        <w:numPr>
          <w:ilvl w:val="0"/>
          <w:numId w:val="28"/>
        </w:numPr>
        <w:suppressAutoHyphens/>
        <w:spacing w:line="276" w:lineRule="auto"/>
        <w:rPr>
          <w:rFonts w:ascii="Arial" w:hAnsi="Arial" w:cs="Arial"/>
          <w:sz w:val="22"/>
          <w:szCs w:val="22"/>
        </w:rPr>
      </w:pPr>
      <w:r w:rsidRPr="008436FB">
        <w:rPr>
          <w:rFonts w:ascii="Arial" w:hAnsi="Arial" w:cs="Arial"/>
          <w:sz w:val="22"/>
          <w:szCs w:val="22"/>
        </w:rPr>
        <w:t xml:space="preserve">It is essential that </w:t>
      </w:r>
      <w:r w:rsidR="00E10254">
        <w:rPr>
          <w:rFonts w:ascii="Arial" w:hAnsi="Arial" w:cs="Arial"/>
          <w:sz w:val="22"/>
          <w:szCs w:val="22"/>
        </w:rPr>
        <w:t>the trainee</w:t>
      </w:r>
      <w:r w:rsidRPr="008436FB">
        <w:rPr>
          <w:rFonts w:ascii="Arial" w:hAnsi="Arial" w:cs="Arial"/>
          <w:sz w:val="22"/>
          <w:szCs w:val="22"/>
        </w:rPr>
        <w:t xml:space="preserve"> include</w:t>
      </w:r>
      <w:r w:rsidR="002A0950">
        <w:rPr>
          <w:rFonts w:ascii="Arial" w:hAnsi="Arial" w:cs="Arial"/>
          <w:sz w:val="22"/>
          <w:szCs w:val="22"/>
        </w:rPr>
        <w:t>s</w:t>
      </w:r>
      <w:r w:rsidR="00E10254">
        <w:rPr>
          <w:rFonts w:ascii="Arial" w:hAnsi="Arial" w:cs="Arial"/>
          <w:sz w:val="22"/>
          <w:szCs w:val="22"/>
        </w:rPr>
        <w:t xml:space="preserve"> entries on </w:t>
      </w:r>
      <w:r w:rsidRPr="008436FB">
        <w:rPr>
          <w:rFonts w:ascii="Arial" w:hAnsi="Arial" w:cs="Arial"/>
          <w:sz w:val="22"/>
          <w:szCs w:val="22"/>
        </w:rPr>
        <w:t>breast examinations, rectal examinations, prostate examinations and the full range of female</w:t>
      </w:r>
      <w:r w:rsidR="00E10254">
        <w:rPr>
          <w:rFonts w:ascii="Arial" w:hAnsi="Arial" w:cs="Arial"/>
          <w:sz w:val="22"/>
          <w:szCs w:val="22"/>
        </w:rPr>
        <w:t xml:space="preserve"> and male genital examinations</w:t>
      </w:r>
      <w:r w:rsidR="00C23778">
        <w:rPr>
          <w:rFonts w:ascii="Arial" w:hAnsi="Arial" w:cs="Arial"/>
          <w:sz w:val="22"/>
          <w:szCs w:val="22"/>
        </w:rPr>
        <w:t>,</w:t>
      </w:r>
      <w:r w:rsidR="00E10254">
        <w:rPr>
          <w:rFonts w:ascii="Arial" w:hAnsi="Arial" w:cs="Arial"/>
          <w:sz w:val="22"/>
          <w:szCs w:val="22"/>
        </w:rPr>
        <w:t xml:space="preserve"> as these are required by the GMC.</w:t>
      </w:r>
    </w:p>
    <w:p w14:paraId="4535FEF6" w14:textId="77777777" w:rsidR="002342BA" w:rsidRPr="002342BA" w:rsidRDefault="002342BA" w:rsidP="002342BA">
      <w:pPr>
        <w:widowControl w:val="0"/>
        <w:suppressAutoHyphens/>
        <w:spacing w:line="276" w:lineRule="auto"/>
        <w:ind w:left="360"/>
        <w:rPr>
          <w:rFonts w:ascii="Arial" w:hAnsi="Arial" w:cs="Arial"/>
          <w:sz w:val="22"/>
        </w:rPr>
      </w:pPr>
    </w:p>
    <w:p w14:paraId="5BB77F48" w14:textId="1E92F3F6" w:rsidR="002342BA" w:rsidRDefault="002342BA" w:rsidP="008436FB">
      <w:pPr>
        <w:pStyle w:val="ListParagraph"/>
        <w:numPr>
          <w:ilvl w:val="0"/>
          <w:numId w:val="28"/>
        </w:numPr>
        <w:spacing w:line="276" w:lineRule="auto"/>
        <w:rPr>
          <w:rFonts w:ascii="Arial" w:hAnsi="Arial" w:cs="Arial"/>
          <w:sz w:val="22"/>
          <w:szCs w:val="22"/>
        </w:rPr>
      </w:pPr>
      <w:r w:rsidRPr="008436FB">
        <w:rPr>
          <w:rFonts w:ascii="Arial" w:hAnsi="Arial" w:cs="Arial"/>
          <w:sz w:val="22"/>
          <w:szCs w:val="22"/>
        </w:rPr>
        <w:t xml:space="preserve">Log entries will require </w:t>
      </w:r>
      <w:r w:rsidR="00E10254">
        <w:rPr>
          <w:rFonts w:ascii="Arial" w:hAnsi="Arial" w:cs="Arial"/>
          <w:sz w:val="22"/>
          <w:szCs w:val="22"/>
        </w:rPr>
        <w:t>the trainee</w:t>
      </w:r>
      <w:r w:rsidRPr="008436FB">
        <w:rPr>
          <w:rFonts w:ascii="Arial" w:hAnsi="Arial" w:cs="Arial"/>
          <w:sz w:val="22"/>
          <w:szCs w:val="22"/>
        </w:rPr>
        <w:t xml:space="preserve"> to reflect on any communication, cultural or ethical difficulties encountered.</w:t>
      </w:r>
    </w:p>
    <w:p w14:paraId="61C93AE3" w14:textId="77777777" w:rsidR="00D9354C" w:rsidRPr="00D9354C" w:rsidRDefault="00D9354C" w:rsidP="00D9354C">
      <w:pPr>
        <w:spacing w:line="276" w:lineRule="auto"/>
        <w:rPr>
          <w:rFonts w:ascii="Arial" w:hAnsi="Arial" w:cs="Arial"/>
          <w:sz w:val="22"/>
          <w:szCs w:val="22"/>
        </w:rPr>
      </w:pPr>
    </w:p>
    <w:p w14:paraId="7324B1E3" w14:textId="73BC3302" w:rsidR="00D9354C" w:rsidRPr="00D9354C" w:rsidRDefault="00D9354C" w:rsidP="00D9354C">
      <w:pPr>
        <w:pStyle w:val="ListParagraph"/>
        <w:numPr>
          <w:ilvl w:val="0"/>
          <w:numId w:val="28"/>
        </w:numPr>
        <w:spacing w:line="276" w:lineRule="auto"/>
        <w:rPr>
          <w:rFonts w:ascii="Arial" w:hAnsi="Arial" w:cs="Arial"/>
          <w:sz w:val="22"/>
          <w:szCs w:val="22"/>
        </w:rPr>
      </w:pPr>
      <w:r w:rsidRPr="00D9354C">
        <w:rPr>
          <w:rFonts w:ascii="Arial" w:hAnsi="Arial" w:cs="Arial"/>
          <w:sz w:val="22"/>
          <w:szCs w:val="22"/>
        </w:rPr>
        <w:t>The issue</w:t>
      </w:r>
      <w:r>
        <w:rPr>
          <w:rFonts w:ascii="Arial" w:hAnsi="Arial" w:cs="Arial"/>
          <w:sz w:val="22"/>
          <w:szCs w:val="22"/>
        </w:rPr>
        <w:t xml:space="preserve"> of </w:t>
      </w:r>
      <w:r w:rsidRPr="00D9354C">
        <w:rPr>
          <w:rFonts w:ascii="Arial" w:hAnsi="Arial" w:cs="Arial"/>
          <w:sz w:val="22"/>
          <w:lang w:eastAsia="en-GB"/>
        </w:rPr>
        <w:t>consent for examinations needs to be specifically addressed and also the appropriate use of chaperones</w:t>
      </w:r>
      <w:r>
        <w:rPr>
          <w:rFonts w:ascii="Arial" w:hAnsi="Arial" w:cs="Arial"/>
          <w:sz w:val="22"/>
          <w:lang w:eastAsia="en-GB"/>
        </w:rPr>
        <w:t>.</w:t>
      </w:r>
    </w:p>
    <w:p w14:paraId="45A1243E" w14:textId="77777777" w:rsidR="00D9354C" w:rsidRPr="00D9354C" w:rsidRDefault="00D9354C" w:rsidP="00D9354C">
      <w:pPr>
        <w:spacing w:line="276" w:lineRule="auto"/>
        <w:rPr>
          <w:rFonts w:ascii="Arial" w:hAnsi="Arial" w:cs="Arial"/>
          <w:sz w:val="22"/>
          <w:szCs w:val="22"/>
        </w:rPr>
      </w:pPr>
    </w:p>
    <w:p w14:paraId="15FDD355" w14:textId="069A0A29" w:rsidR="00D9354C" w:rsidRDefault="00D9354C" w:rsidP="00D9354C">
      <w:pPr>
        <w:pStyle w:val="ListParagraph"/>
        <w:numPr>
          <w:ilvl w:val="0"/>
          <w:numId w:val="28"/>
        </w:numPr>
        <w:spacing w:line="276" w:lineRule="auto"/>
        <w:rPr>
          <w:rFonts w:ascii="Arial" w:hAnsi="Arial" w:cs="Arial"/>
          <w:sz w:val="22"/>
          <w:szCs w:val="22"/>
        </w:rPr>
      </w:pPr>
      <w:r>
        <w:rPr>
          <w:rFonts w:ascii="Arial" w:hAnsi="Arial" w:cs="Arial"/>
          <w:sz w:val="22"/>
          <w:szCs w:val="22"/>
        </w:rPr>
        <w:t xml:space="preserve">The trainee needs to think imaginatively about ways to demonstrate their competence, for example, if they referred a patient to secondary care </w:t>
      </w:r>
      <w:r w:rsidR="00E10254">
        <w:rPr>
          <w:rFonts w:ascii="Arial" w:hAnsi="Arial" w:cs="Arial"/>
          <w:sz w:val="22"/>
          <w:szCs w:val="22"/>
        </w:rPr>
        <w:t>and</w:t>
      </w:r>
      <w:r>
        <w:rPr>
          <w:rFonts w:ascii="Arial" w:hAnsi="Arial" w:cs="Arial"/>
          <w:sz w:val="22"/>
          <w:szCs w:val="22"/>
        </w:rPr>
        <w:t xml:space="preserve"> mentioned specific findings on examination, they should look for the reply and reflect on whether the</w:t>
      </w:r>
      <w:r w:rsidR="00B17987">
        <w:rPr>
          <w:rFonts w:ascii="Arial" w:hAnsi="Arial" w:cs="Arial"/>
          <w:sz w:val="22"/>
          <w:szCs w:val="22"/>
        </w:rPr>
        <w:t xml:space="preserve">y </w:t>
      </w:r>
      <w:r>
        <w:rPr>
          <w:rFonts w:ascii="Arial" w:hAnsi="Arial" w:cs="Arial"/>
          <w:sz w:val="22"/>
          <w:szCs w:val="22"/>
        </w:rPr>
        <w:t>were agreed or not</w:t>
      </w:r>
      <w:r w:rsidR="00B17987">
        <w:rPr>
          <w:rFonts w:ascii="Arial" w:hAnsi="Arial" w:cs="Arial"/>
          <w:sz w:val="22"/>
          <w:szCs w:val="22"/>
        </w:rPr>
        <w:t xml:space="preserve">. </w:t>
      </w:r>
    </w:p>
    <w:p w14:paraId="1A79B8B4" w14:textId="77777777" w:rsidR="00B17987" w:rsidRPr="00B17987" w:rsidRDefault="00B17987" w:rsidP="00B17987">
      <w:pPr>
        <w:spacing w:line="276" w:lineRule="auto"/>
        <w:rPr>
          <w:rFonts w:ascii="Arial" w:hAnsi="Arial" w:cs="Arial"/>
          <w:sz w:val="22"/>
          <w:szCs w:val="22"/>
        </w:rPr>
      </w:pPr>
    </w:p>
    <w:p w14:paraId="04D7C74C" w14:textId="468269E0" w:rsidR="00B17987" w:rsidRPr="00D9354C" w:rsidRDefault="00B17987" w:rsidP="00D9354C">
      <w:pPr>
        <w:pStyle w:val="ListParagraph"/>
        <w:numPr>
          <w:ilvl w:val="0"/>
          <w:numId w:val="28"/>
        </w:numPr>
        <w:spacing w:line="276" w:lineRule="auto"/>
        <w:rPr>
          <w:rFonts w:ascii="Arial" w:hAnsi="Arial" w:cs="Arial"/>
          <w:sz w:val="22"/>
          <w:szCs w:val="22"/>
        </w:rPr>
      </w:pPr>
      <w:r>
        <w:rPr>
          <w:rFonts w:ascii="Arial" w:hAnsi="Arial" w:cs="Arial"/>
          <w:sz w:val="22"/>
          <w:szCs w:val="22"/>
        </w:rPr>
        <w:lastRenderedPageBreak/>
        <w:t xml:space="preserve">Significant </w:t>
      </w:r>
      <w:r w:rsidR="007B3A87">
        <w:rPr>
          <w:rFonts w:ascii="Arial" w:hAnsi="Arial" w:cs="Arial"/>
          <w:sz w:val="22"/>
          <w:szCs w:val="22"/>
        </w:rPr>
        <w:t xml:space="preserve">event </w:t>
      </w:r>
      <w:r>
        <w:rPr>
          <w:rFonts w:ascii="Arial" w:hAnsi="Arial" w:cs="Arial"/>
          <w:sz w:val="22"/>
          <w:szCs w:val="22"/>
        </w:rPr>
        <w:t>analyses can also be a time for a trainee to reflect on their Clinical Examination and Procedural Skills</w:t>
      </w:r>
      <w:r w:rsidR="002A0950">
        <w:rPr>
          <w:rFonts w:ascii="Arial" w:hAnsi="Arial" w:cs="Arial"/>
          <w:sz w:val="22"/>
          <w:szCs w:val="22"/>
        </w:rPr>
        <w:t>.</w:t>
      </w:r>
    </w:p>
    <w:p w14:paraId="0D912981" w14:textId="77777777" w:rsidR="003F67C7" w:rsidRDefault="003F67C7" w:rsidP="00445664">
      <w:pPr>
        <w:widowControl w:val="0"/>
        <w:numPr>
          <w:ilvl w:val="0"/>
          <w:numId w:val="11"/>
        </w:numPr>
        <w:shd w:val="clear" w:color="auto" w:fill="FFFFFF"/>
        <w:suppressAutoHyphens/>
        <w:spacing w:before="100" w:beforeAutospacing="1" w:after="100" w:afterAutospacing="1" w:line="276" w:lineRule="auto"/>
        <w:ind w:left="426"/>
        <w:rPr>
          <w:rFonts w:ascii="Arial" w:hAnsi="Arial" w:cs="Arial"/>
          <w:sz w:val="22"/>
          <w:lang w:eastAsia="en-GB"/>
        </w:rPr>
      </w:pPr>
    </w:p>
    <w:p w14:paraId="4E37229B" w14:textId="1BECD976" w:rsidR="00445664" w:rsidRDefault="00445664" w:rsidP="00445664">
      <w:pPr>
        <w:widowControl w:val="0"/>
        <w:numPr>
          <w:ilvl w:val="0"/>
          <w:numId w:val="11"/>
        </w:numPr>
        <w:shd w:val="clear" w:color="auto" w:fill="FFFFFF"/>
        <w:suppressAutoHyphens/>
        <w:spacing w:before="100" w:beforeAutospacing="1" w:after="100" w:afterAutospacing="1" w:line="276" w:lineRule="auto"/>
        <w:rPr>
          <w:rFonts w:ascii="Arial" w:hAnsi="Arial" w:cs="Arial"/>
          <w:sz w:val="22"/>
          <w:lang w:eastAsia="en-GB"/>
        </w:rPr>
      </w:pPr>
      <w:r w:rsidRPr="00A7412C">
        <w:rPr>
          <w:rFonts w:ascii="Arial" w:hAnsi="Arial" w:cs="Arial"/>
          <w:sz w:val="22"/>
          <w:lang w:eastAsia="en-GB"/>
        </w:rPr>
        <w:t xml:space="preserve">Educational </w:t>
      </w:r>
      <w:r>
        <w:rPr>
          <w:rFonts w:ascii="Arial" w:hAnsi="Arial" w:cs="Arial"/>
          <w:sz w:val="22"/>
          <w:lang w:eastAsia="en-GB"/>
        </w:rPr>
        <w:t xml:space="preserve">(or Clinical) </w:t>
      </w:r>
      <w:r w:rsidRPr="00A7412C">
        <w:rPr>
          <w:rFonts w:ascii="Arial" w:hAnsi="Arial" w:cs="Arial"/>
          <w:sz w:val="22"/>
          <w:lang w:eastAsia="en-GB"/>
        </w:rPr>
        <w:t>Supervisor</w:t>
      </w:r>
      <w:r>
        <w:rPr>
          <w:rFonts w:ascii="Arial" w:hAnsi="Arial" w:cs="Arial"/>
          <w:sz w:val="22"/>
          <w:lang w:eastAsia="en-GB"/>
        </w:rPr>
        <w:t>s</w:t>
      </w:r>
      <w:r w:rsidRPr="00A7412C">
        <w:rPr>
          <w:rFonts w:ascii="Arial" w:hAnsi="Arial" w:cs="Arial"/>
          <w:sz w:val="22"/>
          <w:lang w:eastAsia="en-GB"/>
        </w:rPr>
        <w:t xml:space="preserve"> </w:t>
      </w:r>
      <w:r>
        <w:rPr>
          <w:rFonts w:ascii="Arial" w:hAnsi="Arial" w:cs="Arial"/>
          <w:sz w:val="22"/>
          <w:lang w:eastAsia="en-GB"/>
        </w:rPr>
        <w:t>can validate</w:t>
      </w:r>
      <w:r w:rsidRPr="00A7412C">
        <w:rPr>
          <w:rFonts w:ascii="Arial" w:hAnsi="Arial" w:cs="Arial"/>
          <w:sz w:val="22"/>
          <w:lang w:eastAsia="en-GB"/>
        </w:rPr>
        <w:t xml:space="preserve"> log entries against the </w:t>
      </w:r>
      <w:r>
        <w:rPr>
          <w:rFonts w:ascii="Arial" w:hAnsi="Arial" w:cs="Arial"/>
          <w:sz w:val="22"/>
          <w:lang w:eastAsia="en-GB"/>
        </w:rPr>
        <w:t xml:space="preserve">curriculum and </w:t>
      </w:r>
      <w:r w:rsidRPr="00A7412C">
        <w:rPr>
          <w:rFonts w:ascii="Arial" w:hAnsi="Arial" w:cs="Arial"/>
          <w:sz w:val="22"/>
          <w:lang w:eastAsia="en-GB"/>
        </w:rPr>
        <w:t xml:space="preserve">competence areas </w:t>
      </w:r>
      <w:r>
        <w:rPr>
          <w:rFonts w:ascii="Arial" w:hAnsi="Arial" w:cs="Arial"/>
          <w:sz w:val="22"/>
          <w:lang w:eastAsia="en-GB"/>
        </w:rPr>
        <w:t>o</w:t>
      </w:r>
      <w:r w:rsidR="00E10254">
        <w:rPr>
          <w:rFonts w:ascii="Arial" w:hAnsi="Arial" w:cs="Arial"/>
          <w:sz w:val="22"/>
          <w:lang w:eastAsia="en-GB"/>
        </w:rPr>
        <w:t>nce the trainee has shared their log</w:t>
      </w:r>
      <w:r>
        <w:rPr>
          <w:rFonts w:ascii="Arial" w:hAnsi="Arial" w:cs="Arial"/>
          <w:sz w:val="22"/>
          <w:lang w:eastAsia="en-GB"/>
        </w:rPr>
        <w:t xml:space="preserve"> entries w</w:t>
      </w:r>
      <w:r w:rsidRPr="00A7412C">
        <w:rPr>
          <w:rFonts w:ascii="Arial" w:hAnsi="Arial" w:cs="Arial"/>
          <w:sz w:val="22"/>
          <w:lang w:eastAsia="en-GB"/>
        </w:rPr>
        <w:t xml:space="preserve">ith </w:t>
      </w:r>
      <w:r>
        <w:rPr>
          <w:rFonts w:ascii="Arial" w:hAnsi="Arial" w:cs="Arial"/>
          <w:sz w:val="22"/>
          <w:lang w:eastAsia="en-GB"/>
        </w:rPr>
        <w:t>them</w:t>
      </w:r>
      <w:r w:rsidRPr="00A7412C">
        <w:rPr>
          <w:rFonts w:ascii="Arial" w:hAnsi="Arial" w:cs="Arial"/>
          <w:sz w:val="22"/>
          <w:lang w:eastAsia="en-GB"/>
        </w:rPr>
        <w:t>.</w:t>
      </w:r>
    </w:p>
    <w:p w14:paraId="6AFACCCD" w14:textId="77777777" w:rsidR="00B17987" w:rsidRPr="00B17987" w:rsidRDefault="00B17987" w:rsidP="008436FB">
      <w:pPr>
        <w:widowControl w:val="0"/>
        <w:numPr>
          <w:ilvl w:val="0"/>
          <w:numId w:val="11"/>
        </w:numPr>
        <w:shd w:val="clear" w:color="auto" w:fill="FFFFFF"/>
        <w:suppressAutoHyphens/>
        <w:spacing w:before="100" w:beforeAutospacing="1" w:after="100" w:afterAutospacing="1" w:line="276" w:lineRule="auto"/>
        <w:ind w:left="426" w:hanging="426"/>
        <w:rPr>
          <w:rFonts w:ascii="Arial" w:hAnsi="Arial" w:cs="Arial"/>
          <w:sz w:val="22"/>
          <w:lang w:eastAsia="en-GB"/>
        </w:rPr>
      </w:pPr>
    </w:p>
    <w:p w14:paraId="5AC183B5" w14:textId="4E0E8199" w:rsidR="008436FB" w:rsidRPr="008436FB" w:rsidRDefault="009B179E" w:rsidP="008436FB">
      <w:pPr>
        <w:widowControl w:val="0"/>
        <w:numPr>
          <w:ilvl w:val="0"/>
          <w:numId w:val="11"/>
        </w:numPr>
        <w:shd w:val="clear" w:color="auto" w:fill="FFFFFF"/>
        <w:suppressAutoHyphens/>
        <w:spacing w:before="100" w:beforeAutospacing="1" w:after="100" w:afterAutospacing="1" w:line="276" w:lineRule="auto"/>
        <w:ind w:left="426" w:hanging="426"/>
        <w:rPr>
          <w:rFonts w:ascii="Arial" w:hAnsi="Arial" w:cs="Arial"/>
          <w:sz w:val="22"/>
          <w:lang w:eastAsia="en-GB"/>
        </w:rPr>
      </w:pPr>
      <w:r w:rsidRPr="008436FB">
        <w:rPr>
          <w:rFonts w:ascii="Arial" w:hAnsi="Arial" w:cs="Arial"/>
          <w:sz w:val="22"/>
          <w:u w:val="single"/>
        </w:rPr>
        <w:t>CEPS evidence forms</w:t>
      </w:r>
    </w:p>
    <w:p w14:paraId="6C0952AF" w14:textId="2F7AA551" w:rsidR="008436FB" w:rsidRPr="0075220A" w:rsidRDefault="00894FF6" w:rsidP="0075220A">
      <w:pPr>
        <w:pStyle w:val="ListParagraph"/>
        <w:widowControl w:val="0"/>
        <w:numPr>
          <w:ilvl w:val="0"/>
          <w:numId w:val="34"/>
        </w:numPr>
        <w:shd w:val="clear" w:color="auto" w:fill="FFFFFF"/>
        <w:suppressAutoHyphens/>
        <w:spacing w:before="100" w:beforeAutospacing="1" w:after="100" w:afterAutospacing="1" w:line="276" w:lineRule="auto"/>
        <w:rPr>
          <w:rFonts w:ascii="Arial" w:hAnsi="Arial" w:cs="Arial"/>
          <w:sz w:val="22"/>
        </w:rPr>
      </w:pPr>
      <w:r w:rsidRPr="0075220A">
        <w:rPr>
          <w:rFonts w:ascii="Arial" w:hAnsi="Arial" w:cs="Arial"/>
          <w:sz w:val="22"/>
        </w:rPr>
        <w:t>Observation and assessment of C</w:t>
      </w:r>
      <w:r w:rsidR="00DE346D">
        <w:rPr>
          <w:rFonts w:ascii="Arial" w:hAnsi="Arial" w:cs="Arial"/>
          <w:sz w:val="22"/>
        </w:rPr>
        <w:t>EPS</w:t>
      </w:r>
      <w:r w:rsidR="00F74CA6" w:rsidRPr="0075220A">
        <w:rPr>
          <w:rFonts w:ascii="Arial" w:hAnsi="Arial" w:cs="Arial"/>
          <w:sz w:val="22"/>
        </w:rPr>
        <w:t xml:space="preserve"> may be made by </w:t>
      </w:r>
      <w:r w:rsidR="00580E46" w:rsidRPr="0075220A">
        <w:rPr>
          <w:rFonts w:ascii="Arial" w:hAnsi="Arial" w:cs="Arial"/>
          <w:sz w:val="22"/>
        </w:rPr>
        <w:t>the Educational and Clinical supervisor</w:t>
      </w:r>
      <w:r w:rsidR="00F74CA6" w:rsidRPr="0075220A">
        <w:rPr>
          <w:rFonts w:ascii="Arial" w:hAnsi="Arial" w:cs="Arial"/>
          <w:sz w:val="22"/>
        </w:rPr>
        <w:t xml:space="preserve"> and</w:t>
      </w:r>
      <w:r w:rsidR="00580E46" w:rsidRPr="0075220A">
        <w:rPr>
          <w:rFonts w:ascii="Arial" w:hAnsi="Arial" w:cs="Arial"/>
          <w:sz w:val="22"/>
        </w:rPr>
        <w:t>/or</w:t>
      </w:r>
      <w:r w:rsidR="00F74CA6" w:rsidRPr="0075220A">
        <w:rPr>
          <w:rFonts w:ascii="Arial" w:hAnsi="Arial" w:cs="Arial"/>
          <w:sz w:val="22"/>
        </w:rPr>
        <w:t xml:space="preserve"> other colleagues</w:t>
      </w:r>
      <w:r w:rsidR="00580E46" w:rsidRPr="0075220A">
        <w:rPr>
          <w:rFonts w:ascii="Arial" w:hAnsi="Arial" w:cs="Arial"/>
          <w:sz w:val="22"/>
        </w:rPr>
        <w:t>,</w:t>
      </w:r>
      <w:r w:rsidR="00F74CA6" w:rsidRPr="0075220A">
        <w:rPr>
          <w:rFonts w:ascii="Arial" w:hAnsi="Arial" w:cs="Arial"/>
          <w:sz w:val="22"/>
        </w:rPr>
        <w:t xml:space="preserve"> (including senior nurses and trainees more senior than ST4).  </w:t>
      </w:r>
      <w:r w:rsidR="00580E46" w:rsidRPr="0075220A">
        <w:rPr>
          <w:rFonts w:ascii="Arial" w:hAnsi="Arial" w:cs="Arial"/>
          <w:sz w:val="22"/>
        </w:rPr>
        <w:t xml:space="preserve">If the supervisor is linked to the </w:t>
      </w:r>
      <w:r w:rsidR="00DE346D" w:rsidRPr="0075220A">
        <w:rPr>
          <w:rFonts w:ascii="Arial" w:hAnsi="Arial" w:cs="Arial"/>
          <w:sz w:val="22"/>
        </w:rPr>
        <w:t>trainee’s</w:t>
      </w:r>
      <w:r w:rsidR="00580E46" w:rsidRPr="0075220A">
        <w:rPr>
          <w:rFonts w:ascii="Arial" w:hAnsi="Arial" w:cs="Arial"/>
          <w:sz w:val="22"/>
        </w:rPr>
        <w:t xml:space="preserve"> eportfolio</w:t>
      </w:r>
      <w:r w:rsidR="00C23778">
        <w:rPr>
          <w:rFonts w:ascii="Arial" w:hAnsi="Arial" w:cs="Arial"/>
          <w:sz w:val="22"/>
        </w:rPr>
        <w:t>,</w:t>
      </w:r>
      <w:r w:rsidR="00580E46" w:rsidRPr="0075220A">
        <w:rPr>
          <w:rFonts w:ascii="Arial" w:hAnsi="Arial" w:cs="Arial"/>
          <w:sz w:val="22"/>
        </w:rPr>
        <w:t xml:space="preserve"> the assessment form can be accessed from the evidence section of the ePortfolio</w:t>
      </w:r>
      <w:r w:rsidR="009E274F">
        <w:rPr>
          <w:rFonts w:ascii="Arial" w:hAnsi="Arial" w:cs="Arial"/>
          <w:sz w:val="22"/>
        </w:rPr>
        <w:t xml:space="preserve">. If the supervisor is not linked to the trainees ePortfolio </w:t>
      </w:r>
      <w:r w:rsidR="00580E46" w:rsidRPr="0075220A">
        <w:rPr>
          <w:rFonts w:ascii="Arial" w:hAnsi="Arial" w:cs="Arial"/>
          <w:sz w:val="22"/>
        </w:rPr>
        <w:t>it can be</w:t>
      </w:r>
      <w:r w:rsidR="00F74CA6" w:rsidRPr="0075220A">
        <w:rPr>
          <w:rFonts w:ascii="Arial" w:hAnsi="Arial" w:cs="Arial"/>
          <w:sz w:val="22"/>
        </w:rPr>
        <w:t xml:space="preserve"> downloaded from the ePortfolio</w:t>
      </w:r>
      <w:r w:rsidR="00C23778">
        <w:rPr>
          <w:rFonts w:ascii="Arial" w:hAnsi="Arial" w:cs="Arial"/>
          <w:sz w:val="22"/>
        </w:rPr>
        <w:t>,</w:t>
      </w:r>
      <w:r w:rsidR="009B179E" w:rsidRPr="0075220A">
        <w:rPr>
          <w:rFonts w:ascii="Arial" w:hAnsi="Arial" w:cs="Arial"/>
          <w:sz w:val="22"/>
        </w:rPr>
        <w:t xml:space="preserve"> or the trainee can produce a ticket co</w:t>
      </w:r>
      <w:r w:rsidR="00AC49D8" w:rsidRPr="0075220A">
        <w:rPr>
          <w:rFonts w:ascii="Arial" w:hAnsi="Arial" w:cs="Arial"/>
          <w:sz w:val="22"/>
        </w:rPr>
        <w:t>de</w:t>
      </w:r>
      <w:r w:rsidR="009B179E" w:rsidRPr="0075220A">
        <w:rPr>
          <w:rFonts w:ascii="Arial" w:hAnsi="Arial" w:cs="Arial"/>
          <w:sz w:val="22"/>
        </w:rPr>
        <w:t xml:space="preserve"> for the assessor to access the form</w:t>
      </w:r>
      <w:r w:rsidR="00AC49D8" w:rsidRPr="0075220A">
        <w:rPr>
          <w:rFonts w:ascii="Arial" w:hAnsi="Arial" w:cs="Arial"/>
          <w:sz w:val="22"/>
        </w:rPr>
        <w:t>.</w:t>
      </w:r>
    </w:p>
    <w:p w14:paraId="127C63CD" w14:textId="4EECE053" w:rsidR="0042444C" w:rsidRPr="008436FB" w:rsidRDefault="0042444C" w:rsidP="008436FB">
      <w:pPr>
        <w:pStyle w:val="ListParagraph"/>
        <w:widowControl w:val="0"/>
        <w:numPr>
          <w:ilvl w:val="0"/>
          <w:numId w:val="29"/>
        </w:numPr>
        <w:shd w:val="clear" w:color="auto" w:fill="FFFFFF"/>
        <w:suppressAutoHyphens/>
        <w:spacing w:before="100" w:beforeAutospacing="1" w:after="100" w:afterAutospacing="1" w:line="276" w:lineRule="auto"/>
        <w:ind w:left="709" w:hanging="283"/>
        <w:rPr>
          <w:rFonts w:ascii="Arial" w:hAnsi="Arial" w:cs="Arial"/>
          <w:sz w:val="22"/>
          <w:lang w:eastAsia="en-GB"/>
        </w:rPr>
      </w:pPr>
      <w:r w:rsidRPr="008436FB">
        <w:rPr>
          <w:rFonts w:ascii="Arial" w:hAnsi="Arial" w:cs="Arial"/>
          <w:sz w:val="22"/>
          <w:lang w:eastAsia="en-GB"/>
        </w:rPr>
        <w:t xml:space="preserve">The Educational Supervisor during every review is asked to comment on the progression of </w:t>
      </w:r>
      <w:r w:rsidR="0053189B">
        <w:rPr>
          <w:rFonts w:ascii="Arial" w:hAnsi="Arial" w:cs="Arial"/>
          <w:sz w:val="22"/>
          <w:lang w:eastAsia="en-GB"/>
        </w:rPr>
        <w:t>breast, rectal,</w:t>
      </w:r>
      <w:r w:rsidR="00AC49D8" w:rsidRPr="008436FB">
        <w:rPr>
          <w:rFonts w:ascii="Arial" w:hAnsi="Arial" w:cs="Arial"/>
          <w:sz w:val="22"/>
          <w:lang w:eastAsia="en-GB"/>
        </w:rPr>
        <w:t xml:space="preserve"> prostate</w:t>
      </w:r>
      <w:r w:rsidR="0053189B">
        <w:rPr>
          <w:rFonts w:ascii="Arial" w:hAnsi="Arial" w:cs="Arial"/>
          <w:sz w:val="22"/>
          <w:lang w:eastAsia="en-GB"/>
        </w:rPr>
        <w:t xml:space="preserve">, and </w:t>
      </w:r>
      <w:r w:rsidR="00AC49D8" w:rsidRPr="008436FB">
        <w:rPr>
          <w:rFonts w:ascii="Arial" w:hAnsi="Arial" w:cs="Arial"/>
          <w:sz w:val="22"/>
          <w:lang w:eastAsia="en-GB"/>
        </w:rPr>
        <w:t xml:space="preserve">male and female genital examinations. </w:t>
      </w:r>
      <w:r w:rsidRPr="008436FB">
        <w:rPr>
          <w:rFonts w:ascii="Arial" w:hAnsi="Arial" w:cs="Arial"/>
          <w:sz w:val="22"/>
          <w:lang w:eastAsia="en-GB"/>
        </w:rPr>
        <w:t>If these have been observed this</w:t>
      </w:r>
      <w:r w:rsidR="00AC49D8" w:rsidRPr="008436FB">
        <w:rPr>
          <w:rFonts w:ascii="Arial" w:hAnsi="Arial" w:cs="Arial"/>
          <w:sz w:val="22"/>
          <w:lang w:eastAsia="en-GB"/>
        </w:rPr>
        <w:t xml:space="preserve"> decision can be supported with </w:t>
      </w:r>
      <w:r w:rsidRPr="008436FB">
        <w:rPr>
          <w:rFonts w:ascii="Arial" w:hAnsi="Arial" w:cs="Arial"/>
          <w:sz w:val="22"/>
          <w:lang w:eastAsia="en-GB"/>
        </w:rPr>
        <w:t>a completed evidence form</w:t>
      </w:r>
      <w:r w:rsidR="00394B2A" w:rsidRPr="008436FB">
        <w:rPr>
          <w:rFonts w:ascii="Arial" w:hAnsi="Arial" w:cs="Arial"/>
          <w:sz w:val="22"/>
          <w:lang w:eastAsia="en-GB"/>
        </w:rPr>
        <w:t>.</w:t>
      </w:r>
    </w:p>
    <w:p w14:paraId="3ED1FB3C" w14:textId="77777777" w:rsidR="003F67C7" w:rsidRDefault="003F67C7" w:rsidP="003F67C7">
      <w:pPr>
        <w:spacing w:line="276" w:lineRule="auto"/>
        <w:rPr>
          <w:rFonts w:ascii="Arial" w:hAnsi="Arial" w:cs="Arial"/>
          <w:sz w:val="22"/>
          <w:szCs w:val="22"/>
          <w:u w:val="single"/>
        </w:rPr>
      </w:pPr>
      <w:r w:rsidRPr="003F67C7">
        <w:rPr>
          <w:rFonts w:ascii="Arial" w:hAnsi="Arial" w:cs="Arial"/>
          <w:sz w:val="22"/>
          <w:szCs w:val="22"/>
          <w:u w:val="single"/>
        </w:rPr>
        <w:t xml:space="preserve">MSF </w:t>
      </w:r>
    </w:p>
    <w:p w14:paraId="28B97101" w14:textId="77777777" w:rsidR="008436FB" w:rsidRPr="003F67C7" w:rsidRDefault="008436FB" w:rsidP="003F67C7">
      <w:pPr>
        <w:spacing w:line="276" w:lineRule="auto"/>
        <w:rPr>
          <w:rFonts w:ascii="Arial" w:hAnsi="Arial" w:cs="Arial"/>
          <w:sz w:val="22"/>
          <w:szCs w:val="22"/>
          <w:u w:val="single"/>
        </w:rPr>
      </w:pPr>
    </w:p>
    <w:p w14:paraId="28DFC9F8" w14:textId="189FEF90" w:rsidR="003F67C7" w:rsidRPr="008436FB" w:rsidRDefault="003F67C7" w:rsidP="008436FB">
      <w:pPr>
        <w:pStyle w:val="ListParagraph"/>
        <w:numPr>
          <w:ilvl w:val="0"/>
          <w:numId w:val="31"/>
        </w:numPr>
        <w:spacing w:line="276" w:lineRule="auto"/>
        <w:ind w:left="709" w:hanging="283"/>
        <w:rPr>
          <w:rFonts w:ascii="Arial" w:hAnsi="Arial" w:cs="Arial"/>
          <w:sz w:val="22"/>
          <w:szCs w:val="22"/>
        </w:rPr>
      </w:pPr>
      <w:r w:rsidRPr="008436FB">
        <w:rPr>
          <w:rFonts w:ascii="Arial" w:hAnsi="Arial" w:cs="Arial"/>
          <w:sz w:val="22"/>
          <w:szCs w:val="22"/>
        </w:rPr>
        <w:t>The MSF specifically requests feedback on Clinical Examination and Procedural Skills in the clinical assessment section.</w:t>
      </w:r>
    </w:p>
    <w:p w14:paraId="2C53EC76" w14:textId="77777777" w:rsidR="003F67C7" w:rsidRPr="003F67C7" w:rsidRDefault="003F67C7" w:rsidP="003F67C7">
      <w:pPr>
        <w:spacing w:line="276" w:lineRule="auto"/>
        <w:ind w:left="360"/>
        <w:rPr>
          <w:rFonts w:ascii="Arial" w:hAnsi="Arial" w:cs="Arial"/>
          <w:sz w:val="22"/>
          <w:szCs w:val="22"/>
        </w:rPr>
      </w:pPr>
    </w:p>
    <w:p w14:paraId="2AA33BA4" w14:textId="77777777" w:rsidR="003F67C7" w:rsidRDefault="003F67C7" w:rsidP="003F67C7">
      <w:pPr>
        <w:rPr>
          <w:rFonts w:ascii="Arial" w:hAnsi="Arial" w:cs="Arial"/>
          <w:sz w:val="22"/>
          <w:szCs w:val="22"/>
          <w:u w:val="single"/>
        </w:rPr>
      </w:pPr>
      <w:r w:rsidRPr="003F67C7">
        <w:rPr>
          <w:rFonts w:ascii="Arial" w:hAnsi="Arial" w:cs="Arial"/>
          <w:sz w:val="22"/>
          <w:szCs w:val="22"/>
          <w:u w:val="single"/>
        </w:rPr>
        <w:t>COT</w:t>
      </w:r>
    </w:p>
    <w:p w14:paraId="6D310362" w14:textId="77777777" w:rsidR="008436FB" w:rsidRPr="003F67C7" w:rsidRDefault="008436FB" w:rsidP="003F67C7">
      <w:pPr>
        <w:rPr>
          <w:rFonts w:ascii="Arial" w:hAnsi="Arial" w:cs="Arial"/>
          <w:sz w:val="22"/>
          <w:szCs w:val="22"/>
          <w:u w:val="single"/>
        </w:rPr>
      </w:pPr>
    </w:p>
    <w:p w14:paraId="5333D513" w14:textId="2C361152" w:rsidR="003F67C7" w:rsidRDefault="003F67C7" w:rsidP="00B17987">
      <w:pPr>
        <w:pStyle w:val="CommentText"/>
        <w:numPr>
          <w:ilvl w:val="0"/>
          <w:numId w:val="32"/>
        </w:numPr>
        <w:spacing w:line="276" w:lineRule="auto"/>
        <w:ind w:left="709" w:hanging="283"/>
        <w:rPr>
          <w:rFonts w:ascii="Arial" w:hAnsi="Arial" w:cs="Arial"/>
          <w:sz w:val="22"/>
          <w:szCs w:val="22"/>
        </w:rPr>
      </w:pPr>
      <w:r w:rsidRPr="00AC49D8">
        <w:rPr>
          <w:rFonts w:ascii="Arial" w:hAnsi="Arial" w:cs="Arial"/>
          <w:sz w:val="22"/>
          <w:szCs w:val="22"/>
        </w:rPr>
        <w:t xml:space="preserve">COTS can be carried out on both recorded and live consultations. Assessment and feedback on CEPS can be provided on most live COT assessments and some recorded ones. </w:t>
      </w:r>
      <w:r w:rsidR="00886177">
        <w:rPr>
          <w:rFonts w:ascii="Arial" w:hAnsi="Arial" w:cs="Arial"/>
          <w:sz w:val="22"/>
          <w:szCs w:val="22"/>
        </w:rPr>
        <w:t>Best practice is for COT assessments to be done on both recorded and live consultations.  Live consultations give more opportunities for feedback on CEPS and recorded consultations give the best opportunities for formative feedback on general communication and consultation skills.</w:t>
      </w:r>
    </w:p>
    <w:p w14:paraId="2A5ECD26" w14:textId="77777777" w:rsidR="00EC1A80" w:rsidRDefault="00EC1A80" w:rsidP="00EC1A80">
      <w:pPr>
        <w:pStyle w:val="CommentText"/>
        <w:spacing w:line="276" w:lineRule="auto"/>
        <w:rPr>
          <w:rFonts w:ascii="Arial" w:hAnsi="Arial" w:cs="Arial"/>
          <w:sz w:val="22"/>
          <w:szCs w:val="22"/>
        </w:rPr>
      </w:pPr>
    </w:p>
    <w:p w14:paraId="72EE4FBC" w14:textId="77777777" w:rsidR="00EC1A80" w:rsidRDefault="00EC1A80" w:rsidP="00EC1A80">
      <w:pPr>
        <w:pStyle w:val="Normal3"/>
        <w:rPr>
          <w:b w:val="0"/>
          <w:u w:val="single"/>
        </w:rPr>
      </w:pPr>
      <w:r w:rsidRPr="003F67C7">
        <w:rPr>
          <w:b w:val="0"/>
          <w:u w:val="single"/>
        </w:rPr>
        <w:t>PDP</w:t>
      </w:r>
    </w:p>
    <w:p w14:paraId="3B75D05D" w14:textId="77777777" w:rsidR="00EC1A80" w:rsidRPr="003F67C7" w:rsidRDefault="00EC1A80" w:rsidP="00EC1A80">
      <w:pPr>
        <w:pStyle w:val="Normal3"/>
        <w:rPr>
          <w:b w:val="0"/>
          <w:u w:val="single"/>
        </w:rPr>
      </w:pPr>
    </w:p>
    <w:p w14:paraId="31C75D5F" w14:textId="77777777" w:rsidR="00EC1A80" w:rsidRPr="008436FB" w:rsidRDefault="00EC1A80" w:rsidP="00EC1A80">
      <w:pPr>
        <w:pStyle w:val="ListParagraph"/>
        <w:numPr>
          <w:ilvl w:val="0"/>
          <w:numId w:val="30"/>
        </w:numPr>
        <w:spacing w:line="276" w:lineRule="auto"/>
        <w:rPr>
          <w:rFonts w:ascii="Arial" w:hAnsi="Arial" w:cs="Arial"/>
          <w:sz w:val="22"/>
          <w:szCs w:val="22"/>
        </w:rPr>
      </w:pPr>
      <w:r>
        <w:rPr>
          <w:rFonts w:ascii="Arial" w:hAnsi="Arial" w:cs="Arial"/>
          <w:sz w:val="22"/>
          <w:szCs w:val="22"/>
        </w:rPr>
        <w:t xml:space="preserve">The trainee </w:t>
      </w:r>
      <w:r w:rsidRPr="008436FB">
        <w:rPr>
          <w:rFonts w:ascii="Arial" w:hAnsi="Arial" w:cs="Arial"/>
          <w:sz w:val="22"/>
          <w:szCs w:val="22"/>
        </w:rPr>
        <w:t>should consider including specific PDP entries to meet specific learning needs in Clinical Examination and Procedural Skills as well as other learning needs.</w:t>
      </w:r>
    </w:p>
    <w:p w14:paraId="4855DA55" w14:textId="77777777" w:rsidR="00EC1A80" w:rsidRDefault="00EC1A80" w:rsidP="00EC1A80">
      <w:pPr>
        <w:spacing w:line="276" w:lineRule="auto"/>
        <w:ind w:left="360"/>
        <w:rPr>
          <w:rFonts w:ascii="Arial" w:hAnsi="Arial" w:cs="Arial"/>
          <w:sz w:val="22"/>
          <w:szCs w:val="22"/>
        </w:rPr>
      </w:pPr>
    </w:p>
    <w:p w14:paraId="20A5BA09" w14:textId="0F24E6C6" w:rsidR="00EC1A80" w:rsidRPr="008436FB" w:rsidRDefault="00EC1A80" w:rsidP="00EC1A80">
      <w:pPr>
        <w:pStyle w:val="ListParagraph"/>
        <w:numPr>
          <w:ilvl w:val="0"/>
          <w:numId w:val="30"/>
        </w:numPr>
        <w:spacing w:line="276" w:lineRule="auto"/>
        <w:rPr>
          <w:rFonts w:ascii="Arial" w:hAnsi="Arial" w:cs="Arial"/>
          <w:sz w:val="22"/>
          <w:szCs w:val="22"/>
        </w:rPr>
      </w:pPr>
      <w:r w:rsidRPr="008436FB">
        <w:rPr>
          <w:rFonts w:ascii="Arial" w:hAnsi="Arial" w:cs="Arial"/>
          <w:sz w:val="22"/>
          <w:szCs w:val="22"/>
        </w:rPr>
        <w:t xml:space="preserve">When </w:t>
      </w:r>
      <w:r>
        <w:rPr>
          <w:rFonts w:ascii="Arial" w:hAnsi="Arial" w:cs="Arial"/>
          <w:sz w:val="22"/>
          <w:szCs w:val="22"/>
        </w:rPr>
        <w:t>starting a new placement the trainee needs to</w:t>
      </w:r>
      <w:r w:rsidRPr="008436FB">
        <w:rPr>
          <w:rFonts w:ascii="Arial" w:hAnsi="Arial" w:cs="Arial"/>
          <w:sz w:val="22"/>
          <w:szCs w:val="22"/>
        </w:rPr>
        <w:t xml:space="preserve"> think about which skills might be most appropriately a</w:t>
      </w:r>
      <w:r>
        <w:rPr>
          <w:rFonts w:ascii="Arial" w:hAnsi="Arial" w:cs="Arial"/>
          <w:sz w:val="22"/>
          <w:szCs w:val="22"/>
        </w:rPr>
        <w:t>cquired during that placement and m</w:t>
      </w:r>
      <w:r w:rsidRPr="008436FB">
        <w:rPr>
          <w:rFonts w:ascii="Arial" w:hAnsi="Arial" w:cs="Arial"/>
          <w:sz w:val="22"/>
          <w:szCs w:val="22"/>
        </w:rPr>
        <w:t>ake a specific PDP entry to that effect</w:t>
      </w:r>
      <w:r w:rsidR="009E274F">
        <w:rPr>
          <w:rFonts w:ascii="Arial" w:hAnsi="Arial" w:cs="Arial"/>
          <w:sz w:val="22"/>
          <w:szCs w:val="22"/>
        </w:rPr>
        <w:t>.</w:t>
      </w:r>
    </w:p>
    <w:p w14:paraId="10DEA5DE" w14:textId="77777777" w:rsidR="00EC1A80" w:rsidRPr="00AC49D8" w:rsidRDefault="00EC1A80" w:rsidP="00EC1A80">
      <w:pPr>
        <w:spacing w:line="276" w:lineRule="auto"/>
        <w:rPr>
          <w:rFonts w:ascii="Arial" w:hAnsi="Arial" w:cs="Arial"/>
          <w:sz w:val="22"/>
          <w:szCs w:val="22"/>
        </w:rPr>
      </w:pPr>
    </w:p>
    <w:p w14:paraId="0FC4FC51" w14:textId="5804FDE1" w:rsidR="00AC49D8" w:rsidRDefault="00AC49D8" w:rsidP="00AC49D8">
      <w:pPr>
        <w:pStyle w:val="Normal3"/>
        <w:rPr>
          <w:b w:val="0"/>
          <w:u w:val="single"/>
        </w:rPr>
      </w:pPr>
      <w:r w:rsidRPr="00AC49D8">
        <w:rPr>
          <w:b w:val="0"/>
          <w:u w:val="single"/>
        </w:rPr>
        <w:t>ESR preparation and self-rating</w:t>
      </w:r>
    </w:p>
    <w:p w14:paraId="67D1B018" w14:textId="77777777" w:rsidR="00AC49D8" w:rsidRPr="00AC49D8" w:rsidRDefault="00AC49D8" w:rsidP="00AC49D8">
      <w:pPr>
        <w:pStyle w:val="Normal3"/>
        <w:rPr>
          <w:b w:val="0"/>
          <w:u w:val="single"/>
        </w:rPr>
      </w:pPr>
    </w:p>
    <w:p w14:paraId="5136E4F7" w14:textId="095B6F64" w:rsidR="003F67C7" w:rsidRPr="008436FB" w:rsidRDefault="00AC49D8" w:rsidP="008436FB">
      <w:pPr>
        <w:pStyle w:val="ListParagraph"/>
        <w:numPr>
          <w:ilvl w:val="0"/>
          <w:numId w:val="33"/>
        </w:numPr>
        <w:spacing w:line="276" w:lineRule="auto"/>
        <w:rPr>
          <w:rFonts w:ascii="Arial" w:hAnsi="Arial" w:cs="Arial"/>
          <w:sz w:val="22"/>
          <w:szCs w:val="22"/>
        </w:rPr>
      </w:pPr>
      <w:r w:rsidRPr="008436FB">
        <w:rPr>
          <w:rFonts w:ascii="Arial" w:hAnsi="Arial" w:cs="Arial"/>
          <w:sz w:val="22"/>
          <w:szCs w:val="22"/>
        </w:rPr>
        <w:t>The trainee needs to provide enough evidence for the</w:t>
      </w:r>
      <w:r w:rsidR="009E274F">
        <w:rPr>
          <w:rFonts w:ascii="Arial" w:hAnsi="Arial" w:cs="Arial"/>
          <w:sz w:val="22"/>
          <w:szCs w:val="22"/>
        </w:rPr>
        <w:t xml:space="preserve">m </w:t>
      </w:r>
      <w:r w:rsidR="003F67C7" w:rsidRPr="008436FB">
        <w:rPr>
          <w:rFonts w:ascii="Arial" w:hAnsi="Arial" w:cs="Arial"/>
          <w:sz w:val="22"/>
          <w:szCs w:val="22"/>
        </w:rPr>
        <w:t xml:space="preserve">and </w:t>
      </w:r>
      <w:r w:rsidR="009E274F">
        <w:rPr>
          <w:rFonts w:ascii="Arial" w:hAnsi="Arial" w:cs="Arial"/>
          <w:sz w:val="22"/>
          <w:szCs w:val="22"/>
        </w:rPr>
        <w:t xml:space="preserve">their </w:t>
      </w:r>
      <w:r w:rsidRPr="008436FB">
        <w:rPr>
          <w:rFonts w:ascii="Arial" w:hAnsi="Arial" w:cs="Arial"/>
          <w:sz w:val="22"/>
          <w:szCs w:val="22"/>
        </w:rPr>
        <w:t xml:space="preserve">ES to link to the CEPS competence </w:t>
      </w:r>
      <w:r w:rsidR="009E274F">
        <w:rPr>
          <w:rFonts w:ascii="Arial" w:hAnsi="Arial" w:cs="Arial"/>
          <w:sz w:val="22"/>
          <w:szCs w:val="22"/>
        </w:rPr>
        <w:t xml:space="preserve">just </w:t>
      </w:r>
      <w:r w:rsidRPr="008436FB">
        <w:rPr>
          <w:rFonts w:ascii="Arial" w:hAnsi="Arial" w:cs="Arial"/>
          <w:sz w:val="22"/>
          <w:szCs w:val="22"/>
        </w:rPr>
        <w:t xml:space="preserve">as </w:t>
      </w:r>
      <w:r w:rsidR="003F67C7" w:rsidRPr="008436FB">
        <w:rPr>
          <w:rFonts w:ascii="Arial" w:hAnsi="Arial" w:cs="Arial"/>
          <w:sz w:val="22"/>
          <w:szCs w:val="22"/>
        </w:rPr>
        <w:t>the trainee does</w:t>
      </w:r>
      <w:r w:rsidRPr="008436FB">
        <w:rPr>
          <w:rFonts w:ascii="Arial" w:hAnsi="Arial" w:cs="Arial"/>
          <w:sz w:val="22"/>
          <w:szCs w:val="22"/>
        </w:rPr>
        <w:t xml:space="preserve"> with the other competences.</w:t>
      </w:r>
    </w:p>
    <w:p w14:paraId="13106A53" w14:textId="686B4B5E" w:rsidR="00AC49D8" w:rsidRPr="003F67C7" w:rsidRDefault="00AC49D8" w:rsidP="008436FB">
      <w:pPr>
        <w:spacing w:line="276" w:lineRule="auto"/>
        <w:ind w:left="360" w:firstLine="120"/>
        <w:rPr>
          <w:rFonts w:ascii="Arial" w:hAnsi="Arial" w:cs="Arial"/>
          <w:sz w:val="22"/>
          <w:szCs w:val="22"/>
        </w:rPr>
      </w:pPr>
    </w:p>
    <w:p w14:paraId="4B160D38" w14:textId="7F3FAE93" w:rsidR="003F67C7" w:rsidRPr="008436FB" w:rsidRDefault="00E10254" w:rsidP="008436FB">
      <w:pPr>
        <w:pStyle w:val="ListParagraph"/>
        <w:numPr>
          <w:ilvl w:val="0"/>
          <w:numId w:val="33"/>
        </w:numPr>
        <w:spacing w:line="276" w:lineRule="auto"/>
        <w:rPr>
          <w:rFonts w:ascii="Arial" w:hAnsi="Arial" w:cs="Arial"/>
          <w:sz w:val="22"/>
          <w:szCs w:val="22"/>
        </w:rPr>
      </w:pPr>
      <w:r>
        <w:rPr>
          <w:rFonts w:ascii="Arial" w:hAnsi="Arial" w:cs="Arial"/>
          <w:sz w:val="22"/>
          <w:szCs w:val="22"/>
        </w:rPr>
        <w:t>Using the word pictures for CEPS, the</w:t>
      </w:r>
      <w:r w:rsidR="003F67C7" w:rsidRPr="008436FB">
        <w:rPr>
          <w:rFonts w:ascii="Arial" w:hAnsi="Arial" w:cs="Arial"/>
          <w:sz w:val="22"/>
          <w:szCs w:val="22"/>
        </w:rPr>
        <w:t xml:space="preserve"> trainee</w:t>
      </w:r>
      <w:r w:rsidR="00AC49D8" w:rsidRPr="008436FB">
        <w:rPr>
          <w:rFonts w:ascii="Arial" w:hAnsi="Arial" w:cs="Arial"/>
          <w:sz w:val="22"/>
          <w:szCs w:val="22"/>
        </w:rPr>
        <w:t xml:space="preserve"> need</w:t>
      </w:r>
      <w:r w:rsidR="003F67C7" w:rsidRPr="008436FB">
        <w:rPr>
          <w:rFonts w:ascii="Arial" w:hAnsi="Arial" w:cs="Arial"/>
          <w:sz w:val="22"/>
          <w:szCs w:val="22"/>
        </w:rPr>
        <w:t>s</w:t>
      </w:r>
      <w:r w:rsidR="00AC49D8" w:rsidRPr="008436FB">
        <w:rPr>
          <w:rFonts w:ascii="Arial" w:hAnsi="Arial" w:cs="Arial"/>
          <w:sz w:val="22"/>
          <w:szCs w:val="22"/>
        </w:rPr>
        <w:t xml:space="preserve"> to state how the evidence </w:t>
      </w:r>
      <w:r w:rsidR="003F67C7" w:rsidRPr="008436FB">
        <w:rPr>
          <w:rFonts w:ascii="Arial" w:hAnsi="Arial" w:cs="Arial"/>
          <w:sz w:val="22"/>
          <w:szCs w:val="22"/>
        </w:rPr>
        <w:t xml:space="preserve">they have </w:t>
      </w:r>
      <w:r w:rsidR="00AC49D8" w:rsidRPr="008436FB">
        <w:rPr>
          <w:rFonts w:ascii="Arial" w:hAnsi="Arial" w:cs="Arial"/>
          <w:sz w:val="22"/>
          <w:szCs w:val="22"/>
        </w:rPr>
        <w:t xml:space="preserve">provided supports </w:t>
      </w:r>
      <w:r w:rsidR="003F67C7" w:rsidRPr="008436FB">
        <w:rPr>
          <w:rFonts w:ascii="Arial" w:hAnsi="Arial" w:cs="Arial"/>
          <w:sz w:val="22"/>
          <w:szCs w:val="22"/>
        </w:rPr>
        <w:t>their</w:t>
      </w:r>
      <w:r w:rsidR="00AC49D8" w:rsidRPr="008436FB">
        <w:rPr>
          <w:rFonts w:ascii="Arial" w:hAnsi="Arial" w:cs="Arial"/>
          <w:sz w:val="22"/>
          <w:szCs w:val="22"/>
        </w:rPr>
        <w:t xml:space="preserve"> personal assessment of </w:t>
      </w:r>
      <w:r>
        <w:rPr>
          <w:rFonts w:ascii="Arial" w:hAnsi="Arial" w:cs="Arial"/>
          <w:sz w:val="22"/>
          <w:szCs w:val="22"/>
        </w:rPr>
        <w:t>this competence</w:t>
      </w:r>
      <w:r w:rsidR="00AC49D8" w:rsidRPr="008436FB">
        <w:rPr>
          <w:rFonts w:ascii="Arial" w:hAnsi="Arial" w:cs="Arial"/>
          <w:sz w:val="22"/>
          <w:szCs w:val="22"/>
        </w:rPr>
        <w:t xml:space="preserve">. </w:t>
      </w:r>
    </w:p>
    <w:p w14:paraId="05C39074" w14:textId="77777777" w:rsidR="003F67C7" w:rsidRDefault="003F67C7" w:rsidP="003F67C7">
      <w:pPr>
        <w:spacing w:line="276" w:lineRule="auto"/>
        <w:ind w:left="360"/>
        <w:rPr>
          <w:rFonts w:ascii="Arial" w:hAnsi="Arial" w:cs="Arial"/>
          <w:sz w:val="22"/>
          <w:szCs w:val="22"/>
        </w:rPr>
      </w:pPr>
    </w:p>
    <w:p w14:paraId="77CB9CC9" w14:textId="2805E8E0" w:rsidR="00AC49D8" w:rsidRPr="008436FB" w:rsidRDefault="00AC49D8" w:rsidP="00D60B96">
      <w:pPr>
        <w:pStyle w:val="ListParagraph"/>
        <w:numPr>
          <w:ilvl w:val="0"/>
          <w:numId w:val="33"/>
        </w:numPr>
        <w:spacing w:line="276" w:lineRule="auto"/>
        <w:ind w:left="714" w:hanging="357"/>
        <w:rPr>
          <w:rFonts w:ascii="Arial" w:hAnsi="Arial" w:cs="Arial"/>
          <w:sz w:val="22"/>
          <w:szCs w:val="22"/>
        </w:rPr>
      </w:pPr>
      <w:r w:rsidRPr="008436FB">
        <w:rPr>
          <w:rFonts w:ascii="Arial" w:hAnsi="Arial" w:cs="Arial"/>
          <w:sz w:val="22"/>
          <w:szCs w:val="22"/>
        </w:rPr>
        <w:t xml:space="preserve">A range of attributes is required for </w:t>
      </w:r>
      <w:r w:rsidR="003F67C7" w:rsidRPr="008436FB">
        <w:rPr>
          <w:rFonts w:ascii="Arial" w:hAnsi="Arial" w:cs="Arial"/>
          <w:sz w:val="22"/>
          <w:szCs w:val="22"/>
        </w:rPr>
        <w:t xml:space="preserve">the trainee </w:t>
      </w:r>
      <w:r w:rsidRPr="008436FB">
        <w:rPr>
          <w:rFonts w:ascii="Arial" w:hAnsi="Arial" w:cs="Arial"/>
          <w:sz w:val="22"/>
          <w:szCs w:val="22"/>
        </w:rPr>
        <w:t>to demonstrate progress in this competence as detailed in the word pictures</w:t>
      </w:r>
      <w:r w:rsidRPr="008436FB">
        <w:rPr>
          <w:rFonts w:ascii="Arial" w:hAnsi="Arial" w:cs="Arial"/>
          <w:color w:val="FF0000"/>
          <w:sz w:val="22"/>
          <w:szCs w:val="22"/>
        </w:rPr>
        <w:t>.</w:t>
      </w:r>
    </w:p>
    <w:p w14:paraId="23656583" w14:textId="77777777" w:rsidR="003F67C7" w:rsidRPr="003F67C7" w:rsidRDefault="003F67C7" w:rsidP="003F67C7">
      <w:pPr>
        <w:spacing w:line="276" w:lineRule="auto"/>
        <w:ind w:left="360"/>
        <w:rPr>
          <w:rFonts w:ascii="Arial" w:hAnsi="Arial" w:cs="Arial"/>
          <w:sz w:val="22"/>
          <w:szCs w:val="22"/>
        </w:rPr>
      </w:pPr>
    </w:p>
    <w:p w14:paraId="594AB26B" w14:textId="6997716E" w:rsidR="00AC49D8" w:rsidRDefault="003F67C7" w:rsidP="008436FB">
      <w:pPr>
        <w:pStyle w:val="ListParagraph"/>
        <w:numPr>
          <w:ilvl w:val="0"/>
          <w:numId w:val="33"/>
        </w:numPr>
        <w:spacing w:line="276" w:lineRule="auto"/>
        <w:rPr>
          <w:rFonts w:ascii="Arial" w:hAnsi="Arial" w:cs="Arial"/>
          <w:sz w:val="22"/>
          <w:szCs w:val="22"/>
        </w:rPr>
      </w:pPr>
      <w:r w:rsidRPr="008436FB">
        <w:rPr>
          <w:rFonts w:ascii="Arial" w:hAnsi="Arial" w:cs="Arial"/>
          <w:sz w:val="22"/>
          <w:szCs w:val="22"/>
        </w:rPr>
        <w:t>The trainee</w:t>
      </w:r>
      <w:r w:rsidR="00AC49D8" w:rsidRPr="008436FB">
        <w:rPr>
          <w:rFonts w:ascii="Arial" w:hAnsi="Arial" w:cs="Arial"/>
          <w:sz w:val="22"/>
          <w:szCs w:val="22"/>
        </w:rPr>
        <w:t xml:space="preserve"> can use a variety of sources of evidence (log entries, MSF, COTs and </w:t>
      </w:r>
      <w:r w:rsidR="00AC49D8" w:rsidRPr="008436FB">
        <w:rPr>
          <w:rFonts w:ascii="Arial" w:hAnsi="Arial" w:cs="Arial"/>
          <w:sz w:val="22"/>
          <w:szCs w:val="22"/>
          <w:lang w:eastAsia="en-GB"/>
        </w:rPr>
        <w:t>C</w:t>
      </w:r>
      <w:r w:rsidR="00DE346D">
        <w:rPr>
          <w:rFonts w:ascii="Arial" w:hAnsi="Arial" w:cs="Arial"/>
          <w:sz w:val="22"/>
          <w:szCs w:val="22"/>
          <w:lang w:eastAsia="en-GB"/>
        </w:rPr>
        <w:t>EPS</w:t>
      </w:r>
      <w:r w:rsidR="00AC49D8" w:rsidRPr="008436FB">
        <w:rPr>
          <w:rFonts w:ascii="Arial" w:hAnsi="Arial" w:cs="Arial"/>
          <w:sz w:val="22"/>
          <w:szCs w:val="22"/>
        </w:rPr>
        <w:t xml:space="preserve"> evidence forms).</w:t>
      </w:r>
    </w:p>
    <w:p w14:paraId="65917555" w14:textId="77777777" w:rsidR="00E10254" w:rsidRPr="00E10254" w:rsidRDefault="00E10254" w:rsidP="00E10254">
      <w:pPr>
        <w:spacing w:line="276" w:lineRule="auto"/>
        <w:rPr>
          <w:rFonts w:ascii="Arial" w:hAnsi="Arial" w:cs="Arial"/>
          <w:sz w:val="22"/>
          <w:szCs w:val="22"/>
        </w:rPr>
      </w:pPr>
    </w:p>
    <w:p w14:paraId="49192AF3" w14:textId="77777777" w:rsidR="00E10254" w:rsidRPr="00E10254" w:rsidRDefault="00E10254" w:rsidP="00E10254">
      <w:pPr>
        <w:spacing w:line="276" w:lineRule="auto"/>
        <w:ind w:left="360"/>
        <w:rPr>
          <w:rFonts w:ascii="Arial" w:hAnsi="Arial" w:cs="Arial"/>
          <w:sz w:val="22"/>
          <w:szCs w:val="22"/>
        </w:rPr>
      </w:pPr>
    </w:p>
    <w:p w14:paraId="21ABA630" w14:textId="6E37EB22" w:rsidR="00AC49D8" w:rsidRPr="00D1252F" w:rsidRDefault="003F67C7" w:rsidP="008436FB">
      <w:pPr>
        <w:pStyle w:val="NormalWeb"/>
        <w:numPr>
          <w:ilvl w:val="0"/>
          <w:numId w:val="33"/>
        </w:numPr>
        <w:tabs>
          <w:tab w:val="left" w:pos="709"/>
          <w:tab w:val="left" w:pos="1830"/>
          <w:tab w:val="left" w:pos="2670"/>
          <w:tab w:val="left" w:pos="3540"/>
          <w:tab w:val="left" w:pos="4380"/>
        </w:tabs>
        <w:kinsoku w:val="0"/>
        <w:overflowPunct w:val="0"/>
        <w:spacing w:before="115" w:beforeAutospacing="0" w:after="0" w:afterAutospacing="0" w:line="276" w:lineRule="auto"/>
        <w:textAlignment w:val="baseline"/>
        <w:rPr>
          <w:rFonts w:ascii="Arial" w:hAnsi="Arial" w:cs="Arial"/>
          <w:color w:val="000000"/>
          <w:sz w:val="22"/>
          <w:szCs w:val="22"/>
        </w:rPr>
      </w:pPr>
      <w:r>
        <w:rPr>
          <w:rFonts w:ascii="Arial" w:hAnsi="Arial" w:cs="Arial"/>
          <w:sz w:val="22"/>
          <w:szCs w:val="22"/>
        </w:rPr>
        <w:t xml:space="preserve">The </w:t>
      </w:r>
      <w:r w:rsidRPr="00A7412C">
        <w:rPr>
          <w:rFonts w:ascii="Arial" w:hAnsi="Arial" w:cs="Arial"/>
          <w:sz w:val="22"/>
          <w:szCs w:val="22"/>
        </w:rPr>
        <w:t>ES</w:t>
      </w:r>
      <w:r w:rsidR="00AC49D8" w:rsidRPr="00A7412C">
        <w:rPr>
          <w:rFonts w:ascii="Arial" w:hAnsi="Arial" w:cs="Arial"/>
          <w:sz w:val="22"/>
          <w:szCs w:val="22"/>
        </w:rPr>
        <w:t xml:space="preserve"> will be asked the following three questions so </w:t>
      </w:r>
      <w:r>
        <w:rPr>
          <w:rFonts w:ascii="Arial" w:hAnsi="Arial" w:cs="Arial"/>
          <w:sz w:val="22"/>
          <w:szCs w:val="22"/>
        </w:rPr>
        <w:t>the trainee</w:t>
      </w:r>
      <w:r w:rsidR="00AC49D8" w:rsidRPr="00A7412C">
        <w:rPr>
          <w:rFonts w:ascii="Arial" w:hAnsi="Arial" w:cs="Arial"/>
          <w:sz w:val="22"/>
          <w:szCs w:val="22"/>
        </w:rPr>
        <w:t xml:space="preserve"> need</w:t>
      </w:r>
      <w:r>
        <w:rPr>
          <w:rFonts w:ascii="Arial" w:hAnsi="Arial" w:cs="Arial"/>
          <w:sz w:val="22"/>
          <w:szCs w:val="22"/>
        </w:rPr>
        <w:t>s</w:t>
      </w:r>
      <w:r w:rsidR="00AC49D8" w:rsidRPr="00A7412C">
        <w:rPr>
          <w:rFonts w:ascii="Arial" w:hAnsi="Arial" w:cs="Arial"/>
          <w:sz w:val="22"/>
          <w:szCs w:val="22"/>
        </w:rPr>
        <w:t xml:space="preserve"> to ensure </w:t>
      </w:r>
      <w:r>
        <w:rPr>
          <w:rFonts w:ascii="Arial" w:hAnsi="Arial" w:cs="Arial"/>
          <w:sz w:val="22"/>
          <w:szCs w:val="22"/>
        </w:rPr>
        <w:t xml:space="preserve">their </w:t>
      </w:r>
      <w:r w:rsidR="00AC49D8" w:rsidRPr="00A7412C">
        <w:rPr>
          <w:rFonts w:ascii="Arial" w:hAnsi="Arial" w:cs="Arial"/>
          <w:sz w:val="22"/>
          <w:szCs w:val="22"/>
        </w:rPr>
        <w:t>evidence sufficiently covers these</w:t>
      </w:r>
      <w:r w:rsidR="00D1252F">
        <w:rPr>
          <w:rFonts w:ascii="Arial" w:hAnsi="Arial" w:cs="Arial"/>
          <w:sz w:val="22"/>
          <w:szCs w:val="22"/>
        </w:rPr>
        <w:t>;</w:t>
      </w:r>
    </w:p>
    <w:p w14:paraId="07B920DF" w14:textId="77777777" w:rsidR="00D1252F" w:rsidRPr="00D60B96" w:rsidRDefault="00D1252F" w:rsidP="00D1252F">
      <w:pPr>
        <w:pStyle w:val="NormalWeb"/>
        <w:tabs>
          <w:tab w:val="left" w:pos="709"/>
          <w:tab w:val="left" w:pos="1830"/>
          <w:tab w:val="left" w:pos="2670"/>
          <w:tab w:val="left" w:pos="3540"/>
          <w:tab w:val="left" w:pos="4380"/>
        </w:tabs>
        <w:kinsoku w:val="0"/>
        <w:overflowPunct w:val="0"/>
        <w:spacing w:before="115" w:beforeAutospacing="0" w:after="0" w:afterAutospacing="0" w:line="276" w:lineRule="auto"/>
        <w:textAlignment w:val="baseline"/>
        <w:rPr>
          <w:rFonts w:ascii="Arial" w:hAnsi="Arial" w:cs="Arial"/>
          <w:color w:val="000000"/>
          <w:sz w:val="22"/>
          <w:szCs w:val="22"/>
        </w:rPr>
      </w:pPr>
    </w:p>
    <w:p w14:paraId="5C515081" w14:textId="77777777" w:rsidR="00E616AA" w:rsidRDefault="00E616AA" w:rsidP="00E616AA">
      <w:pPr>
        <w:pStyle w:val="NormalWeb"/>
        <w:numPr>
          <w:ilvl w:val="0"/>
          <w:numId w:val="35"/>
        </w:numPr>
        <w:tabs>
          <w:tab w:val="left" w:pos="709"/>
          <w:tab w:val="left" w:pos="1830"/>
          <w:tab w:val="left" w:pos="2670"/>
          <w:tab w:val="left" w:pos="3540"/>
          <w:tab w:val="left" w:pos="4380"/>
        </w:tabs>
        <w:kinsoku w:val="0"/>
        <w:overflowPunct w:val="0"/>
        <w:spacing w:before="115" w:beforeAutospacing="0" w:after="0" w:afterAutospacing="0" w:line="276" w:lineRule="auto"/>
        <w:textAlignment w:val="baseline"/>
        <w:rPr>
          <w:rFonts w:ascii="Arial" w:hAnsi="Arial" w:cs="Arial"/>
          <w:sz w:val="22"/>
          <w:szCs w:val="22"/>
        </w:rPr>
      </w:pPr>
      <w:r w:rsidRPr="00D60B96">
        <w:rPr>
          <w:rFonts w:ascii="Arial" w:hAnsi="Arial" w:cs="Arial"/>
          <w:sz w:val="22"/>
          <w:szCs w:val="22"/>
        </w:rPr>
        <w:t xml:space="preserve">For all trainees:  Has the trainee demonstrated progression in their Clinical Examination and Procedural Skills, commensurate with their stage of training, during the period under assessment?  Please comment specifically on breast, rectal, prostate and male and female genital examinations. </w:t>
      </w:r>
    </w:p>
    <w:p w14:paraId="42D3E775" w14:textId="4BE99DA3" w:rsidR="00E6686B" w:rsidRDefault="00E616AA" w:rsidP="000D09F4">
      <w:pPr>
        <w:pStyle w:val="NormalWeb"/>
        <w:numPr>
          <w:ilvl w:val="0"/>
          <w:numId w:val="35"/>
        </w:numPr>
        <w:tabs>
          <w:tab w:val="left" w:pos="709"/>
          <w:tab w:val="left" w:pos="1830"/>
          <w:tab w:val="left" w:pos="2670"/>
          <w:tab w:val="left" w:pos="3540"/>
          <w:tab w:val="left" w:pos="4380"/>
        </w:tabs>
        <w:kinsoku w:val="0"/>
        <w:overflowPunct w:val="0"/>
        <w:spacing w:before="115" w:beforeAutospacing="0" w:after="0" w:afterAutospacing="0" w:line="276" w:lineRule="auto"/>
        <w:textAlignment w:val="baseline"/>
        <w:rPr>
          <w:rFonts w:ascii="Arial" w:hAnsi="Arial" w:cs="Arial"/>
          <w:sz w:val="22"/>
          <w:szCs w:val="22"/>
        </w:rPr>
      </w:pPr>
      <w:r>
        <w:rPr>
          <w:rFonts w:ascii="Arial" w:hAnsi="Arial" w:cs="Arial"/>
          <w:color w:val="000000"/>
          <w:sz w:val="22"/>
          <w:szCs w:val="22"/>
        </w:rPr>
        <w:t>Are there any concerns about the trainees’ clinical examination or procedural skills? If the answer is ‘yes’, please expand</w:t>
      </w:r>
      <w:r w:rsidRPr="00A7412C">
        <w:rPr>
          <w:rFonts w:ascii="Arial" w:hAnsi="Arial" w:cs="Arial"/>
          <w:sz w:val="22"/>
          <w:szCs w:val="22"/>
        </w:rPr>
        <w:t xml:space="preserve"> on the concerns</w:t>
      </w:r>
      <w:r>
        <w:rPr>
          <w:rFonts w:ascii="Arial" w:hAnsi="Arial" w:cs="Arial"/>
          <w:sz w:val="22"/>
          <w:szCs w:val="22"/>
        </w:rPr>
        <w:t xml:space="preserve"> and give an outline of the plan the trainee needs to follow for these to be improved</w:t>
      </w:r>
      <w:r w:rsidRPr="00A7412C">
        <w:rPr>
          <w:rFonts w:ascii="Arial" w:hAnsi="Arial" w:cs="Arial"/>
          <w:sz w:val="22"/>
          <w:szCs w:val="22"/>
        </w:rPr>
        <w:t>.</w:t>
      </w:r>
      <w:r w:rsidR="00E6686B" w:rsidRPr="00D60B96">
        <w:rPr>
          <w:rFonts w:ascii="Arial" w:hAnsi="Arial" w:cs="Arial"/>
          <w:sz w:val="22"/>
          <w:szCs w:val="22"/>
        </w:rPr>
        <w:t xml:space="preserve"> </w:t>
      </w:r>
    </w:p>
    <w:p w14:paraId="511347D1" w14:textId="263A84FC" w:rsidR="00AC49D8" w:rsidRPr="000D09F4" w:rsidRDefault="000D09F4" w:rsidP="000D09F4">
      <w:pPr>
        <w:pStyle w:val="NormalWeb"/>
        <w:numPr>
          <w:ilvl w:val="0"/>
          <w:numId w:val="35"/>
        </w:numPr>
        <w:tabs>
          <w:tab w:val="left" w:pos="709"/>
          <w:tab w:val="left" w:pos="1843"/>
          <w:tab w:val="left" w:pos="2670"/>
          <w:tab w:val="left" w:pos="3540"/>
          <w:tab w:val="left" w:pos="4380"/>
        </w:tabs>
        <w:kinsoku w:val="0"/>
        <w:overflowPunct w:val="0"/>
        <w:spacing w:before="115" w:beforeAutospacing="0" w:after="0" w:afterAutospacing="0" w:line="276" w:lineRule="auto"/>
        <w:textAlignment w:val="baseline"/>
        <w:rPr>
          <w:rFonts w:ascii="Arial" w:hAnsi="Arial" w:cs="Arial"/>
          <w:sz w:val="22"/>
          <w:szCs w:val="22"/>
        </w:rPr>
      </w:pPr>
      <w:r w:rsidRPr="000D09F4">
        <w:rPr>
          <w:rFonts w:ascii="Arial" w:hAnsi="Arial" w:cs="Arial"/>
          <w:sz w:val="22"/>
          <w:szCs w:val="22"/>
        </w:rPr>
        <w:t xml:space="preserve">For those at the end of training: Is the trainee </w:t>
      </w:r>
      <w:r w:rsidR="00E6686B" w:rsidRPr="000D09F4">
        <w:rPr>
          <w:rFonts w:ascii="Arial" w:hAnsi="Arial" w:cs="Arial"/>
          <w:sz w:val="22"/>
          <w:szCs w:val="22"/>
        </w:rPr>
        <w:t>competent in breast, rectal</w:t>
      </w:r>
      <w:r w:rsidR="003334EE" w:rsidRPr="000D09F4">
        <w:rPr>
          <w:rFonts w:ascii="Arial" w:hAnsi="Arial" w:cs="Arial"/>
          <w:sz w:val="22"/>
          <w:szCs w:val="22"/>
        </w:rPr>
        <w:t>, prostate</w:t>
      </w:r>
      <w:r w:rsidR="00BA0AAA">
        <w:rPr>
          <w:rFonts w:ascii="Arial" w:hAnsi="Arial" w:cs="Arial"/>
          <w:sz w:val="22"/>
          <w:szCs w:val="22"/>
        </w:rPr>
        <w:t xml:space="preserve"> and</w:t>
      </w:r>
      <w:r w:rsidR="003334EE" w:rsidRPr="000D09F4">
        <w:rPr>
          <w:rFonts w:ascii="Arial" w:hAnsi="Arial" w:cs="Arial"/>
          <w:sz w:val="22"/>
          <w:szCs w:val="22"/>
        </w:rPr>
        <w:t xml:space="preserve"> </w:t>
      </w:r>
      <w:r w:rsidR="003F67C7" w:rsidRPr="000D09F4">
        <w:rPr>
          <w:rFonts w:ascii="Arial" w:hAnsi="Arial" w:cs="Arial"/>
          <w:sz w:val="22"/>
          <w:szCs w:val="22"/>
        </w:rPr>
        <w:t>male and female genital examinations?</w:t>
      </w:r>
      <w:r w:rsidR="003334EE" w:rsidRPr="000D09F4">
        <w:rPr>
          <w:rFonts w:ascii="Arial" w:hAnsi="Arial" w:cs="Arial"/>
          <w:sz w:val="22"/>
          <w:szCs w:val="22"/>
        </w:rPr>
        <w:t xml:space="preserve"> </w:t>
      </w:r>
      <w:r w:rsidR="003F67C7" w:rsidRPr="000D09F4">
        <w:rPr>
          <w:rFonts w:ascii="Arial" w:hAnsi="Arial" w:cs="Arial"/>
          <w:sz w:val="22"/>
          <w:szCs w:val="22"/>
        </w:rPr>
        <w:t xml:space="preserve">Please refer to specific evidence </w:t>
      </w:r>
      <w:r w:rsidR="003334EE" w:rsidRPr="000D09F4">
        <w:rPr>
          <w:rFonts w:ascii="Arial" w:hAnsi="Arial" w:cs="Arial"/>
          <w:sz w:val="22"/>
          <w:szCs w:val="22"/>
        </w:rPr>
        <w:t>inc</w:t>
      </w:r>
      <w:r w:rsidR="003F67C7" w:rsidRPr="000D09F4">
        <w:rPr>
          <w:rFonts w:ascii="Arial" w:hAnsi="Arial" w:cs="Arial"/>
          <w:sz w:val="22"/>
          <w:szCs w:val="22"/>
        </w:rPr>
        <w:t>luding Learning Log entries, CEPS, COTs</w:t>
      </w:r>
      <w:r w:rsidR="003334EE" w:rsidRPr="000D09F4">
        <w:rPr>
          <w:rFonts w:ascii="Arial" w:hAnsi="Arial" w:cs="Arial"/>
          <w:sz w:val="22"/>
          <w:szCs w:val="22"/>
        </w:rPr>
        <w:t xml:space="preserve"> </w:t>
      </w:r>
      <w:r w:rsidR="003F67C7" w:rsidRPr="000D09F4">
        <w:rPr>
          <w:rFonts w:ascii="Arial" w:hAnsi="Arial" w:cs="Arial"/>
          <w:sz w:val="22"/>
          <w:szCs w:val="22"/>
        </w:rPr>
        <w:t>and CBDs etc.</w:t>
      </w:r>
    </w:p>
    <w:p w14:paraId="536B7F12" w14:textId="77777777" w:rsidR="00580E46" w:rsidRDefault="00580E46" w:rsidP="00580E46">
      <w:pPr>
        <w:widowControl w:val="0"/>
        <w:numPr>
          <w:ilvl w:val="0"/>
          <w:numId w:val="11"/>
        </w:numPr>
        <w:shd w:val="clear" w:color="auto" w:fill="FFFFFF"/>
        <w:suppressAutoHyphens/>
        <w:spacing w:before="100" w:beforeAutospacing="1" w:after="100" w:afterAutospacing="1" w:line="276" w:lineRule="auto"/>
        <w:rPr>
          <w:rFonts w:ascii="Arial" w:hAnsi="Arial" w:cs="Arial"/>
          <w:sz w:val="22"/>
          <w:lang w:eastAsia="en-GB"/>
        </w:rPr>
      </w:pPr>
    </w:p>
    <w:p w14:paraId="6F51761A" w14:textId="77777777" w:rsidR="00D4130E" w:rsidRPr="00A7412C" w:rsidRDefault="00D4130E" w:rsidP="00D4130E">
      <w:pPr>
        <w:widowControl w:val="0"/>
        <w:numPr>
          <w:ilvl w:val="0"/>
          <w:numId w:val="11"/>
        </w:numPr>
        <w:suppressAutoHyphens/>
        <w:spacing w:line="276" w:lineRule="auto"/>
        <w:rPr>
          <w:rFonts w:ascii="Arial" w:hAnsi="Arial" w:cs="Arial"/>
          <w:sz w:val="22"/>
        </w:rPr>
      </w:pPr>
    </w:p>
    <w:p w14:paraId="059FDCF9" w14:textId="77777777" w:rsidR="00F74CA6" w:rsidRPr="00A7412C" w:rsidRDefault="00F74CA6" w:rsidP="00D4130E">
      <w:pPr>
        <w:shd w:val="clear" w:color="auto" w:fill="FFFFFF"/>
        <w:spacing w:before="100" w:beforeAutospacing="1" w:after="100" w:afterAutospacing="1" w:line="276" w:lineRule="auto"/>
        <w:rPr>
          <w:rFonts w:ascii="Arial" w:hAnsi="Arial" w:cs="Arial"/>
          <w:sz w:val="22"/>
          <w:lang w:eastAsia="en-GB"/>
        </w:rPr>
      </w:pPr>
    </w:p>
    <w:p w14:paraId="1AC1F04A" w14:textId="77777777" w:rsidR="00102D2C" w:rsidRPr="00A7412C" w:rsidRDefault="00102D2C" w:rsidP="00EB0627">
      <w:pPr>
        <w:spacing w:line="276" w:lineRule="auto"/>
        <w:rPr>
          <w:rFonts w:ascii="Arial" w:hAnsi="Arial" w:cs="Arial"/>
          <w:sz w:val="22"/>
          <w:szCs w:val="22"/>
        </w:rPr>
      </w:pPr>
    </w:p>
    <w:p w14:paraId="791969BF" w14:textId="77777777" w:rsidR="00E70DD0" w:rsidRDefault="00E70DD0" w:rsidP="004C559E">
      <w:pPr>
        <w:pStyle w:val="Normal3"/>
      </w:pPr>
    </w:p>
    <w:p w14:paraId="3F372320" w14:textId="77777777" w:rsidR="00043476" w:rsidRPr="00AC49D8" w:rsidRDefault="00043476" w:rsidP="00132A6A">
      <w:pPr>
        <w:ind w:left="720"/>
        <w:rPr>
          <w:rFonts w:ascii="Arial" w:hAnsi="Arial" w:cs="Arial"/>
          <w:sz w:val="22"/>
          <w:szCs w:val="22"/>
        </w:rPr>
      </w:pPr>
    </w:p>
    <w:p w14:paraId="3DD37322" w14:textId="77777777" w:rsidR="00D60B96" w:rsidRDefault="00D60B96" w:rsidP="00F00F47">
      <w:pPr>
        <w:rPr>
          <w:rFonts w:ascii="Arial" w:hAnsi="Arial" w:cs="Arial"/>
          <w:b/>
          <w:bCs/>
          <w:lang w:eastAsia="en-GB"/>
        </w:rPr>
      </w:pPr>
    </w:p>
    <w:p w14:paraId="3DE8751D" w14:textId="77777777" w:rsidR="00FF2CA3" w:rsidRDefault="00FF2CA3">
      <w:pPr>
        <w:rPr>
          <w:rFonts w:ascii="Arial" w:hAnsi="Arial" w:cs="Arial"/>
          <w:b/>
          <w:bCs/>
          <w:lang w:eastAsia="en-GB"/>
        </w:rPr>
      </w:pPr>
      <w:r>
        <w:rPr>
          <w:rFonts w:ascii="Arial" w:hAnsi="Arial" w:cs="Arial"/>
          <w:b/>
          <w:bCs/>
          <w:lang w:eastAsia="en-GB"/>
        </w:rPr>
        <w:br w:type="page"/>
      </w:r>
    </w:p>
    <w:p w14:paraId="550B2B85" w14:textId="3382D9C0" w:rsidR="00F606E3" w:rsidRPr="007042B7" w:rsidRDefault="00F606E3" w:rsidP="00F00F47">
      <w:pPr>
        <w:rPr>
          <w:rFonts w:ascii="Arial" w:hAnsi="Arial" w:cs="Arial"/>
          <w:b/>
          <w:sz w:val="26"/>
          <w:szCs w:val="26"/>
        </w:rPr>
      </w:pPr>
      <w:r>
        <w:rPr>
          <w:rFonts w:ascii="Arial" w:hAnsi="Arial" w:cs="Arial"/>
          <w:b/>
          <w:bCs/>
          <w:lang w:eastAsia="en-GB"/>
        </w:rPr>
        <w:lastRenderedPageBreak/>
        <w:t>Step-by-</w:t>
      </w:r>
      <w:r w:rsidRPr="007042B7">
        <w:rPr>
          <w:rFonts w:ascii="Arial" w:hAnsi="Arial" w:cs="Arial"/>
          <w:b/>
          <w:bCs/>
          <w:lang w:eastAsia="en-GB"/>
        </w:rPr>
        <w:t>step guide for Educational Supervisors</w:t>
      </w:r>
    </w:p>
    <w:p w14:paraId="289164C2" w14:textId="77777777" w:rsidR="00F606E3" w:rsidRPr="00A7412C" w:rsidRDefault="00F606E3" w:rsidP="00F606E3"/>
    <w:p w14:paraId="6CD33F57" w14:textId="06B6EAA7" w:rsidR="00F606E3" w:rsidRPr="00FE4349" w:rsidRDefault="00FE4349" w:rsidP="00F606E3">
      <w:pPr>
        <w:pStyle w:val="Normal3"/>
        <w:rPr>
          <w:b w:val="0"/>
          <w:u w:val="single"/>
        </w:rPr>
      </w:pPr>
      <w:r w:rsidRPr="00FE4349">
        <w:rPr>
          <w:b w:val="0"/>
          <w:u w:val="single"/>
        </w:rPr>
        <w:t>Learning logs</w:t>
      </w:r>
    </w:p>
    <w:p w14:paraId="031B56A9" w14:textId="77777777" w:rsidR="00FE4349" w:rsidRDefault="00FE4349" w:rsidP="00F606E3">
      <w:pPr>
        <w:spacing w:line="276" w:lineRule="auto"/>
        <w:rPr>
          <w:rFonts w:ascii="Arial" w:hAnsi="Arial" w:cs="Arial"/>
          <w:sz w:val="22"/>
          <w:szCs w:val="22"/>
        </w:rPr>
      </w:pPr>
    </w:p>
    <w:p w14:paraId="7F31D6C6" w14:textId="44AE0785" w:rsidR="00F606E3" w:rsidRDefault="00FE4349" w:rsidP="00F606E3">
      <w:pPr>
        <w:spacing w:line="276" w:lineRule="auto"/>
        <w:rPr>
          <w:rFonts w:ascii="Arial" w:hAnsi="Arial" w:cs="Arial"/>
          <w:sz w:val="22"/>
          <w:szCs w:val="22"/>
        </w:rPr>
      </w:pPr>
      <w:r w:rsidRPr="00A7412C">
        <w:rPr>
          <w:rFonts w:ascii="Arial" w:hAnsi="Arial" w:cs="Arial"/>
          <w:sz w:val="22"/>
          <w:szCs w:val="22"/>
        </w:rPr>
        <w:t>A specific</w:t>
      </w:r>
      <w:r w:rsidR="00F00F47">
        <w:rPr>
          <w:rFonts w:ascii="Arial" w:hAnsi="Arial" w:cs="Arial"/>
          <w:sz w:val="22"/>
          <w:szCs w:val="22"/>
        </w:rPr>
        <w:t xml:space="preserve"> </w:t>
      </w:r>
      <w:r w:rsidR="00F606E3" w:rsidRPr="00A7412C">
        <w:rPr>
          <w:rFonts w:ascii="Arial" w:hAnsi="Arial" w:cs="Arial"/>
          <w:sz w:val="22"/>
          <w:szCs w:val="22"/>
        </w:rPr>
        <w:t xml:space="preserve">type of learning log </w:t>
      </w:r>
      <w:r w:rsidR="007A07C7">
        <w:rPr>
          <w:rFonts w:ascii="Arial" w:hAnsi="Arial" w:cs="Arial"/>
          <w:b/>
          <w:sz w:val="22"/>
          <w:szCs w:val="22"/>
        </w:rPr>
        <w:t>(Appendix C</w:t>
      </w:r>
      <w:r w:rsidR="00E70DD0" w:rsidRPr="00E70DD0">
        <w:rPr>
          <w:rFonts w:ascii="Arial" w:hAnsi="Arial" w:cs="Arial"/>
          <w:b/>
          <w:sz w:val="22"/>
          <w:szCs w:val="22"/>
        </w:rPr>
        <w:t>)</w:t>
      </w:r>
      <w:r w:rsidR="00F606E3" w:rsidRPr="00A7412C">
        <w:rPr>
          <w:rFonts w:ascii="Arial" w:hAnsi="Arial" w:cs="Arial"/>
          <w:sz w:val="22"/>
          <w:szCs w:val="22"/>
        </w:rPr>
        <w:t xml:space="preserve"> allow</w:t>
      </w:r>
      <w:r w:rsidR="00F00F47">
        <w:rPr>
          <w:rFonts w:ascii="Arial" w:hAnsi="Arial" w:cs="Arial"/>
          <w:sz w:val="22"/>
          <w:szCs w:val="22"/>
        </w:rPr>
        <w:t>s the</w:t>
      </w:r>
      <w:r w:rsidR="00F606E3" w:rsidRPr="00A7412C">
        <w:rPr>
          <w:rFonts w:ascii="Arial" w:hAnsi="Arial" w:cs="Arial"/>
          <w:sz w:val="22"/>
          <w:szCs w:val="22"/>
        </w:rPr>
        <w:t xml:space="preserve"> </w:t>
      </w:r>
      <w:r w:rsidR="002F445E">
        <w:rPr>
          <w:rFonts w:ascii="Arial" w:hAnsi="Arial" w:cs="Arial"/>
          <w:sz w:val="22"/>
          <w:szCs w:val="22"/>
        </w:rPr>
        <w:t xml:space="preserve">trainee to </w:t>
      </w:r>
      <w:r w:rsidR="00F606E3" w:rsidRPr="00A7412C">
        <w:rPr>
          <w:rFonts w:ascii="Arial" w:hAnsi="Arial" w:cs="Arial"/>
          <w:sz w:val="22"/>
          <w:szCs w:val="22"/>
        </w:rPr>
        <w:t>record</w:t>
      </w:r>
      <w:r w:rsidR="002F445E">
        <w:rPr>
          <w:rFonts w:ascii="Arial" w:hAnsi="Arial" w:cs="Arial"/>
          <w:sz w:val="22"/>
          <w:szCs w:val="22"/>
        </w:rPr>
        <w:t xml:space="preserve"> their</w:t>
      </w:r>
      <w:r w:rsidR="00F606E3" w:rsidRPr="00A7412C">
        <w:rPr>
          <w:rFonts w:ascii="Arial" w:hAnsi="Arial" w:cs="Arial"/>
          <w:sz w:val="22"/>
          <w:szCs w:val="22"/>
        </w:rPr>
        <w:t xml:space="preserve"> learning</w:t>
      </w:r>
      <w:r w:rsidR="00E70DD0">
        <w:rPr>
          <w:rFonts w:ascii="Arial" w:hAnsi="Arial" w:cs="Arial"/>
          <w:sz w:val="22"/>
          <w:szCs w:val="22"/>
        </w:rPr>
        <w:t xml:space="preserve"> and skill acquisition in C</w:t>
      </w:r>
      <w:r w:rsidR="00F606E3" w:rsidRPr="00A7412C">
        <w:rPr>
          <w:rFonts w:ascii="Arial" w:hAnsi="Arial" w:cs="Arial"/>
          <w:sz w:val="22"/>
          <w:szCs w:val="22"/>
        </w:rPr>
        <w:t xml:space="preserve">linical </w:t>
      </w:r>
      <w:r w:rsidR="00E70DD0">
        <w:rPr>
          <w:rFonts w:ascii="Arial" w:hAnsi="Arial" w:cs="Arial"/>
          <w:sz w:val="22"/>
          <w:szCs w:val="22"/>
        </w:rPr>
        <w:t>Examination and Procedural S</w:t>
      </w:r>
      <w:r w:rsidR="00F606E3" w:rsidRPr="00A7412C">
        <w:rPr>
          <w:rFonts w:ascii="Arial" w:hAnsi="Arial" w:cs="Arial"/>
          <w:sz w:val="22"/>
          <w:szCs w:val="22"/>
        </w:rPr>
        <w:t>kills</w:t>
      </w:r>
      <w:r w:rsidR="00F00F47">
        <w:rPr>
          <w:rFonts w:ascii="Arial" w:hAnsi="Arial" w:cs="Arial"/>
          <w:sz w:val="22"/>
          <w:szCs w:val="22"/>
        </w:rPr>
        <w:t xml:space="preserve"> (CEPS)</w:t>
      </w:r>
      <w:r w:rsidR="00F606E3" w:rsidRPr="00A7412C">
        <w:rPr>
          <w:rFonts w:ascii="Arial" w:hAnsi="Arial" w:cs="Arial"/>
          <w:sz w:val="22"/>
          <w:szCs w:val="22"/>
        </w:rPr>
        <w:t xml:space="preserve">. </w:t>
      </w:r>
      <w:r w:rsidR="002F445E">
        <w:rPr>
          <w:rFonts w:ascii="Arial" w:hAnsi="Arial" w:cs="Arial"/>
          <w:sz w:val="22"/>
          <w:szCs w:val="22"/>
        </w:rPr>
        <w:t>As with learning logs</w:t>
      </w:r>
      <w:r w:rsidR="00C23778">
        <w:rPr>
          <w:rFonts w:ascii="Arial" w:hAnsi="Arial" w:cs="Arial"/>
          <w:sz w:val="22"/>
          <w:szCs w:val="22"/>
        </w:rPr>
        <w:t>,</w:t>
      </w:r>
      <w:r w:rsidR="002F445E">
        <w:rPr>
          <w:rFonts w:ascii="Arial" w:hAnsi="Arial" w:cs="Arial"/>
          <w:sz w:val="22"/>
          <w:szCs w:val="22"/>
        </w:rPr>
        <w:t xml:space="preserve"> the ES can comment on these entries and validate them against the competences.</w:t>
      </w:r>
    </w:p>
    <w:p w14:paraId="639C73AE" w14:textId="77777777" w:rsidR="002F445E" w:rsidRPr="00A7412C" w:rsidRDefault="002F445E" w:rsidP="00F606E3">
      <w:pPr>
        <w:spacing w:line="276" w:lineRule="auto"/>
        <w:rPr>
          <w:rFonts w:ascii="Arial" w:hAnsi="Arial" w:cs="Arial"/>
          <w:sz w:val="22"/>
          <w:szCs w:val="22"/>
        </w:rPr>
      </w:pPr>
    </w:p>
    <w:p w14:paraId="3D8F8441" w14:textId="3A1BB506" w:rsidR="002F445E" w:rsidRDefault="002F445E" w:rsidP="00F606E3">
      <w:pPr>
        <w:pStyle w:val="ListParagraph"/>
        <w:numPr>
          <w:ilvl w:val="0"/>
          <w:numId w:val="3"/>
        </w:numPr>
        <w:spacing w:line="276" w:lineRule="auto"/>
        <w:rPr>
          <w:rFonts w:ascii="Arial" w:hAnsi="Arial" w:cs="Arial"/>
          <w:sz w:val="22"/>
          <w:szCs w:val="22"/>
        </w:rPr>
      </w:pPr>
      <w:r>
        <w:rPr>
          <w:rFonts w:ascii="Arial" w:hAnsi="Arial" w:cs="Arial"/>
          <w:sz w:val="22"/>
          <w:szCs w:val="22"/>
        </w:rPr>
        <w:t>The ES use</w:t>
      </w:r>
      <w:r w:rsidR="00FE4349">
        <w:rPr>
          <w:rFonts w:ascii="Arial" w:hAnsi="Arial" w:cs="Arial"/>
          <w:sz w:val="22"/>
          <w:szCs w:val="22"/>
        </w:rPr>
        <w:t>s</w:t>
      </w:r>
      <w:r>
        <w:rPr>
          <w:rFonts w:ascii="Arial" w:hAnsi="Arial" w:cs="Arial"/>
          <w:sz w:val="22"/>
          <w:szCs w:val="22"/>
        </w:rPr>
        <w:t xml:space="preserve"> </w:t>
      </w:r>
      <w:r w:rsidR="00F606E3" w:rsidRPr="00597093">
        <w:rPr>
          <w:rFonts w:ascii="Arial" w:hAnsi="Arial" w:cs="Arial"/>
          <w:sz w:val="22"/>
          <w:szCs w:val="22"/>
        </w:rPr>
        <w:t xml:space="preserve">the word pictures </w:t>
      </w:r>
      <w:r w:rsidR="00C8267D" w:rsidRPr="00C8267D">
        <w:rPr>
          <w:rFonts w:ascii="Arial" w:hAnsi="Arial" w:cs="Arial"/>
          <w:b/>
          <w:sz w:val="22"/>
          <w:szCs w:val="22"/>
        </w:rPr>
        <w:t xml:space="preserve">(Appendix A) </w:t>
      </w:r>
      <w:r w:rsidR="00F606E3" w:rsidRPr="00597093">
        <w:rPr>
          <w:rFonts w:ascii="Arial" w:hAnsi="Arial" w:cs="Arial"/>
          <w:sz w:val="22"/>
          <w:szCs w:val="22"/>
        </w:rPr>
        <w:t>for the new competence to decide if the log shows learning in this area and</w:t>
      </w:r>
      <w:r w:rsidR="00C23778">
        <w:rPr>
          <w:rFonts w:ascii="Arial" w:hAnsi="Arial" w:cs="Arial"/>
          <w:sz w:val="22"/>
          <w:szCs w:val="22"/>
        </w:rPr>
        <w:t>,</w:t>
      </w:r>
      <w:r w:rsidR="00F606E3" w:rsidRPr="00597093">
        <w:rPr>
          <w:rFonts w:ascii="Arial" w:hAnsi="Arial" w:cs="Arial"/>
          <w:sz w:val="22"/>
          <w:szCs w:val="22"/>
        </w:rPr>
        <w:t xml:space="preserve"> if it does, validate it by linking to the </w:t>
      </w:r>
      <w:r w:rsidR="00F00F47">
        <w:rPr>
          <w:rFonts w:ascii="Arial" w:hAnsi="Arial" w:cs="Arial"/>
          <w:sz w:val="22"/>
          <w:szCs w:val="22"/>
        </w:rPr>
        <w:t>CEPS</w:t>
      </w:r>
      <w:r w:rsidR="00F606E3" w:rsidRPr="00597093">
        <w:rPr>
          <w:rFonts w:ascii="Arial" w:hAnsi="Arial" w:cs="Arial"/>
          <w:sz w:val="22"/>
          <w:szCs w:val="22"/>
        </w:rPr>
        <w:t xml:space="preserve"> competence heading.</w:t>
      </w:r>
      <w:r w:rsidR="00E70DD0">
        <w:rPr>
          <w:rFonts w:ascii="Arial" w:hAnsi="Arial" w:cs="Arial"/>
          <w:sz w:val="22"/>
          <w:szCs w:val="22"/>
        </w:rPr>
        <w:t xml:space="preserve"> </w:t>
      </w:r>
      <w:r>
        <w:rPr>
          <w:rFonts w:ascii="Arial" w:hAnsi="Arial" w:cs="Arial"/>
          <w:sz w:val="22"/>
          <w:szCs w:val="22"/>
        </w:rPr>
        <w:t xml:space="preserve"> Other competences may also be relevant for example</w:t>
      </w:r>
      <w:r w:rsidR="00FE4349">
        <w:rPr>
          <w:rFonts w:ascii="Arial" w:hAnsi="Arial" w:cs="Arial"/>
          <w:sz w:val="22"/>
          <w:szCs w:val="22"/>
        </w:rPr>
        <w:t>,</w:t>
      </w:r>
      <w:r w:rsidR="00E70DD0">
        <w:rPr>
          <w:rFonts w:ascii="Arial" w:hAnsi="Arial" w:cs="Arial"/>
          <w:sz w:val="22"/>
          <w:szCs w:val="22"/>
        </w:rPr>
        <w:t xml:space="preserve"> Ethics, Clinical Management.</w:t>
      </w:r>
    </w:p>
    <w:p w14:paraId="25B6B69D" w14:textId="77777777" w:rsidR="00DE346D" w:rsidRPr="00DE346D" w:rsidRDefault="00DE346D" w:rsidP="00DE346D">
      <w:pPr>
        <w:spacing w:line="276" w:lineRule="auto"/>
        <w:ind w:left="360"/>
        <w:rPr>
          <w:rFonts w:ascii="Arial" w:hAnsi="Arial" w:cs="Arial"/>
          <w:sz w:val="22"/>
          <w:szCs w:val="22"/>
        </w:rPr>
      </w:pPr>
    </w:p>
    <w:p w14:paraId="360978F8" w14:textId="291EF5EE" w:rsidR="00F606E3" w:rsidRDefault="002F445E" w:rsidP="00F606E3">
      <w:pPr>
        <w:pStyle w:val="ListParagraph"/>
        <w:numPr>
          <w:ilvl w:val="0"/>
          <w:numId w:val="3"/>
        </w:numPr>
        <w:spacing w:line="276" w:lineRule="auto"/>
        <w:rPr>
          <w:rFonts w:ascii="Arial" w:hAnsi="Arial" w:cs="Arial"/>
          <w:sz w:val="22"/>
          <w:szCs w:val="22"/>
        </w:rPr>
      </w:pPr>
      <w:r>
        <w:rPr>
          <w:rFonts w:ascii="Arial" w:hAnsi="Arial" w:cs="Arial"/>
          <w:sz w:val="22"/>
          <w:szCs w:val="22"/>
        </w:rPr>
        <w:t>The ES use</w:t>
      </w:r>
      <w:r w:rsidR="00FE4349">
        <w:rPr>
          <w:rFonts w:ascii="Arial" w:hAnsi="Arial" w:cs="Arial"/>
          <w:sz w:val="22"/>
          <w:szCs w:val="22"/>
        </w:rPr>
        <w:t>s</w:t>
      </w:r>
      <w:r w:rsidR="00F606E3" w:rsidRPr="00597093">
        <w:rPr>
          <w:rFonts w:ascii="Arial" w:hAnsi="Arial" w:cs="Arial"/>
          <w:sz w:val="22"/>
          <w:szCs w:val="22"/>
        </w:rPr>
        <w:t xml:space="preserve"> the comments box to provide </w:t>
      </w:r>
      <w:r w:rsidR="00F00F47">
        <w:rPr>
          <w:rFonts w:ascii="Arial" w:hAnsi="Arial" w:cs="Arial"/>
          <w:sz w:val="22"/>
          <w:szCs w:val="22"/>
        </w:rPr>
        <w:t>constructive</w:t>
      </w:r>
      <w:r w:rsidR="00F606E3" w:rsidRPr="00597093">
        <w:rPr>
          <w:rFonts w:ascii="Arial" w:hAnsi="Arial" w:cs="Arial"/>
          <w:sz w:val="22"/>
          <w:szCs w:val="22"/>
        </w:rPr>
        <w:t xml:space="preserve"> feedback on the trainee</w:t>
      </w:r>
      <w:r>
        <w:rPr>
          <w:rFonts w:ascii="Arial" w:hAnsi="Arial" w:cs="Arial"/>
          <w:sz w:val="22"/>
          <w:szCs w:val="22"/>
        </w:rPr>
        <w:t xml:space="preserve">’s achievements and </w:t>
      </w:r>
      <w:r w:rsidR="00FE4349">
        <w:rPr>
          <w:rFonts w:ascii="Arial" w:hAnsi="Arial" w:cs="Arial"/>
          <w:sz w:val="22"/>
          <w:szCs w:val="22"/>
        </w:rPr>
        <w:t xml:space="preserve">to </w:t>
      </w:r>
      <w:r>
        <w:rPr>
          <w:rFonts w:ascii="Arial" w:hAnsi="Arial" w:cs="Arial"/>
          <w:sz w:val="22"/>
          <w:szCs w:val="22"/>
        </w:rPr>
        <w:t>make suggestions for further development</w:t>
      </w:r>
      <w:r w:rsidR="00F606E3" w:rsidRPr="00597093">
        <w:rPr>
          <w:rFonts w:ascii="Arial" w:hAnsi="Arial" w:cs="Arial"/>
          <w:sz w:val="22"/>
          <w:szCs w:val="22"/>
        </w:rPr>
        <w:t>.</w:t>
      </w:r>
    </w:p>
    <w:p w14:paraId="69B73746" w14:textId="77777777" w:rsidR="00AD47B1" w:rsidRPr="00AD47B1" w:rsidRDefault="00AD47B1" w:rsidP="00AD47B1">
      <w:pPr>
        <w:spacing w:line="276" w:lineRule="auto"/>
        <w:rPr>
          <w:rFonts w:ascii="Arial" w:hAnsi="Arial" w:cs="Arial"/>
          <w:sz w:val="22"/>
          <w:szCs w:val="22"/>
        </w:rPr>
      </w:pPr>
    </w:p>
    <w:p w14:paraId="5ED9EF1E" w14:textId="31EC757D" w:rsidR="00AD47B1" w:rsidRDefault="00AD47B1" w:rsidP="00F606E3">
      <w:pPr>
        <w:pStyle w:val="ListParagraph"/>
        <w:numPr>
          <w:ilvl w:val="0"/>
          <w:numId w:val="3"/>
        </w:numPr>
        <w:spacing w:line="276" w:lineRule="auto"/>
        <w:rPr>
          <w:rFonts w:ascii="Arial" w:hAnsi="Arial" w:cs="Arial"/>
          <w:sz w:val="22"/>
          <w:szCs w:val="22"/>
        </w:rPr>
      </w:pPr>
      <w:r>
        <w:rPr>
          <w:rFonts w:ascii="Arial" w:hAnsi="Arial" w:cs="Arial"/>
          <w:sz w:val="22"/>
          <w:szCs w:val="22"/>
        </w:rPr>
        <w:t>If the ES does not feel the entry should be validated than an explanation as to why and the additional evidence required would be appropriate.</w:t>
      </w:r>
    </w:p>
    <w:p w14:paraId="00AFD0FC" w14:textId="77777777" w:rsidR="00BB4D5A" w:rsidRPr="00AD47B1" w:rsidRDefault="00BB4D5A" w:rsidP="00AD47B1">
      <w:pPr>
        <w:spacing w:line="276" w:lineRule="auto"/>
        <w:rPr>
          <w:rFonts w:ascii="Arial" w:hAnsi="Arial" w:cs="Arial"/>
          <w:sz w:val="22"/>
          <w:szCs w:val="22"/>
        </w:rPr>
      </w:pPr>
    </w:p>
    <w:p w14:paraId="502D5FC3" w14:textId="281B7A22" w:rsidR="00BB4D5A" w:rsidRPr="00AD47B1" w:rsidRDefault="00BB4D5A" w:rsidP="00AD47B1">
      <w:pPr>
        <w:pStyle w:val="ListParagraph"/>
        <w:numPr>
          <w:ilvl w:val="0"/>
          <w:numId w:val="38"/>
        </w:numPr>
        <w:spacing w:line="276" w:lineRule="auto"/>
        <w:rPr>
          <w:rFonts w:ascii="Arial" w:hAnsi="Arial" w:cs="Arial"/>
          <w:sz w:val="22"/>
          <w:szCs w:val="22"/>
        </w:rPr>
      </w:pPr>
      <w:r>
        <w:rPr>
          <w:rFonts w:ascii="Arial" w:hAnsi="Arial" w:cs="Arial"/>
          <w:sz w:val="22"/>
          <w:szCs w:val="22"/>
        </w:rPr>
        <w:t xml:space="preserve">Trainees </w:t>
      </w:r>
      <w:r w:rsidR="009E274F">
        <w:rPr>
          <w:rFonts w:ascii="Arial" w:hAnsi="Arial" w:cs="Arial"/>
          <w:sz w:val="22"/>
          <w:szCs w:val="22"/>
        </w:rPr>
        <w:t>should be</w:t>
      </w:r>
      <w:r>
        <w:rPr>
          <w:rFonts w:ascii="Arial" w:hAnsi="Arial" w:cs="Arial"/>
          <w:sz w:val="22"/>
          <w:szCs w:val="22"/>
        </w:rPr>
        <w:t xml:space="preserve"> encouraged to carry out and record in their </w:t>
      </w:r>
      <w:r w:rsidR="005B3F58">
        <w:rPr>
          <w:rFonts w:ascii="Arial" w:hAnsi="Arial" w:cs="Arial"/>
          <w:sz w:val="22"/>
          <w:szCs w:val="22"/>
        </w:rPr>
        <w:t>CEPS learning logs a r</w:t>
      </w:r>
      <w:r w:rsidRPr="00AD47B1">
        <w:rPr>
          <w:rFonts w:ascii="Arial" w:hAnsi="Arial" w:cs="Arial"/>
          <w:sz w:val="22"/>
          <w:szCs w:val="22"/>
        </w:rPr>
        <w:t>eferr</w:t>
      </w:r>
      <w:r w:rsidR="005B3F58" w:rsidRPr="005B3F58">
        <w:rPr>
          <w:rFonts w:ascii="Arial" w:hAnsi="Arial" w:cs="Arial"/>
          <w:sz w:val="22"/>
          <w:szCs w:val="22"/>
        </w:rPr>
        <w:t>als review</w:t>
      </w:r>
      <w:r w:rsidR="009E274F">
        <w:rPr>
          <w:rFonts w:ascii="Arial" w:hAnsi="Arial" w:cs="Arial"/>
          <w:sz w:val="22"/>
          <w:szCs w:val="22"/>
        </w:rPr>
        <w:t>.  In this case the review should focus</w:t>
      </w:r>
      <w:r w:rsidR="005B3F58" w:rsidRPr="005B3F58">
        <w:rPr>
          <w:rFonts w:ascii="Arial" w:hAnsi="Arial" w:cs="Arial"/>
          <w:sz w:val="22"/>
          <w:szCs w:val="22"/>
        </w:rPr>
        <w:t xml:space="preserve"> on </w:t>
      </w:r>
      <w:r w:rsidR="005B3F58">
        <w:rPr>
          <w:rFonts w:ascii="Arial" w:hAnsi="Arial" w:cs="Arial"/>
          <w:sz w:val="22"/>
          <w:szCs w:val="22"/>
        </w:rPr>
        <w:t xml:space="preserve">whether their </w:t>
      </w:r>
      <w:r w:rsidR="00AD47B1">
        <w:rPr>
          <w:rFonts w:ascii="Arial" w:hAnsi="Arial" w:cs="Arial"/>
          <w:sz w:val="22"/>
          <w:szCs w:val="22"/>
        </w:rPr>
        <w:t xml:space="preserve">referrals </w:t>
      </w:r>
      <w:r w:rsidR="009E274F">
        <w:rPr>
          <w:rFonts w:ascii="Arial" w:hAnsi="Arial" w:cs="Arial"/>
          <w:sz w:val="22"/>
          <w:szCs w:val="22"/>
        </w:rPr>
        <w:t>had</w:t>
      </w:r>
      <w:r w:rsidRPr="00AD47B1">
        <w:rPr>
          <w:rFonts w:ascii="Arial" w:hAnsi="Arial" w:cs="Arial"/>
          <w:sz w:val="22"/>
          <w:szCs w:val="22"/>
        </w:rPr>
        <w:t xml:space="preserve"> involved examinat</w:t>
      </w:r>
      <w:r w:rsidR="005B3F58" w:rsidRPr="005B3F58">
        <w:rPr>
          <w:rFonts w:ascii="Arial" w:hAnsi="Arial" w:cs="Arial"/>
          <w:sz w:val="22"/>
          <w:szCs w:val="22"/>
        </w:rPr>
        <w:t>ions which the</w:t>
      </w:r>
      <w:r w:rsidR="009E274F">
        <w:rPr>
          <w:rFonts w:ascii="Arial" w:hAnsi="Arial" w:cs="Arial"/>
          <w:sz w:val="22"/>
          <w:szCs w:val="22"/>
        </w:rPr>
        <w:t>y</w:t>
      </w:r>
      <w:r w:rsidR="005B3F58" w:rsidRPr="005B3F58">
        <w:rPr>
          <w:rFonts w:ascii="Arial" w:hAnsi="Arial" w:cs="Arial"/>
          <w:sz w:val="22"/>
          <w:szCs w:val="22"/>
        </w:rPr>
        <w:t xml:space="preserve"> complete</w:t>
      </w:r>
      <w:r w:rsidR="005B3F58">
        <w:rPr>
          <w:rFonts w:ascii="Arial" w:hAnsi="Arial" w:cs="Arial"/>
          <w:sz w:val="22"/>
          <w:szCs w:val="22"/>
        </w:rPr>
        <w:t xml:space="preserve">d and </w:t>
      </w:r>
      <w:r w:rsidR="00AD47B1">
        <w:rPr>
          <w:rFonts w:ascii="Arial" w:hAnsi="Arial" w:cs="Arial"/>
          <w:sz w:val="22"/>
          <w:szCs w:val="22"/>
        </w:rPr>
        <w:t xml:space="preserve">where </w:t>
      </w:r>
      <w:r w:rsidR="009E274F">
        <w:rPr>
          <w:rFonts w:ascii="Arial" w:hAnsi="Arial" w:cs="Arial"/>
          <w:sz w:val="22"/>
          <w:szCs w:val="22"/>
        </w:rPr>
        <w:t>the hospital team had reviewed their findings</w:t>
      </w:r>
      <w:r w:rsidR="005B3F58">
        <w:rPr>
          <w:rFonts w:ascii="Arial" w:hAnsi="Arial" w:cs="Arial"/>
          <w:sz w:val="22"/>
          <w:szCs w:val="22"/>
        </w:rPr>
        <w:t xml:space="preserve">. </w:t>
      </w:r>
    </w:p>
    <w:p w14:paraId="2472927E" w14:textId="73625319" w:rsidR="00F606E3" w:rsidRPr="00A7412C" w:rsidRDefault="00F606E3" w:rsidP="00AD47B1">
      <w:pPr>
        <w:pStyle w:val="ListParagraph"/>
        <w:spacing w:line="276" w:lineRule="auto"/>
        <w:rPr>
          <w:rFonts w:ascii="Arial" w:hAnsi="Arial" w:cs="Arial"/>
          <w:sz w:val="22"/>
          <w:szCs w:val="22"/>
        </w:rPr>
      </w:pPr>
    </w:p>
    <w:p w14:paraId="5DDF9E54" w14:textId="77777777" w:rsidR="00BB4D5A" w:rsidRPr="00AD47B1" w:rsidRDefault="00BB4D5A" w:rsidP="00AD47B1">
      <w:pPr>
        <w:spacing w:line="276" w:lineRule="auto"/>
        <w:rPr>
          <w:rFonts w:ascii="Arial" w:hAnsi="Arial" w:cs="Arial"/>
          <w:sz w:val="22"/>
          <w:szCs w:val="22"/>
          <w:u w:val="single"/>
        </w:rPr>
      </w:pPr>
      <w:r w:rsidRPr="00AD47B1">
        <w:rPr>
          <w:rFonts w:ascii="Arial" w:hAnsi="Arial" w:cs="Arial"/>
          <w:sz w:val="22"/>
          <w:szCs w:val="22"/>
          <w:u w:val="single"/>
        </w:rPr>
        <w:t>Other sources of evidence</w:t>
      </w:r>
    </w:p>
    <w:p w14:paraId="66C9ED48" w14:textId="77777777" w:rsidR="00BB4D5A" w:rsidRPr="00BB4D5A" w:rsidRDefault="00BB4D5A" w:rsidP="00BB4D5A">
      <w:pPr>
        <w:pStyle w:val="ListParagraph"/>
        <w:spacing w:line="276" w:lineRule="auto"/>
        <w:rPr>
          <w:rFonts w:ascii="Arial" w:hAnsi="Arial" w:cs="Arial"/>
          <w:sz w:val="22"/>
          <w:szCs w:val="22"/>
        </w:rPr>
      </w:pPr>
    </w:p>
    <w:p w14:paraId="6BA0CB28" w14:textId="77777777" w:rsidR="00BB4D5A" w:rsidRPr="00BB4D5A" w:rsidRDefault="00BB4D5A" w:rsidP="00BB4D5A">
      <w:pPr>
        <w:pStyle w:val="ListParagraph"/>
        <w:spacing w:line="276" w:lineRule="auto"/>
        <w:rPr>
          <w:rFonts w:ascii="Arial" w:hAnsi="Arial" w:cs="Arial"/>
          <w:sz w:val="22"/>
          <w:szCs w:val="22"/>
        </w:rPr>
      </w:pPr>
      <w:r w:rsidRPr="00BB4D5A">
        <w:rPr>
          <w:rFonts w:ascii="Arial" w:hAnsi="Arial" w:cs="Arial"/>
          <w:sz w:val="22"/>
          <w:szCs w:val="22"/>
        </w:rPr>
        <w:t>The MSF specifically requests feedback on examination and procedural skills in the clinical assessment section.</w:t>
      </w:r>
    </w:p>
    <w:p w14:paraId="129E9BDE" w14:textId="77777777" w:rsidR="00BB4D5A" w:rsidRPr="00BB4D5A" w:rsidRDefault="00BB4D5A" w:rsidP="00BB4D5A">
      <w:pPr>
        <w:pStyle w:val="ListParagraph"/>
        <w:spacing w:line="276" w:lineRule="auto"/>
        <w:rPr>
          <w:rFonts w:ascii="Arial" w:hAnsi="Arial" w:cs="Arial"/>
          <w:sz w:val="22"/>
          <w:szCs w:val="22"/>
        </w:rPr>
      </w:pPr>
    </w:p>
    <w:p w14:paraId="69CE617F" w14:textId="77777777" w:rsidR="00BB4D5A" w:rsidRPr="00BB4D5A" w:rsidRDefault="00BB4D5A" w:rsidP="00BB4D5A">
      <w:pPr>
        <w:pStyle w:val="ListParagraph"/>
        <w:spacing w:line="276" w:lineRule="auto"/>
        <w:rPr>
          <w:rFonts w:ascii="Arial" w:hAnsi="Arial" w:cs="Arial"/>
          <w:sz w:val="22"/>
          <w:szCs w:val="22"/>
        </w:rPr>
      </w:pPr>
      <w:r w:rsidRPr="00BB4D5A">
        <w:rPr>
          <w:rFonts w:ascii="Arial" w:hAnsi="Arial" w:cs="Arial"/>
          <w:sz w:val="22"/>
          <w:szCs w:val="22"/>
        </w:rPr>
        <w:t>COTs allow feedback on examination and any procedural skills observed when the assessment is performed on directly observed, rather than recorded, consultations.</w:t>
      </w:r>
    </w:p>
    <w:p w14:paraId="2D7F3AC7" w14:textId="77777777" w:rsidR="00BB4D5A" w:rsidRPr="00BB4D5A" w:rsidRDefault="00BB4D5A" w:rsidP="00BB4D5A">
      <w:pPr>
        <w:pStyle w:val="ListParagraph"/>
        <w:spacing w:line="276" w:lineRule="auto"/>
        <w:rPr>
          <w:rFonts w:ascii="Arial" w:hAnsi="Arial" w:cs="Arial"/>
          <w:sz w:val="22"/>
          <w:szCs w:val="22"/>
        </w:rPr>
      </w:pPr>
    </w:p>
    <w:p w14:paraId="04FE9E84" w14:textId="736043E0" w:rsidR="00BB4D5A" w:rsidRPr="00BB4D5A" w:rsidRDefault="00BB4D5A" w:rsidP="00BB4D5A">
      <w:pPr>
        <w:pStyle w:val="ListParagraph"/>
        <w:spacing w:line="276" w:lineRule="auto"/>
        <w:rPr>
          <w:rFonts w:ascii="Arial" w:hAnsi="Arial" w:cs="Arial"/>
          <w:sz w:val="22"/>
          <w:szCs w:val="22"/>
        </w:rPr>
      </w:pPr>
      <w:r w:rsidRPr="00BB4D5A">
        <w:rPr>
          <w:rFonts w:ascii="Arial" w:hAnsi="Arial" w:cs="Arial"/>
          <w:sz w:val="22"/>
          <w:szCs w:val="22"/>
        </w:rPr>
        <w:t xml:space="preserve">Specific CEPS </w:t>
      </w:r>
      <w:r>
        <w:rPr>
          <w:rFonts w:ascii="Arial" w:hAnsi="Arial" w:cs="Arial"/>
          <w:sz w:val="22"/>
          <w:szCs w:val="22"/>
        </w:rPr>
        <w:t xml:space="preserve">Evidence </w:t>
      </w:r>
      <w:r w:rsidRPr="00BB4D5A">
        <w:rPr>
          <w:rFonts w:ascii="Arial" w:hAnsi="Arial" w:cs="Arial"/>
          <w:sz w:val="22"/>
          <w:szCs w:val="22"/>
        </w:rPr>
        <w:t>forms are available to permit feedback on observed examinat</w:t>
      </w:r>
      <w:r w:rsidR="007A07C7">
        <w:rPr>
          <w:rFonts w:ascii="Arial" w:hAnsi="Arial" w:cs="Arial"/>
          <w:sz w:val="22"/>
          <w:szCs w:val="22"/>
        </w:rPr>
        <w:t>ions and procedures. (</w:t>
      </w:r>
      <w:r w:rsidR="007A07C7" w:rsidRPr="007A07C7">
        <w:rPr>
          <w:rFonts w:ascii="Arial" w:hAnsi="Arial" w:cs="Arial"/>
          <w:b/>
          <w:sz w:val="22"/>
          <w:szCs w:val="22"/>
        </w:rPr>
        <w:t>Appendix D</w:t>
      </w:r>
      <w:r w:rsidRPr="00BB4D5A">
        <w:rPr>
          <w:rFonts w:ascii="Arial" w:hAnsi="Arial" w:cs="Arial"/>
          <w:sz w:val="22"/>
          <w:szCs w:val="22"/>
        </w:rPr>
        <w:t>).</w:t>
      </w:r>
    </w:p>
    <w:p w14:paraId="3713E69A" w14:textId="77777777" w:rsidR="00BB4D5A" w:rsidRPr="00BB4D5A" w:rsidRDefault="00BB4D5A" w:rsidP="00BB4D5A">
      <w:pPr>
        <w:pStyle w:val="ListParagraph"/>
        <w:spacing w:line="276" w:lineRule="auto"/>
        <w:rPr>
          <w:rFonts w:ascii="Arial" w:hAnsi="Arial" w:cs="Arial"/>
          <w:sz w:val="22"/>
          <w:szCs w:val="22"/>
        </w:rPr>
      </w:pPr>
    </w:p>
    <w:p w14:paraId="4B24D431" w14:textId="35B21E19" w:rsidR="00BB4D5A" w:rsidRDefault="007A07C7" w:rsidP="00BB4D5A">
      <w:pPr>
        <w:pStyle w:val="ListParagraph"/>
        <w:spacing w:line="276" w:lineRule="auto"/>
        <w:rPr>
          <w:rFonts w:ascii="Arial" w:hAnsi="Arial" w:cs="Arial"/>
          <w:sz w:val="22"/>
          <w:szCs w:val="22"/>
        </w:rPr>
      </w:pPr>
      <w:r>
        <w:rPr>
          <w:rFonts w:ascii="Arial" w:hAnsi="Arial" w:cs="Arial"/>
          <w:sz w:val="22"/>
          <w:szCs w:val="22"/>
        </w:rPr>
        <w:t xml:space="preserve">The </w:t>
      </w:r>
      <w:r w:rsidR="00BB4D5A">
        <w:rPr>
          <w:rFonts w:ascii="Arial" w:hAnsi="Arial" w:cs="Arial"/>
          <w:sz w:val="22"/>
          <w:szCs w:val="22"/>
        </w:rPr>
        <w:t>CSR contains questions specifically relating to clinical and procedural skills</w:t>
      </w:r>
      <w:r>
        <w:rPr>
          <w:rFonts w:ascii="Arial" w:hAnsi="Arial" w:cs="Arial"/>
          <w:sz w:val="22"/>
          <w:szCs w:val="22"/>
        </w:rPr>
        <w:t>.</w:t>
      </w:r>
      <w:r w:rsidR="00BB4D5A">
        <w:rPr>
          <w:rFonts w:ascii="Arial" w:hAnsi="Arial" w:cs="Arial"/>
          <w:sz w:val="22"/>
          <w:szCs w:val="22"/>
        </w:rPr>
        <w:t xml:space="preserve"> </w:t>
      </w:r>
    </w:p>
    <w:p w14:paraId="5CC9103E" w14:textId="77777777" w:rsidR="005B3F58" w:rsidRDefault="005B3F58" w:rsidP="00BB4D5A">
      <w:pPr>
        <w:pStyle w:val="ListParagraph"/>
        <w:spacing w:line="276" w:lineRule="auto"/>
        <w:rPr>
          <w:rFonts w:ascii="Arial" w:hAnsi="Arial" w:cs="Arial"/>
          <w:sz w:val="22"/>
          <w:szCs w:val="22"/>
        </w:rPr>
      </w:pPr>
    </w:p>
    <w:p w14:paraId="66B83D68" w14:textId="6A50B810" w:rsidR="005B3F58" w:rsidRDefault="005B3F58" w:rsidP="00BB4D5A">
      <w:pPr>
        <w:pStyle w:val="ListParagraph"/>
        <w:spacing w:line="276" w:lineRule="auto"/>
        <w:rPr>
          <w:rFonts w:ascii="Arial" w:hAnsi="Arial" w:cs="Arial"/>
          <w:sz w:val="22"/>
          <w:szCs w:val="22"/>
        </w:rPr>
      </w:pPr>
      <w:r>
        <w:rPr>
          <w:rFonts w:ascii="Arial" w:hAnsi="Arial" w:cs="Arial"/>
          <w:sz w:val="22"/>
          <w:szCs w:val="22"/>
        </w:rPr>
        <w:t>PDP</w:t>
      </w:r>
      <w:r w:rsidR="007A07C7">
        <w:rPr>
          <w:rFonts w:ascii="Arial" w:hAnsi="Arial" w:cs="Arial"/>
          <w:sz w:val="22"/>
          <w:szCs w:val="22"/>
        </w:rPr>
        <w:t>s</w:t>
      </w:r>
      <w:r>
        <w:rPr>
          <w:rFonts w:ascii="Arial" w:hAnsi="Arial" w:cs="Arial"/>
          <w:sz w:val="22"/>
          <w:szCs w:val="22"/>
        </w:rPr>
        <w:t xml:space="preserve"> (and initial placement planning learning logs</w:t>
      </w:r>
      <w:r w:rsidR="00AD47B1">
        <w:rPr>
          <w:rFonts w:ascii="Arial" w:hAnsi="Arial" w:cs="Arial"/>
          <w:sz w:val="22"/>
          <w:szCs w:val="22"/>
        </w:rPr>
        <w:t>) will</w:t>
      </w:r>
      <w:r>
        <w:rPr>
          <w:rFonts w:ascii="Arial" w:hAnsi="Arial" w:cs="Arial"/>
          <w:sz w:val="22"/>
          <w:szCs w:val="22"/>
        </w:rPr>
        <w:t xml:space="preserve"> regularly be places that trainees identify CEPS that will be demonstrated in the course of each placement</w:t>
      </w:r>
      <w:r w:rsidR="007A07C7">
        <w:rPr>
          <w:rFonts w:ascii="Arial" w:hAnsi="Arial" w:cs="Arial"/>
          <w:sz w:val="22"/>
          <w:szCs w:val="22"/>
        </w:rPr>
        <w:t>.</w:t>
      </w:r>
    </w:p>
    <w:p w14:paraId="211FF3EA" w14:textId="77777777" w:rsidR="00BB4D5A" w:rsidRDefault="00BB4D5A" w:rsidP="00BB4D5A">
      <w:pPr>
        <w:pStyle w:val="ListParagraph"/>
        <w:spacing w:line="276" w:lineRule="auto"/>
        <w:rPr>
          <w:rFonts w:ascii="Arial" w:hAnsi="Arial" w:cs="Arial"/>
          <w:sz w:val="22"/>
          <w:szCs w:val="22"/>
        </w:rPr>
      </w:pPr>
    </w:p>
    <w:p w14:paraId="4C99504D" w14:textId="77777777" w:rsidR="00F606E3" w:rsidRPr="00A7412C" w:rsidRDefault="00F606E3" w:rsidP="00F606E3">
      <w:pPr>
        <w:pStyle w:val="ListParagraph"/>
        <w:spacing w:line="276" w:lineRule="auto"/>
        <w:rPr>
          <w:rFonts w:ascii="Arial" w:hAnsi="Arial" w:cs="Arial"/>
          <w:sz w:val="22"/>
          <w:szCs w:val="22"/>
        </w:rPr>
      </w:pPr>
    </w:p>
    <w:p w14:paraId="30AA85B9" w14:textId="53FC7DDF" w:rsidR="00F606E3" w:rsidRPr="00FE4349" w:rsidRDefault="00FE4349" w:rsidP="00F606E3">
      <w:pPr>
        <w:pStyle w:val="Normal3"/>
        <w:rPr>
          <w:b w:val="0"/>
          <w:u w:val="single"/>
        </w:rPr>
      </w:pPr>
      <w:r>
        <w:rPr>
          <w:b w:val="0"/>
          <w:u w:val="single"/>
        </w:rPr>
        <w:t>ESR -</w:t>
      </w:r>
      <w:r w:rsidR="00C23778">
        <w:rPr>
          <w:b w:val="0"/>
          <w:u w:val="single"/>
        </w:rPr>
        <w:t xml:space="preserve"> </w:t>
      </w:r>
      <w:r>
        <w:rPr>
          <w:b w:val="0"/>
          <w:u w:val="single"/>
        </w:rPr>
        <w:t>Rating the competences</w:t>
      </w:r>
    </w:p>
    <w:p w14:paraId="4AD84CF6" w14:textId="77777777" w:rsidR="00FE4349" w:rsidRDefault="00FE4349" w:rsidP="00F606E3">
      <w:pPr>
        <w:spacing w:line="276" w:lineRule="auto"/>
        <w:rPr>
          <w:rFonts w:ascii="Arial" w:hAnsi="Arial" w:cs="Arial"/>
          <w:sz w:val="22"/>
          <w:szCs w:val="22"/>
        </w:rPr>
      </w:pPr>
    </w:p>
    <w:p w14:paraId="18D8C554" w14:textId="7DC03E7D" w:rsidR="00F606E3" w:rsidRDefault="00FE4349" w:rsidP="00F606E3">
      <w:pPr>
        <w:spacing w:line="276" w:lineRule="auto"/>
        <w:rPr>
          <w:rFonts w:ascii="Arial" w:hAnsi="Arial" w:cs="Arial"/>
          <w:sz w:val="22"/>
          <w:szCs w:val="22"/>
        </w:rPr>
      </w:pPr>
      <w:r>
        <w:rPr>
          <w:rFonts w:ascii="Arial" w:hAnsi="Arial" w:cs="Arial"/>
          <w:sz w:val="22"/>
          <w:szCs w:val="22"/>
        </w:rPr>
        <w:t>The ES approaches the CEPS</w:t>
      </w:r>
      <w:r w:rsidR="00F606E3" w:rsidRPr="00A7412C">
        <w:rPr>
          <w:rFonts w:ascii="Arial" w:hAnsi="Arial" w:cs="Arial"/>
          <w:sz w:val="22"/>
          <w:szCs w:val="22"/>
        </w:rPr>
        <w:t xml:space="preserve"> competence in the same way as the other </w:t>
      </w:r>
      <w:r w:rsidR="00F00F47">
        <w:rPr>
          <w:rFonts w:ascii="Arial" w:hAnsi="Arial" w:cs="Arial"/>
          <w:sz w:val="22"/>
          <w:szCs w:val="22"/>
        </w:rPr>
        <w:t>competences</w:t>
      </w:r>
      <w:r>
        <w:rPr>
          <w:rFonts w:ascii="Arial" w:hAnsi="Arial" w:cs="Arial"/>
          <w:sz w:val="22"/>
          <w:szCs w:val="22"/>
        </w:rPr>
        <w:t>.</w:t>
      </w:r>
    </w:p>
    <w:p w14:paraId="137804E2" w14:textId="02C4E7B7" w:rsidR="00FE4349" w:rsidRPr="00396E5F" w:rsidRDefault="00396E5F" w:rsidP="00396E5F">
      <w:pPr>
        <w:pStyle w:val="ListParagraph"/>
        <w:numPr>
          <w:ilvl w:val="0"/>
          <w:numId w:val="39"/>
        </w:numPr>
        <w:spacing w:line="276" w:lineRule="auto"/>
        <w:rPr>
          <w:rFonts w:ascii="Arial" w:hAnsi="Arial" w:cs="Arial"/>
          <w:sz w:val="22"/>
          <w:szCs w:val="22"/>
        </w:rPr>
      </w:pPr>
      <w:r w:rsidRPr="00396E5F">
        <w:rPr>
          <w:rFonts w:ascii="Arial" w:hAnsi="Arial" w:cs="Arial"/>
          <w:sz w:val="22"/>
          <w:szCs w:val="22"/>
        </w:rPr>
        <w:lastRenderedPageBreak/>
        <w:t>The ES reads, evaluates and makes a judgement on all of the available evidence relating to this competence from the MSF, CSR, COTS, CEPS evidence form</w:t>
      </w:r>
      <w:r>
        <w:rPr>
          <w:rFonts w:ascii="Arial" w:hAnsi="Arial" w:cs="Arial"/>
          <w:sz w:val="22"/>
          <w:szCs w:val="22"/>
        </w:rPr>
        <w:t>s</w:t>
      </w:r>
      <w:r w:rsidRPr="00396E5F">
        <w:rPr>
          <w:rFonts w:ascii="Arial" w:hAnsi="Arial" w:cs="Arial"/>
          <w:sz w:val="22"/>
          <w:szCs w:val="22"/>
        </w:rPr>
        <w:t xml:space="preserve"> and learning logs in the same way as the other competences</w:t>
      </w:r>
      <w:r>
        <w:rPr>
          <w:rFonts w:ascii="Arial" w:hAnsi="Arial" w:cs="Arial"/>
          <w:sz w:val="22"/>
          <w:szCs w:val="22"/>
        </w:rPr>
        <w:t>.</w:t>
      </w:r>
    </w:p>
    <w:p w14:paraId="33966960" w14:textId="77777777" w:rsidR="00DE346D" w:rsidRPr="00DE346D" w:rsidRDefault="00DE346D" w:rsidP="00DE346D">
      <w:pPr>
        <w:spacing w:line="276" w:lineRule="auto"/>
        <w:ind w:left="360"/>
        <w:rPr>
          <w:rFonts w:ascii="Arial" w:hAnsi="Arial" w:cs="Arial"/>
          <w:sz w:val="22"/>
          <w:szCs w:val="22"/>
        </w:rPr>
      </w:pPr>
    </w:p>
    <w:p w14:paraId="3CAADF20" w14:textId="76842B64" w:rsidR="00F606E3" w:rsidRPr="00A7412C" w:rsidRDefault="00F606E3" w:rsidP="00F606E3">
      <w:pPr>
        <w:pStyle w:val="ListParagraph"/>
        <w:numPr>
          <w:ilvl w:val="0"/>
          <w:numId w:val="4"/>
        </w:numPr>
        <w:spacing w:line="276" w:lineRule="auto"/>
        <w:rPr>
          <w:rFonts w:ascii="Arial" w:hAnsi="Arial" w:cs="Arial"/>
          <w:sz w:val="22"/>
          <w:szCs w:val="22"/>
        </w:rPr>
      </w:pPr>
      <w:r w:rsidRPr="00A7412C">
        <w:rPr>
          <w:rFonts w:ascii="Arial" w:hAnsi="Arial" w:cs="Arial"/>
          <w:sz w:val="22"/>
          <w:szCs w:val="22"/>
        </w:rPr>
        <w:t xml:space="preserve">In the </w:t>
      </w:r>
      <w:r w:rsidR="00F00F47">
        <w:rPr>
          <w:rFonts w:ascii="Arial" w:hAnsi="Arial" w:cs="Arial"/>
          <w:sz w:val="22"/>
          <w:szCs w:val="22"/>
        </w:rPr>
        <w:t>“A</w:t>
      </w:r>
      <w:r w:rsidRPr="00A7412C">
        <w:rPr>
          <w:rFonts w:ascii="Arial" w:hAnsi="Arial" w:cs="Arial"/>
          <w:sz w:val="22"/>
          <w:szCs w:val="22"/>
        </w:rPr>
        <w:t>greed actions</w:t>
      </w:r>
      <w:r w:rsidR="00F00F47">
        <w:rPr>
          <w:rFonts w:ascii="Arial" w:hAnsi="Arial" w:cs="Arial"/>
          <w:sz w:val="22"/>
          <w:szCs w:val="22"/>
        </w:rPr>
        <w:t>”</w:t>
      </w:r>
      <w:r w:rsidRPr="00A7412C">
        <w:rPr>
          <w:rFonts w:ascii="Arial" w:hAnsi="Arial" w:cs="Arial"/>
          <w:sz w:val="22"/>
          <w:szCs w:val="22"/>
        </w:rPr>
        <w:t xml:space="preserve"> section</w:t>
      </w:r>
      <w:r w:rsidR="00C23778">
        <w:rPr>
          <w:rFonts w:ascii="Arial" w:hAnsi="Arial" w:cs="Arial"/>
          <w:sz w:val="22"/>
          <w:szCs w:val="22"/>
        </w:rPr>
        <w:t>,</w:t>
      </w:r>
      <w:r w:rsidRPr="00A7412C">
        <w:rPr>
          <w:rFonts w:ascii="Arial" w:hAnsi="Arial" w:cs="Arial"/>
          <w:sz w:val="22"/>
          <w:szCs w:val="22"/>
        </w:rPr>
        <w:t xml:space="preserve"> </w:t>
      </w:r>
      <w:r w:rsidR="00FE4349">
        <w:rPr>
          <w:rFonts w:ascii="Arial" w:hAnsi="Arial" w:cs="Arial"/>
          <w:sz w:val="22"/>
          <w:szCs w:val="22"/>
        </w:rPr>
        <w:t xml:space="preserve">the ES </w:t>
      </w:r>
      <w:r w:rsidRPr="00A7412C">
        <w:rPr>
          <w:rFonts w:ascii="Arial" w:hAnsi="Arial" w:cs="Arial"/>
          <w:sz w:val="22"/>
          <w:szCs w:val="22"/>
        </w:rPr>
        <w:t>describe</w:t>
      </w:r>
      <w:r w:rsidR="00FE4349">
        <w:rPr>
          <w:rFonts w:ascii="Arial" w:hAnsi="Arial" w:cs="Arial"/>
          <w:sz w:val="22"/>
          <w:szCs w:val="22"/>
        </w:rPr>
        <w:t>s</w:t>
      </w:r>
      <w:r w:rsidRPr="00A7412C">
        <w:rPr>
          <w:rFonts w:ascii="Arial" w:hAnsi="Arial" w:cs="Arial"/>
          <w:sz w:val="22"/>
          <w:szCs w:val="22"/>
        </w:rPr>
        <w:t xml:space="preserve"> how the trainee </w:t>
      </w:r>
      <w:r w:rsidR="00FE4349">
        <w:rPr>
          <w:rFonts w:ascii="Arial" w:hAnsi="Arial" w:cs="Arial"/>
          <w:sz w:val="22"/>
          <w:szCs w:val="22"/>
        </w:rPr>
        <w:t>could</w:t>
      </w:r>
      <w:r w:rsidRPr="00A7412C">
        <w:rPr>
          <w:rFonts w:ascii="Arial" w:hAnsi="Arial" w:cs="Arial"/>
          <w:sz w:val="22"/>
          <w:szCs w:val="22"/>
        </w:rPr>
        <w:t xml:space="preserve"> develop in this area before the next review.</w:t>
      </w:r>
    </w:p>
    <w:p w14:paraId="023E9CB4" w14:textId="77777777" w:rsidR="00F606E3" w:rsidRPr="00A7412C" w:rsidRDefault="00F606E3" w:rsidP="00F606E3">
      <w:pPr>
        <w:spacing w:line="276" w:lineRule="auto"/>
        <w:ind w:left="360"/>
        <w:rPr>
          <w:rFonts w:ascii="Arial" w:hAnsi="Arial" w:cs="Arial"/>
          <w:sz w:val="22"/>
          <w:szCs w:val="22"/>
        </w:rPr>
      </w:pPr>
    </w:p>
    <w:p w14:paraId="3C17F301" w14:textId="4781802E" w:rsidR="00FE4349" w:rsidRPr="00FE4349" w:rsidRDefault="00FE4349" w:rsidP="00F606E3">
      <w:pPr>
        <w:spacing w:line="276" w:lineRule="auto"/>
        <w:rPr>
          <w:rFonts w:ascii="Arial" w:hAnsi="Arial" w:cs="Arial"/>
          <w:sz w:val="22"/>
          <w:szCs w:val="22"/>
          <w:u w:val="single"/>
        </w:rPr>
      </w:pPr>
      <w:r w:rsidRPr="00FE4349">
        <w:rPr>
          <w:rFonts w:ascii="Arial" w:hAnsi="Arial" w:cs="Arial"/>
          <w:sz w:val="22"/>
          <w:szCs w:val="22"/>
          <w:u w:val="single"/>
        </w:rPr>
        <w:t>ESR –</w:t>
      </w:r>
      <w:r w:rsidR="00C23778">
        <w:rPr>
          <w:rFonts w:ascii="Arial" w:hAnsi="Arial" w:cs="Arial"/>
          <w:sz w:val="22"/>
          <w:szCs w:val="22"/>
          <w:u w:val="single"/>
        </w:rPr>
        <w:t xml:space="preserve"> </w:t>
      </w:r>
      <w:r w:rsidRPr="00FE4349">
        <w:rPr>
          <w:rFonts w:ascii="Arial" w:hAnsi="Arial" w:cs="Arial"/>
          <w:sz w:val="22"/>
          <w:szCs w:val="22"/>
          <w:u w:val="single"/>
        </w:rPr>
        <w:t>Skills log</w:t>
      </w:r>
    </w:p>
    <w:p w14:paraId="670D62B7" w14:textId="77777777" w:rsidR="00FE4349" w:rsidRDefault="00FE4349" w:rsidP="00F606E3">
      <w:pPr>
        <w:spacing w:line="276" w:lineRule="auto"/>
        <w:rPr>
          <w:rFonts w:ascii="Arial" w:hAnsi="Arial" w:cs="Arial"/>
          <w:sz w:val="22"/>
          <w:szCs w:val="22"/>
        </w:rPr>
      </w:pPr>
    </w:p>
    <w:p w14:paraId="4E1F516E" w14:textId="2CE173B1" w:rsidR="00C23778" w:rsidRDefault="00F606E3" w:rsidP="00AD47B1">
      <w:pPr>
        <w:pStyle w:val="NormalWeb"/>
        <w:tabs>
          <w:tab w:val="left" w:pos="709"/>
          <w:tab w:val="left" w:pos="1830"/>
          <w:tab w:val="left" w:pos="2670"/>
          <w:tab w:val="left" w:pos="3540"/>
          <w:tab w:val="left" w:pos="4380"/>
        </w:tabs>
        <w:kinsoku w:val="0"/>
        <w:overflowPunct w:val="0"/>
        <w:spacing w:before="115" w:beforeAutospacing="0" w:after="0" w:afterAutospacing="0" w:line="276" w:lineRule="auto"/>
        <w:textAlignment w:val="baseline"/>
        <w:rPr>
          <w:rFonts w:ascii="Arial" w:hAnsi="Arial" w:cs="Arial"/>
          <w:color w:val="000000"/>
          <w:sz w:val="22"/>
          <w:szCs w:val="22"/>
        </w:rPr>
      </w:pPr>
      <w:r w:rsidRPr="00A7412C">
        <w:rPr>
          <w:rFonts w:ascii="Arial" w:hAnsi="Arial" w:cs="Arial"/>
          <w:sz w:val="22"/>
          <w:szCs w:val="22"/>
        </w:rPr>
        <w:t>In addition the ES</w:t>
      </w:r>
      <w:r w:rsidR="00F00F47">
        <w:rPr>
          <w:rFonts w:ascii="Arial" w:hAnsi="Arial" w:cs="Arial"/>
          <w:sz w:val="22"/>
          <w:szCs w:val="22"/>
        </w:rPr>
        <w:t>,</w:t>
      </w:r>
      <w:r w:rsidRPr="00A7412C">
        <w:rPr>
          <w:rFonts w:ascii="Arial" w:hAnsi="Arial" w:cs="Arial"/>
          <w:sz w:val="22"/>
          <w:szCs w:val="22"/>
        </w:rPr>
        <w:t xml:space="preserve"> will be asked to comment on three questions relating to </w:t>
      </w:r>
      <w:r w:rsidR="00E70DD0">
        <w:rPr>
          <w:rFonts w:ascii="Arial" w:hAnsi="Arial" w:cs="Arial"/>
          <w:sz w:val="22"/>
          <w:szCs w:val="22"/>
        </w:rPr>
        <w:t>Clinical Examination and Procedural S</w:t>
      </w:r>
      <w:r w:rsidRPr="00A7412C">
        <w:rPr>
          <w:rFonts w:ascii="Arial" w:hAnsi="Arial" w:cs="Arial"/>
          <w:sz w:val="22"/>
          <w:szCs w:val="22"/>
        </w:rPr>
        <w:t>kills</w:t>
      </w:r>
      <w:r w:rsidR="00C23778">
        <w:rPr>
          <w:rFonts w:ascii="Arial" w:hAnsi="Arial" w:cs="Arial"/>
          <w:sz w:val="22"/>
          <w:szCs w:val="22"/>
        </w:rPr>
        <w:t>:</w:t>
      </w:r>
      <w:r w:rsidR="00D60B96" w:rsidRPr="00D60B96">
        <w:rPr>
          <w:rFonts w:ascii="Arial" w:hAnsi="Arial" w:cs="Arial"/>
          <w:color w:val="000000"/>
          <w:sz w:val="22"/>
          <w:szCs w:val="22"/>
        </w:rPr>
        <w:t xml:space="preserve"> </w:t>
      </w:r>
    </w:p>
    <w:p w14:paraId="41293535" w14:textId="77777777" w:rsidR="009E274F" w:rsidRPr="00AD47B1" w:rsidRDefault="009E274F" w:rsidP="00AD47B1">
      <w:pPr>
        <w:pStyle w:val="NormalWeb"/>
        <w:tabs>
          <w:tab w:val="left" w:pos="709"/>
          <w:tab w:val="left" w:pos="1830"/>
          <w:tab w:val="left" w:pos="2670"/>
          <w:tab w:val="left" w:pos="3540"/>
          <w:tab w:val="left" w:pos="4380"/>
        </w:tabs>
        <w:kinsoku w:val="0"/>
        <w:overflowPunct w:val="0"/>
        <w:spacing w:before="115" w:beforeAutospacing="0" w:after="0" w:afterAutospacing="0" w:line="276" w:lineRule="auto"/>
        <w:textAlignment w:val="baseline"/>
        <w:rPr>
          <w:rFonts w:ascii="Arial" w:hAnsi="Arial" w:cs="Arial"/>
          <w:sz w:val="22"/>
          <w:szCs w:val="22"/>
        </w:rPr>
      </w:pPr>
    </w:p>
    <w:p w14:paraId="0F22716C" w14:textId="77777777" w:rsidR="00D60B96" w:rsidRDefault="00D60B96" w:rsidP="00396E5F">
      <w:pPr>
        <w:pStyle w:val="NormalWeb"/>
        <w:numPr>
          <w:ilvl w:val="0"/>
          <w:numId w:val="36"/>
        </w:numPr>
        <w:tabs>
          <w:tab w:val="left" w:pos="709"/>
          <w:tab w:val="left" w:pos="1830"/>
          <w:tab w:val="left" w:pos="2670"/>
          <w:tab w:val="left" w:pos="3540"/>
          <w:tab w:val="left" w:pos="4380"/>
        </w:tabs>
        <w:kinsoku w:val="0"/>
        <w:overflowPunct w:val="0"/>
        <w:spacing w:before="115" w:beforeAutospacing="0" w:after="0" w:afterAutospacing="0" w:line="276" w:lineRule="auto"/>
        <w:textAlignment w:val="baseline"/>
        <w:rPr>
          <w:rFonts w:ascii="Arial" w:hAnsi="Arial" w:cs="Arial"/>
          <w:sz w:val="22"/>
          <w:szCs w:val="22"/>
        </w:rPr>
      </w:pPr>
      <w:r w:rsidRPr="00D60B96">
        <w:rPr>
          <w:rFonts w:ascii="Arial" w:hAnsi="Arial" w:cs="Arial"/>
          <w:sz w:val="22"/>
          <w:szCs w:val="22"/>
        </w:rPr>
        <w:t xml:space="preserve">For all trainees:  Has the trainee demonstrated progression in their Clinical Examination and Procedural Skills, commensurate with their stage of training, during the period under assessment?  Please comment specifically on breast, rectal, prostate and male and female genital examinations. </w:t>
      </w:r>
    </w:p>
    <w:p w14:paraId="61A29D17" w14:textId="77777777" w:rsidR="00E616AA" w:rsidRDefault="00E616AA" w:rsidP="00E616AA">
      <w:pPr>
        <w:pStyle w:val="NormalWeb"/>
        <w:numPr>
          <w:ilvl w:val="0"/>
          <w:numId w:val="36"/>
        </w:numPr>
        <w:tabs>
          <w:tab w:val="left" w:pos="709"/>
          <w:tab w:val="left" w:pos="1830"/>
          <w:tab w:val="left" w:pos="2670"/>
          <w:tab w:val="left" w:pos="3540"/>
          <w:tab w:val="left" w:pos="4380"/>
        </w:tabs>
        <w:kinsoku w:val="0"/>
        <w:overflowPunct w:val="0"/>
        <w:spacing w:before="115" w:beforeAutospacing="0" w:after="0" w:afterAutospacing="0" w:line="276" w:lineRule="auto"/>
        <w:textAlignment w:val="baseline"/>
        <w:rPr>
          <w:rFonts w:ascii="Arial" w:hAnsi="Arial" w:cs="Arial"/>
          <w:sz w:val="22"/>
          <w:szCs w:val="22"/>
        </w:rPr>
      </w:pPr>
      <w:r>
        <w:rPr>
          <w:rFonts w:ascii="Arial" w:hAnsi="Arial" w:cs="Arial"/>
          <w:color w:val="000000"/>
          <w:sz w:val="22"/>
          <w:szCs w:val="22"/>
        </w:rPr>
        <w:t>Are there any concerns about the trainee’s clinical examination or procedural skills? If the answer is ‘yes’, please expand</w:t>
      </w:r>
      <w:r w:rsidRPr="00A7412C">
        <w:rPr>
          <w:rFonts w:ascii="Arial" w:hAnsi="Arial" w:cs="Arial"/>
          <w:sz w:val="22"/>
          <w:szCs w:val="22"/>
        </w:rPr>
        <w:t xml:space="preserve"> on the concerns</w:t>
      </w:r>
      <w:r>
        <w:rPr>
          <w:rFonts w:ascii="Arial" w:hAnsi="Arial" w:cs="Arial"/>
          <w:sz w:val="22"/>
          <w:szCs w:val="22"/>
        </w:rPr>
        <w:t xml:space="preserve"> and give an outline of the plan the trainee needs to follow for these to be improved</w:t>
      </w:r>
      <w:r w:rsidRPr="00A7412C">
        <w:rPr>
          <w:rFonts w:ascii="Arial" w:hAnsi="Arial" w:cs="Arial"/>
          <w:sz w:val="22"/>
          <w:szCs w:val="22"/>
        </w:rPr>
        <w:t>.</w:t>
      </w:r>
    </w:p>
    <w:p w14:paraId="3765EA3E" w14:textId="2E0C6CAC" w:rsidR="00D60B96" w:rsidRPr="00396E5F" w:rsidRDefault="00396E5F" w:rsidP="00396E5F">
      <w:pPr>
        <w:pStyle w:val="NormalWeb"/>
        <w:numPr>
          <w:ilvl w:val="0"/>
          <w:numId w:val="36"/>
        </w:numPr>
        <w:tabs>
          <w:tab w:val="left" w:pos="709"/>
          <w:tab w:val="left" w:pos="1843"/>
          <w:tab w:val="left" w:pos="2670"/>
          <w:tab w:val="left" w:pos="3540"/>
          <w:tab w:val="left" w:pos="4380"/>
        </w:tabs>
        <w:kinsoku w:val="0"/>
        <w:overflowPunct w:val="0"/>
        <w:spacing w:before="115" w:beforeAutospacing="0" w:after="0" w:afterAutospacing="0" w:line="276" w:lineRule="auto"/>
        <w:textAlignment w:val="baseline"/>
        <w:rPr>
          <w:rFonts w:ascii="Arial" w:hAnsi="Arial" w:cs="Arial"/>
          <w:sz w:val="22"/>
          <w:szCs w:val="22"/>
        </w:rPr>
      </w:pPr>
      <w:r w:rsidRPr="00396E5F">
        <w:rPr>
          <w:rFonts w:ascii="Arial" w:hAnsi="Arial" w:cs="Arial"/>
          <w:sz w:val="22"/>
          <w:szCs w:val="22"/>
        </w:rPr>
        <w:t>For those</w:t>
      </w:r>
      <w:r w:rsidR="00D60B96" w:rsidRPr="00396E5F">
        <w:rPr>
          <w:rFonts w:ascii="Arial" w:hAnsi="Arial" w:cs="Arial"/>
          <w:sz w:val="22"/>
          <w:szCs w:val="22"/>
        </w:rPr>
        <w:t xml:space="preserve"> at the end of training: Is the trainee competent in breast, rectal, prostate</w:t>
      </w:r>
      <w:r w:rsidR="00BA0AAA">
        <w:rPr>
          <w:rFonts w:ascii="Arial" w:hAnsi="Arial" w:cs="Arial"/>
          <w:sz w:val="22"/>
          <w:szCs w:val="22"/>
        </w:rPr>
        <w:t xml:space="preserve"> and</w:t>
      </w:r>
      <w:r w:rsidR="00D60B96" w:rsidRPr="00396E5F">
        <w:rPr>
          <w:rFonts w:ascii="Arial" w:hAnsi="Arial" w:cs="Arial"/>
          <w:sz w:val="22"/>
          <w:szCs w:val="22"/>
        </w:rPr>
        <w:t xml:space="preserve"> male and female genital examinations? Please refer to specific evidence including Learning Log entries, CEPS, COTs and CBDs</w:t>
      </w:r>
      <w:r w:rsidR="009E274F">
        <w:rPr>
          <w:rFonts w:ascii="Arial" w:hAnsi="Arial" w:cs="Arial"/>
          <w:sz w:val="22"/>
          <w:szCs w:val="22"/>
        </w:rPr>
        <w:t xml:space="preserve"> for example.</w:t>
      </w:r>
    </w:p>
    <w:p w14:paraId="1ED305F7" w14:textId="25710BBA" w:rsidR="002F445E" w:rsidRPr="00A7412C" w:rsidRDefault="002F445E" w:rsidP="00D60B96">
      <w:pPr>
        <w:pStyle w:val="NormalWeb"/>
        <w:tabs>
          <w:tab w:val="left" w:pos="1830"/>
          <w:tab w:val="left" w:pos="2670"/>
          <w:tab w:val="left" w:pos="3540"/>
          <w:tab w:val="left" w:pos="4380"/>
        </w:tabs>
        <w:kinsoku w:val="0"/>
        <w:overflowPunct w:val="0"/>
        <w:spacing w:before="115" w:beforeAutospacing="0" w:after="0" w:afterAutospacing="0" w:line="276" w:lineRule="auto"/>
        <w:ind w:left="426" w:hanging="426"/>
        <w:textAlignment w:val="baseline"/>
        <w:rPr>
          <w:rFonts w:ascii="Arial" w:hAnsi="Arial" w:cs="Arial"/>
          <w:sz w:val="22"/>
          <w:szCs w:val="22"/>
        </w:rPr>
      </w:pPr>
    </w:p>
    <w:p w14:paraId="20988FED" w14:textId="77777777" w:rsidR="002F445E" w:rsidRDefault="002F445E" w:rsidP="00F606E3">
      <w:pPr>
        <w:pStyle w:val="Normal3"/>
      </w:pPr>
    </w:p>
    <w:p w14:paraId="0968D661" w14:textId="77777777" w:rsidR="00102D2C" w:rsidRPr="00A7412C" w:rsidRDefault="00102D2C" w:rsidP="002A60EA">
      <w:pPr>
        <w:spacing w:line="276" w:lineRule="auto"/>
        <w:rPr>
          <w:rFonts w:ascii="Arial" w:hAnsi="Arial" w:cs="Arial"/>
          <w:color w:val="343434"/>
          <w:sz w:val="22"/>
          <w:szCs w:val="22"/>
        </w:rPr>
      </w:pPr>
    </w:p>
    <w:p w14:paraId="5CDC1B97" w14:textId="77777777" w:rsidR="00FE4349" w:rsidRDefault="00FE4349">
      <w:pPr>
        <w:rPr>
          <w:rFonts w:ascii="Arial" w:hAnsi="Arial" w:cs="Arial"/>
          <w:b/>
          <w:bCs/>
          <w:color w:val="343434"/>
          <w:sz w:val="22"/>
          <w:szCs w:val="22"/>
        </w:rPr>
      </w:pPr>
      <w:r>
        <w:rPr>
          <w:rFonts w:ascii="Arial" w:hAnsi="Arial" w:cs="Arial"/>
          <w:b/>
          <w:bCs/>
          <w:color w:val="343434"/>
          <w:sz w:val="22"/>
          <w:szCs w:val="22"/>
        </w:rPr>
        <w:br w:type="page"/>
      </w:r>
    </w:p>
    <w:p w14:paraId="7B17024E" w14:textId="2D101400" w:rsidR="00102D2C" w:rsidRDefault="00D81E3A" w:rsidP="00EB0627">
      <w:pPr>
        <w:spacing w:line="276" w:lineRule="auto"/>
        <w:rPr>
          <w:rFonts w:ascii="Arial" w:hAnsi="Arial" w:cs="Arial"/>
          <w:b/>
          <w:bCs/>
          <w:color w:val="343434"/>
          <w:sz w:val="22"/>
          <w:szCs w:val="22"/>
        </w:rPr>
      </w:pPr>
      <w:r w:rsidRPr="00D81E3A">
        <w:rPr>
          <w:rFonts w:ascii="Arial" w:hAnsi="Arial" w:cs="Arial"/>
          <w:b/>
          <w:bCs/>
          <w:color w:val="343434"/>
          <w:sz w:val="22"/>
          <w:szCs w:val="22"/>
        </w:rPr>
        <w:lastRenderedPageBreak/>
        <w:t xml:space="preserve">Step-by-step guide for </w:t>
      </w:r>
      <w:r w:rsidR="002F445E">
        <w:rPr>
          <w:rFonts w:ascii="Arial" w:hAnsi="Arial" w:cs="Arial"/>
          <w:b/>
          <w:bCs/>
          <w:color w:val="343434"/>
          <w:sz w:val="22"/>
          <w:szCs w:val="22"/>
        </w:rPr>
        <w:t xml:space="preserve">Clinical </w:t>
      </w:r>
      <w:r w:rsidRPr="00D81E3A">
        <w:rPr>
          <w:rFonts w:ascii="Arial" w:hAnsi="Arial" w:cs="Arial"/>
          <w:b/>
          <w:bCs/>
          <w:color w:val="343434"/>
          <w:sz w:val="22"/>
          <w:szCs w:val="22"/>
        </w:rPr>
        <w:t>Supervisors</w:t>
      </w:r>
    </w:p>
    <w:p w14:paraId="7DB78497" w14:textId="77777777" w:rsidR="00D81E3A" w:rsidRDefault="00D81E3A" w:rsidP="00EB0627">
      <w:pPr>
        <w:spacing w:line="276" w:lineRule="auto"/>
        <w:rPr>
          <w:rFonts w:ascii="Arial" w:hAnsi="Arial" w:cs="Arial"/>
          <w:b/>
          <w:bCs/>
          <w:color w:val="343434"/>
          <w:sz w:val="22"/>
          <w:szCs w:val="22"/>
        </w:rPr>
      </w:pPr>
    </w:p>
    <w:p w14:paraId="046696DC" w14:textId="54BCDC8F" w:rsidR="00D81E3A" w:rsidRDefault="00D81E3A" w:rsidP="00EB0627">
      <w:pPr>
        <w:spacing w:line="276" w:lineRule="auto"/>
        <w:rPr>
          <w:rFonts w:ascii="Arial" w:hAnsi="Arial" w:cs="Arial"/>
          <w:bCs/>
          <w:color w:val="343434"/>
          <w:sz w:val="22"/>
          <w:szCs w:val="22"/>
        </w:rPr>
      </w:pPr>
      <w:r>
        <w:rPr>
          <w:rFonts w:ascii="Arial" w:hAnsi="Arial" w:cs="Arial"/>
          <w:bCs/>
          <w:color w:val="343434"/>
          <w:sz w:val="22"/>
          <w:szCs w:val="22"/>
        </w:rPr>
        <w:t>When GP trainees are working in a secondary care placement</w:t>
      </w:r>
      <w:r w:rsidR="001000F5">
        <w:rPr>
          <w:rFonts w:ascii="Arial" w:hAnsi="Arial" w:cs="Arial"/>
          <w:bCs/>
          <w:color w:val="343434"/>
          <w:sz w:val="22"/>
          <w:szCs w:val="22"/>
        </w:rPr>
        <w:t>,</w:t>
      </w:r>
      <w:r>
        <w:rPr>
          <w:rFonts w:ascii="Arial" w:hAnsi="Arial" w:cs="Arial"/>
          <w:bCs/>
          <w:color w:val="343434"/>
          <w:sz w:val="22"/>
          <w:szCs w:val="22"/>
        </w:rPr>
        <w:t xml:space="preserve"> they value the feedback that they </w:t>
      </w:r>
      <w:r w:rsidR="00064506">
        <w:rPr>
          <w:rFonts w:ascii="Arial" w:hAnsi="Arial" w:cs="Arial"/>
          <w:bCs/>
          <w:color w:val="343434"/>
          <w:sz w:val="22"/>
          <w:szCs w:val="22"/>
        </w:rPr>
        <w:t>receive</w:t>
      </w:r>
      <w:r>
        <w:rPr>
          <w:rFonts w:ascii="Arial" w:hAnsi="Arial" w:cs="Arial"/>
          <w:bCs/>
          <w:color w:val="343434"/>
          <w:sz w:val="22"/>
          <w:szCs w:val="22"/>
        </w:rPr>
        <w:t xml:space="preserve"> during these placements.  One important part of this is feedback</w:t>
      </w:r>
      <w:r w:rsidR="00064506">
        <w:rPr>
          <w:rFonts w:ascii="Arial" w:hAnsi="Arial" w:cs="Arial"/>
          <w:bCs/>
          <w:color w:val="343434"/>
          <w:sz w:val="22"/>
          <w:szCs w:val="22"/>
        </w:rPr>
        <w:t xml:space="preserve"> </w:t>
      </w:r>
      <w:r>
        <w:rPr>
          <w:rFonts w:ascii="Arial" w:hAnsi="Arial" w:cs="Arial"/>
          <w:bCs/>
          <w:color w:val="343434"/>
          <w:sz w:val="22"/>
          <w:szCs w:val="22"/>
        </w:rPr>
        <w:t>on their Clinical Examination and Procedural Skills (CEPS).</w:t>
      </w:r>
    </w:p>
    <w:p w14:paraId="6EB62F17" w14:textId="77777777" w:rsidR="00D81E3A" w:rsidRDefault="00D81E3A" w:rsidP="00EB0627">
      <w:pPr>
        <w:spacing w:line="276" w:lineRule="auto"/>
        <w:rPr>
          <w:rFonts w:ascii="Arial" w:hAnsi="Arial" w:cs="Arial"/>
          <w:bCs/>
          <w:color w:val="343434"/>
          <w:sz w:val="22"/>
          <w:szCs w:val="22"/>
        </w:rPr>
      </w:pPr>
    </w:p>
    <w:p w14:paraId="5D6CCBCC" w14:textId="5D0F0273" w:rsidR="00D81E3A" w:rsidRDefault="00D81E3A" w:rsidP="00EB0627">
      <w:pPr>
        <w:spacing w:line="276" w:lineRule="auto"/>
        <w:rPr>
          <w:rFonts w:ascii="Arial" w:hAnsi="Arial" w:cs="Arial"/>
          <w:bCs/>
          <w:color w:val="343434"/>
          <w:sz w:val="22"/>
          <w:szCs w:val="22"/>
        </w:rPr>
      </w:pPr>
      <w:r>
        <w:rPr>
          <w:rFonts w:ascii="Arial" w:hAnsi="Arial" w:cs="Arial"/>
          <w:bCs/>
          <w:color w:val="343434"/>
          <w:sz w:val="22"/>
          <w:szCs w:val="22"/>
        </w:rPr>
        <w:t xml:space="preserve">There are four very straightforward ways of providing feedback </w:t>
      </w:r>
      <w:r w:rsidR="00064506">
        <w:rPr>
          <w:rFonts w:ascii="Arial" w:hAnsi="Arial" w:cs="Arial"/>
          <w:bCs/>
          <w:color w:val="343434"/>
          <w:sz w:val="22"/>
          <w:szCs w:val="22"/>
        </w:rPr>
        <w:t xml:space="preserve">on CEPS </w:t>
      </w:r>
      <w:r>
        <w:rPr>
          <w:rFonts w:ascii="Arial" w:hAnsi="Arial" w:cs="Arial"/>
          <w:bCs/>
          <w:color w:val="343434"/>
          <w:sz w:val="22"/>
          <w:szCs w:val="22"/>
        </w:rPr>
        <w:t>in a fo</w:t>
      </w:r>
      <w:r w:rsidR="00064506">
        <w:rPr>
          <w:rFonts w:ascii="Arial" w:hAnsi="Arial" w:cs="Arial"/>
          <w:bCs/>
          <w:color w:val="343434"/>
          <w:sz w:val="22"/>
          <w:szCs w:val="22"/>
        </w:rPr>
        <w:t xml:space="preserve">rm that can be recorded in the </w:t>
      </w:r>
      <w:r w:rsidR="00D60B96">
        <w:rPr>
          <w:rFonts w:ascii="Arial" w:hAnsi="Arial" w:cs="Arial"/>
          <w:bCs/>
          <w:color w:val="343434"/>
          <w:sz w:val="22"/>
          <w:szCs w:val="22"/>
        </w:rPr>
        <w:t>trainees’</w:t>
      </w:r>
      <w:r w:rsidR="00064506">
        <w:rPr>
          <w:rFonts w:ascii="Arial" w:hAnsi="Arial" w:cs="Arial"/>
          <w:bCs/>
          <w:color w:val="343434"/>
          <w:sz w:val="22"/>
          <w:szCs w:val="22"/>
        </w:rPr>
        <w:t xml:space="preserve"> </w:t>
      </w:r>
      <w:r>
        <w:rPr>
          <w:rFonts w:ascii="Arial" w:hAnsi="Arial" w:cs="Arial"/>
          <w:bCs/>
          <w:color w:val="343434"/>
          <w:sz w:val="22"/>
          <w:szCs w:val="22"/>
        </w:rPr>
        <w:t>ePortfolio so that they can demonstrate evidence of progression in these areas:</w:t>
      </w:r>
    </w:p>
    <w:p w14:paraId="30AFADBB" w14:textId="77777777" w:rsidR="00D81E3A" w:rsidRDefault="00D81E3A" w:rsidP="00EB0627">
      <w:pPr>
        <w:spacing w:line="276" w:lineRule="auto"/>
        <w:rPr>
          <w:rFonts w:ascii="Arial" w:hAnsi="Arial" w:cs="Arial"/>
          <w:bCs/>
          <w:color w:val="343434"/>
          <w:sz w:val="22"/>
          <w:szCs w:val="22"/>
        </w:rPr>
      </w:pPr>
    </w:p>
    <w:p w14:paraId="081BE8BF" w14:textId="69C7F914" w:rsidR="00D81E3A" w:rsidRPr="008436FB" w:rsidRDefault="00D81E3A" w:rsidP="00EB0627">
      <w:pPr>
        <w:spacing w:line="276" w:lineRule="auto"/>
        <w:rPr>
          <w:rFonts w:ascii="Arial" w:hAnsi="Arial" w:cs="Arial"/>
          <w:color w:val="343434"/>
          <w:sz w:val="22"/>
          <w:szCs w:val="22"/>
          <w:u w:val="single"/>
        </w:rPr>
      </w:pPr>
      <w:r w:rsidRPr="008436FB">
        <w:rPr>
          <w:rFonts w:ascii="Arial" w:hAnsi="Arial" w:cs="Arial"/>
          <w:bCs/>
          <w:color w:val="343434"/>
          <w:sz w:val="22"/>
          <w:szCs w:val="22"/>
          <w:u w:val="single"/>
        </w:rPr>
        <w:t xml:space="preserve">Mini-CEX </w:t>
      </w:r>
    </w:p>
    <w:p w14:paraId="37AB5F6A" w14:textId="77777777" w:rsidR="00D81E3A" w:rsidRDefault="00D81E3A" w:rsidP="00BB10C1">
      <w:pPr>
        <w:pStyle w:val="Heading2"/>
        <w:ind w:left="-142"/>
        <w:rPr>
          <w:color w:val="343434"/>
        </w:rPr>
      </w:pPr>
      <w:bookmarkStart w:id="1" w:name="_Appendix_A"/>
      <w:bookmarkEnd w:id="1"/>
    </w:p>
    <w:p w14:paraId="4D2E7E15" w14:textId="38B70213" w:rsidR="00D81E3A" w:rsidRDefault="00D81E3A" w:rsidP="00670DF8">
      <w:pPr>
        <w:pStyle w:val="Heading2"/>
        <w:spacing w:line="276" w:lineRule="auto"/>
        <w:ind w:left="720"/>
        <w:rPr>
          <w:b w:val="0"/>
          <w:color w:val="343434"/>
          <w:sz w:val="22"/>
          <w:szCs w:val="22"/>
        </w:rPr>
      </w:pPr>
      <w:r w:rsidRPr="00132A6A">
        <w:rPr>
          <w:b w:val="0"/>
          <w:color w:val="343434"/>
          <w:sz w:val="22"/>
          <w:szCs w:val="22"/>
        </w:rPr>
        <w:t xml:space="preserve">These assessment instruments are very flexible and most secondary care supervisors are familiar with them.  At times it might be appropriate to concentrate on the </w:t>
      </w:r>
      <w:r w:rsidR="00064506" w:rsidRPr="00132A6A">
        <w:rPr>
          <w:b w:val="0"/>
          <w:color w:val="343434"/>
          <w:sz w:val="22"/>
          <w:szCs w:val="22"/>
        </w:rPr>
        <w:t>assessment of</w:t>
      </w:r>
      <w:r w:rsidRPr="00132A6A">
        <w:rPr>
          <w:b w:val="0"/>
          <w:color w:val="343434"/>
          <w:sz w:val="22"/>
          <w:szCs w:val="22"/>
        </w:rPr>
        <w:t xml:space="preserve"> a trainee’s physical examination skills when performing a mini-CEX</w:t>
      </w:r>
      <w:r w:rsidR="009E274F">
        <w:rPr>
          <w:b w:val="0"/>
          <w:color w:val="343434"/>
          <w:sz w:val="22"/>
          <w:szCs w:val="22"/>
        </w:rPr>
        <w:t>.</w:t>
      </w:r>
    </w:p>
    <w:p w14:paraId="7066A6EB" w14:textId="77777777" w:rsidR="0053189B" w:rsidRPr="0053189B" w:rsidRDefault="0053189B" w:rsidP="0053189B"/>
    <w:p w14:paraId="60D83086" w14:textId="28A546A9" w:rsidR="00D81E3A" w:rsidRPr="008436FB" w:rsidRDefault="00396E5F" w:rsidP="00670DF8">
      <w:pPr>
        <w:pStyle w:val="Heading2"/>
        <w:spacing w:line="276" w:lineRule="auto"/>
        <w:rPr>
          <w:b w:val="0"/>
          <w:color w:val="343434"/>
          <w:sz w:val="22"/>
          <w:szCs w:val="22"/>
          <w:u w:val="single"/>
        </w:rPr>
      </w:pPr>
      <w:r>
        <w:rPr>
          <w:b w:val="0"/>
          <w:color w:val="343434"/>
          <w:sz w:val="22"/>
          <w:szCs w:val="22"/>
          <w:u w:val="single"/>
        </w:rPr>
        <w:t>Clinical Examination and Procedural Skills (</w:t>
      </w:r>
      <w:r w:rsidR="00D81E3A" w:rsidRPr="008436FB">
        <w:rPr>
          <w:b w:val="0"/>
          <w:color w:val="343434"/>
          <w:sz w:val="22"/>
          <w:szCs w:val="22"/>
          <w:u w:val="single"/>
        </w:rPr>
        <w:t>CEPS</w:t>
      </w:r>
      <w:r>
        <w:rPr>
          <w:b w:val="0"/>
          <w:color w:val="343434"/>
          <w:sz w:val="22"/>
          <w:szCs w:val="22"/>
          <w:u w:val="single"/>
        </w:rPr>
        <w:t>)</w:t>
      </w:r>
      <w:r w:rsidR="00D81E3A" w:rsidRPr="008436FB">
        <w:rPr>
          <w:b w:val="0"/>
          <w:color w:val="343434"/>
          <w:sz w:val="22"/>
          <w:szCs w:val="22"/>
          <w:u w:val="single"/>
        </w:rPr>
        <w:t xml:space="preserve"> forms</w:t>
      </w:r>
    </w:p>
    <w:p w14:paraId="5275B980" w14:textId="77777777" w:rsidR="00D81E3A" w:rsidRDefault="00D81E3A" w:rsidP="00670DF8">
      <w:pPr>
        <w:pStyle w:val="Heading2"/>
        <w:spacing w:line="276" w:lineRule="auto"/>
        <w:rPr>
          <w:color w:val="343434"/>
        </w:rPr>
      </w:pPr>
    </w:p>
    <w:p w14:paraId="7B0A3CDD" w14:textId="138F38FB" w:rsidR="00D81E3A" w:rsidRPr="00132A6A" w:rsidRDefault="00D81E3A" w:rsidP="00670DF8">
      <w:pPr>
        <w:pStyle w:val="Heading2"/>
        <w:spacing w:line="276" w:lineRule="auto"/>
        <w:ind w:left="720"/>
        <w:rPr>
          <w:b w:val="0"/>
          <w:color w:val="343434"/>
          <w:sz w:val="22"/>
          <w:szCs w:val="22"/>
        </w:rPr>
      </w:pPr>
      <w:r w:rsidRPr="00132A6A">
        <w:rPr>
          <w:b w:val="0"/>
          <w:color w:val="343434"/>
          <w:sz w:val="22"/>
          <w:szCs w:val="22"/>
        </w:rPr>
        <w:t xml:space="preserve">There are specific CEPS forms for the purpose of recording an observed examination or procedural skill.  These work in a very similar fashion to the Direct Observation of Procedural Skills that </w:t>
      </w:r>
      <w:r w:rsidR="0024464A">
        <w:rPr>
          <w:b w:val="0"/>
          <w:color w:val="343434"/>
          <w:sz w:val="22"/>
          <w:szCs w:val="22"/>
        </w:rPr>
        <w:t>CSs have filled in in the past.</w:t>
      </w:r>
      <w:r w:rsidRPr="00132A6A">
        <w:rPr>
          <w:b w:val="0"/>
          <w:color w:val="343434"/>
          <w:sz w:val="22"/>
          <w:szCs w:val="22"/>
        </w:rPr>
        <w:t xml:space="preserve">  They are simple to use and the GP trainee </w:t>
      </w:r>
      <w:r w:rsidR="00FB3EC0">
        <w:rPr>
          <w:b w:val="0"/>
          <w:color w:val="343434"/>
          <w:sz w:val="22"/>
          <w:szCs w:val="22"/>
        </w:rPr>
        <w:t xml:space="preserve">can send </w:t>
      </w:r>
      <w:r w:rsidR="0024464A">
        <w:rPr>
          <w:b w:val="0"/>
          <w:color w:val="343434"/>
          <w:sz w:val="22"/>
          <w:szCs w:val="22"/>
        </w:rPr>
        <w:t xml:space="preserve">the CS </w:t>
      </w:r>
      <w:r w:rsidR="00FB3EC0">
        <w:rPr>
          <w:b w:val="0"/>
          <w:color w:val="343434"/>
          <w:sz w:val="22"/>
          <w:szCs w:val="22"/>
        </w:rPr>
        <w:t>a ticket code for these to be completed</w:t>
      </w:r>
      <w:r w:rsidRPr="00132A6A">
        <w:rPr>
          <w:b w:val="0"/>
          <w:color w:val="343434"/>
          <w:sz w:val="22"/>
          <w:szCs w:val="22"/>
        </w:rPr>
        <w:t>.</w:t>
      </w:r>
      <w:r w:rsidR="00FB3EC0">
        <w:rPr>
          <w:b w:val="0"/>
          <w:color w:val="343434"/>
          <w:sz w:val="22"/>
          <w:szCs w:val="22"/>
        </w:rPr>
        <w:t xml:space="preserve"> The completed form will then be available for the trainee to access in their ePortfolio</w:t>
      </w:r>
      <w:r w:rsidR="00DE346D">
        <w:rPr>
          <w:b w:val="0"/>
          <w:color w:val="343434"/>
          <w:sz w:val="22"/>
          <w:szCs w:val="22"/>
        </w:rPr>
        <w:t>.</w:t>
      </w:r>
      <w:r w:rsidR="00216F4D" w:rsidRPr="00132A6A">
        <w:rPr>
          <w:b w:val="0"/>
          <w:color w:val="343434"/>
          <w:sz w:val="22"/>
          <w:szCs w:val="22"/>
        </w:rPr>
        <w:t xml:space="preserve">  It is important to note that these forms should only be completed by other Specialist Trainees if they are at ST4 level or above.</w:t>
      </w:r>
    </w:p>
    <w:p w14:paraId="3E7068C4" w14:textId="77777777" w:rsidR="00D81E3A" w:rsidRDefault="00D81E3A" w:rsidP="00670DF8">
      <w:pPr>
        <w:pStyle w:val="Heading2"/>
        <w:spacing w:line="276" w:lineRule="auto"/>
        <w:ind w:left="720"/>
        <w:rPr>
          <w:b w:val="0"/>
          <w:color w:val="343434"/>
        </w:rPr>
      </w:pPr>
    </w:p>
    <w:p w14:paraId="19C6225D" w14:textId="0D1B96E9" w:rsidR="00216F4D" w:rsidRPr="008436FB" w:rsidRDefault="00396E5F" w:rsidP="00670DF8">
      <w:pPr>
        <w:pStyle w:val="Heading2"/>
        <w:spacing w:line="276" w:lineRule="auto"/>
        <w:rPr>
          <w:b w:val="0"/>
          <w:color w:val="343434"/>
          <w:sz w:val="22"/>
          <w:szCs w:val="22"/>
          <w:u w:val="single"/>
        </w:rPr>
      </w:pPr>
      <w:r w:rsidRPr="008436FB">
        <w:rPr>
          <w:b w:val="0"/>
          <w:color w:val="343434"/>
          <w:sz w:val="22"/>
          <w:szCs w:val="22"/>
          <w:u w:val="single"/>
        </w:rPr>
        <w:t>M</w:t>
      </w:r>
      <w:r>
        <w:rPr>
          <w:b w:val="0"/>
          <w:color w:val="343434"/>
          <w:sz w:val="22"/>
          <w:szCs w:val="22"/>
          <w:u w:val="single"/>
        </w:rPr>
        <w:t>ultisource Feedback (M</w:t>
      </w:r>
      <w:r w:rsidR="00216F4D" w:rsidRPr="008436FB">
        <w:rPr>
          <w:b w:val="0"/>
          <w:color w:val="343434"/>
          <w:sz w:val="22"/>
          <w:szCs w:val="22"/>
          <w:u w:val="single"/>
        </w:rPr>
        <w:t>SF</w:t>
      </w:r>
      <w:r>
        <w:rPr>
          <w:b w:val="0"/>
          <w:color w:val="343434"/>
          <w:sz w:val="22"/>
          <w:szCs w:val="22"/>
          <w:u w:val="single"/>
        </w:rPr>
        <w:t>)</w:t>
      </w:r>
    </w:p>
    <w:p w14:paraId="4B0814D8" w14:textId="77777777" w:rsidR="00216F4D" w:rsidRDefault="00216F4D" w:rsidP="00670DF8">
      <w:pPr>
        <w:pStyle w:val="Heading2"/>
        <w:spacing w:line="276" w:lineRule="auto"/>
        <w:rPr>
          <w:color w:val="343434"/>
        </w:rPr>
      </w:pPr>
    </w:p>
    <w:p w14:paraId="595BF5D3" w14:textId="0CD87894" w:rsidR="00216F4D" w:rsidRPr="00132A6A" w:rsidRDefault="00216F4D" w:rsidP="00670DF8">
      <w:pPr>
        <w:pStyle w:val="Heading2"/>
        <w:spacing w:line="276" w:lineRule="auto"/>
        <w:ind w:left="720"/>
        <w:rPr>
          <w:b w:val="0"/>
          <w:color w:val="343434"/>
          <w:sz w:val="22"/>
          <w:szCs w:val="22"/>
        </w:rPr>
      </w:pPr>
      <w:r w:rsidRPr="00132A6A">
        <w:rPr>
          <w:b w:val="0"/>
          <w:color w:val="343434"/>
          <w:sz w:val="22"/>
          <w:szCs w:val="22"/>
        </w:rPr>
        <w:t xml:space="preserve">The MSF for GP trainees has just two questions and the second of these relates to their clinical performance.  It is helpful to consider the trainee’s examination skills as demonstrated during the placement if </w:t>
      </w:r>
      <w:r w:rsidR="0024464A">
        <w:rPr>
          <w:b w:val="0"/>
          <w:color w:val="343434"/>
          <w:sz w:val="22"/>
          <w:szCs w:val="22"/>
        </w:rPr>
        <w:t>these are being done during the trainee</w:t>
      </w:r>
      <w:r w:rsidR="001000F5">
        <w:rPr>
          <w:b w:val="0"/>
          <w:color w:val="343434"/>
          <w:sz w:val="22"/>
          <w:szCs w:val="22"/>
        </w:rPr>
        <w:t>’</w:t>
      </w:r>
      <w:r w:rsidR="0024464A">
        <w:rPr>
          <w:b w:val="0"/>
          <w:color w:val="343434"/>
          <w:sz w:val="22"/>
          <w:szCs w:val="22"/>
        </w:rPr>
        <w:t>s hospital post.</w:t>
      </w:r>
    </w:p>
    <w:p w14:paraId="6E2B516C" w14:textId="77777777" w:rsidR="00216F4D" w:rsidRDefault="00216F4D" w:rsidP="00670DF8">
      <w:pPr>
        <w:pStyle w:val="Heading2"/>
        <w:spacing w:line="276" w:lineRule="auto"/>
        <w:ind w:left="720"/>
        <w:rPr>
          <w:b w:val="0"/>
          <w:color w:val="343434"/>
        </w:rPr>
      </w:pPr>
    </w:p>
    <w:p w14:paraId="467963FA" w14:textId="77777777" w:rsidR="00216F4D" w:rsidRPr="008436FB" w:rsidRDefault="00216F4D" w:rsidP="00670DF8">
      <w:pPr>
        <w:pStyle w:val="Heading2"/>
        <w:spacing w:line="276" w:lineRule="auto"/>
        <w:rPr>
          <w:color w:val="343434"/>
          <w:sz w:val="22"/>
          <w:szCs w:val="22"/>
        </w:rPr>
      </w:pPr>
      <w:r w:rsidRPr="008436FB">
        <w:rPr>
          <w:b w:val="0"/>
          <w:color w:val="343434"/>
          <w:sz w:val="22"/>
          <w:szCs w:val="22"/>
          <w:u w:val="single"/>
        </w:rPr>
        <w:t>Clinical Supervisor’s Report (CSR</w:t>
      </w:r>
      <w:r w:rsidRPr="008436FB">
        <w:rPr>
          <w:color w:val="343434"/>
          <w:sz w:val="22"/>
          <w:szCs w:val="22"/>
        </w:rPr>
        <w:t>)</w:t>
      </w:r>
    </w:p>
    <w:p w14:paraId="444979CD" w14:textId="77777777" w:rsidR="00216F4D" w:rsidRDefault="00216F4D" w:rsidP="00670DF8">
      <w:pPr>
        <w:spacing w:line="276" w:lineRule="auto"/>
      </w:pPr>
    </w:p>
    <w:p w14:paraId="51D28537" w14:textId="254D7053" w:rsidR="00216F4D" w:rsidRPr="00132A6A" w:rsidRDefault="00216F4D" w:rsidP="00670DF8">
      <w:pPr>
        <w:spacing w:line="276" w:lineRule="auto"/>
        <w:ind w:left="720"/>
        <w:rPr>
          <w:sz w:val="22"/>
          <w:szCs w:val="22"/>
        </w:rPr>
      </w:pPr>
      <w:r>
        <w:rPr>
          <w:rFonts w:ascii="Arial" w:hAnsi="Arial" w:cs="Arial"/>
          <w:sz w:val="22"/>
          <w:szCs w:val="22"/>
        </w:rPr>
        <w:t>At the end of each placement in a secondary care post the Clinical Supervisor is required to complete a report. There is a specific question that relates to examination skills</w:t>
      </w:r>
      <w:r w:rsidR="0024464A">
        <w:rPr>
          <w:rFonts w:ascii="Arial" w:hAnsi="Arial" w:cs="Arial"/>
          <w:sz w:val="22"/>
          <w:szCs w:val="22"/>
        </w:rPr>
        <w:t xml:space="preserve"> and the types of examination observed during the post.</w:t>
      </w:r>
    </w:p>
    <w:p w14:paraId="44FDACB4" w14:textId="77777777" w:rsidR="00216F4D" w:rsidRDefault="00216F4D" w:rsidP="00670DF8">
      <w:pPr>
        <w:pStyle w:val="Heading2"/>
        <w:spacing w:line="276" w:lineRule="auto"/>
        <w:rPr>
          <w:color w:val="343434"/>
        </w:rPr>
      </w:pPr>
    </w:p>
    <w:p w14:paraId="7B04B2C2" w14:textId="77777777" w:rsidR="002F445E" w:rsidRPr="004C559E" w:rsidRDefault="00216F4D" w:rsidP="00670DF8">
      <w:pPr>
        <w:pStyle w:val="Heading1"/>
        <w:spacing w:line="276" w:lineRule="auto"/>
      </w:pPr>
      <w:r>
        <w:rPr>
          <w:b w:val="0"/>
          <w:color w:val="343434"/>
          <w:sz w:val="22"/>
          <w:szCs w:val="22"/>
        </w:rPr>
        <w:t>Finally, thank you for taking the time to provide our trainees</w:t>
      </w:r>
      <w:r w:rsidR="005218C2">
        <w:rPr>
          <w:b w:val="0"/>
          <w:color w:val="343434"/>
          <w:sz w:val="22"/>
          <w:szCs w:val="22"/>
        </w:rPr>
        <w:t>,</w:t>
      </w:r>
      <w:r>
        <w:rPr>
          <w:b w:val="0"/>
          <w:color w:val="343434"/>
          <w:sz w:val="22"/>
          <w:szCs w:val="22"/>
        </w:rPr>
        <w:t xml:space="preserve"> and their Educational Supervisors</w:t>
      </w:r>
      <w:r w:rsidR="005218C2">
        <w:rPr>
          <w:b w:val="0"/>
          <w:color w:val="343434"/>
          <w:sz w:val="22"/>
          <w:szCs w:val="22"/>
        </w:rPr>
        <w:t>,</w:t>
      </w:r>
      <w:r>
        <w:rPr>
          <w:b w:val="0"/>
          <w:color w:val="343434"/>
          <w:sz w:val="22"/>
          <w:szCs w:val="22"/>
        </w:rPr>
        <w:t xml:space="preserve"> with feedback on</w:t>
      </w:r>
      <w:r w:rsidR="005218C2">
        <w:rPr>
          <w:b w:val="0"/>
          <w:color w:val="343434"/>
          <w:sz w:val="22"/>
          <w:szCs w:val="22"/>
        </w:rPr>
        <w:t xml:space="preserve"> their performance.  This feedback is a vital element of the overall evidence of their progression in training.</w:t>
      </w:r>
      <w:r w:rsidR="00102D2C" w:rsidRPr="00A7412C">
        <w:rPr>
          <w:color w:val="343434"/>
        </w:rPr>
        <w:br w:type="page"/>
      </w:r>
      <w:r w:rsidR="002F445E" w:rsidRPr="004C559E">
        <w:lastRenderedPageBreak/>
        <w:t>Appendices</w:t>
      </w:r>
    </w:p>
    <w:p w14:paraId="7E4AB94E" w14:textId="77777777" w:rsidR="002F445E" w:rsidRPr="00A7412C" w:rsidRDefault="002F445E" w:rsidP="002F445E">
      <w:pPr>
        <w:spacing w:line="276" w:lineRule="auto"/>
        <w:rPr>
          <w:rFonts w:ascii="Arial" w:hAnsi="Arial" w:cs="Arial"/>
          <w:sz w:val="22"/>
          <w:szCs w:val="22"/>
        </w:rPr>
      </w:pPr>
    </w:p>
    <w:p w14:paraId="13B3D6DB" w14:textId="1E8C2AB2" w:rsidR="002F445E" w:rsidRPr="00B17987" w:rsidRDefault="00797404" w:rsidP="002F445E">
      <w:pPr>
        <w:spacing w:line="276" w:lineRule="auto"/>
        <w:rPr>
          <w:rFonts w:ascii="Arial" w:hAnsi="Arial" w:cs="Arial"/>
          <w:sz w:val="22"/>
          <w:szCs w:val="22"/>
        </w:rPr>
      </w:pPr>
      <w:hyperlink w:anchor="_Appendix_A" w:history="1">
        <w:r w:rsidR="002F445E" w:rsidRPr="00A7412C">
          <w:rPr>
            <w:rStyle w:val="Hyperlink"/>
            <w:rFonts w:ascii="Arial" w:hAnsi="Arial" w:cs="Arial"/>
            <w:b/>
            <w:color w:val="auto"/>
            <w:sz w:val="22"/>
            <w:szCs w:val="22"/>
            <w:u w:val="none"/>
          </w:rPr>
          <w:t>A</w:t>
        </w:r>
      </w:hyperlink>
      <w:r w:rsidR="002F445E" w:rsidRPr="00A7412C">
        <w:rPr>
          <w:rFonts w:ascii="Arial" w:hAnsi="Arial" w:cs="Arial"/>
          <w:sz w:val="22"/>
          <w:szCs w:val="22"/>
        </w:rPr>
        <w:t xml:space="preserve"> </w:t>
      </w:r>
      <w:r w:rsidR="002F445E" w:rsidRPr="00B17987">
        <w:rPr>
          <w:rFonts w:ascii="Arial" w:hAnsi="Arial" w:cs="Arial"/>
          <w:sz w:val="22"/>
          <w:szCs w:val="22"/>
        </w:rPr>
        <w:t>Word pictures for Clinical Examination and Procedural Skills competence</w:t>
      </w:r>
      <w:r w:rsidR="00396E5F">
        <w:rPr>
          <w:rFonts w:ascii="Arial" w:hAnsi="Arial" w:cs="Arial"/>
          <w:sz w:val="22"/>
          <w:szCs w:val="22"/>
        </w:rPr>
        <w:t>.</w:t>
      </w:r>
    </w:p>
    <w:p w14:paraId="75464A39" w14:textId="77777777" w:rsidR="002F445E" w:rsidRPr="00B17987" w:rsidRDefault="002F445E" w:rsidP="002F445E">
      <w:pPr>
        <w:spacing w:line="276" w:lineRule="auto"/>
        <w:rPr>
          <w:rFonts w:ascii="Arial" w:hAnsi="Arial" w:cs="Arial"/>
          <w:sz w:val="22"/>
          <w:szCs w:val="22"/>
        </w:rPr>
      </w:pPr>
    </w:p>
    <w:p w14:paraId="249A7587" w14:textId="024EB2EE" w:rsidR="002F445E" w:rsidRPr="00B17987" w:rsidRDefault="00797404" w:rsidP="002F445E">
      <w:pPr>
        <w:spacing w:line="276" w:lineRule="auto"/>
        <w:rPr>
          <w:rFonts w:ascii="Arial" w:hAnsi="Arial" w:cs="Arial"/>
          <w:sz w:val="22"/>
          <w:szCs w:val="22"/>
        </w:rPr>
      </w:pPr>
      <w:hyperlink w:anchor="_Appendix_B" w:history="1">
        <w:r w:rsidR="002F445E" w:rsidRPr="00B17987">
          <w:rPr>
            <w:rStyle w:val="Hyperlink"/>
            <w:rFonts w:ascii="Arial" w:hAnsi="Arial" w:cs="Arial"/>
            <w:b/>
            <w:color w:val="auto"/>
            <w:sz w:val="22"/>
            <w:szCs w:val="22"/>
            <w:u w:val="none"/>
          </w:rPr>
          <w:t>B</w:t>
        </w:r>
      </w:hyperlink>
      <w:r w:rsidR="002F445E" w:rsidRPr="00B17987">
        <w:rPr>
          <w:rStyle w:val="Hyperlink"/>
          <w:rFonts w:ascii="Arial" w:hAnsi="Arial" w:cs="Arial"/>
          <w:color w:val="auto"/>
          <w:sz w:val="22"/>
          <w:szCs w:val="22"/>
          <w:u w:val="none"/>
        </w:rPr>
        <w:t xml:space="preserve"> Examples </w:t>
      </w:r>
      <w:r w:rsidR="00B17987" w:rsidRPr="00B17987">
        <w:rPr>
          <w:rStyle w:val="Hyperlink"/>
          <w:rFonts w:ascii="Arial" w:hAnsi="Arial" w:cs="Arial"/>
          <w:color w:val="auto"/>
          <w:sz w:val="22"/>
          <w:szCs w:val="22"/>
          <w:u w:val="none"/>
        </w:rPr>
        <w:t>of Examination</w:t>
      </w:r>
      <w:r w:rsidR="002F445E" w:rsidRPr="00B17987">
        <w:rPr>
          <w:rFonts w:ascii="Arial" w:hAnsi="Arial" w:cs="Arial"/>
          <w:sz w:val="22"/>
          <w:szCs w:val="22"/>
        </w:rPr>
        <w:t xml:space="preserve"> and Procedural skills descriptors within the other competency domains</w:t>
      </w:r>
      <w:r w:rsidR="00396E5F">
        <w:rPr>
          <w:rFonts w:ascii="Arial" w:hAnsi="Arial" w:cs="Arial"/>
          <w:sz w:val="22"/>
          <w:szCs w:val="22"/>
        </w:rPr>
        <w:t>.</w:t>
      </w:r>
    </w:p>
    <w:p w14:paraId="549B8998" w14:textId="77777777" w:rsidR="002F445E" w:rsidRPr="00B17987" w:rsidRDefault="002F445E" w:rsidP="002F445E">
      <w:pPr>
        <w:spacing w:line="276" w:lineRule="auto"/>
        <w:rPr>
          <w:rFonts w:ascii="Arial" w:hAnsi="Arial" w:cs="Arial"/>
          <w:sz w:val="22"/>
          <w:szCs w:val="22"/>
        </w:rPr>
      </w:pPr>
    </w:p>
    <w:p w14:paraId="6C663C07" w14:textId="2032F3C9" w:rsidR="006E3266" w:rsidRDefault="00797404" w:rsidP="002F445E">
      <w:pPr>
        <w:spacing w:line="276" w:lineRule="auto"/>
        <w:rPr>
          <w:rFonts w:ascii="Arial" w:hAnsi="Arial" w:cs="Arial"/>
          <w:sz w:val="22"/>
          <w:szCs w:val="22"/>
        </w:rPr>
      </w:pPr>
      <w:hyperlink w:anchor="_Appendix_C" w:history="1">
        <w:r w:rsidR="002F445E" w:rsidRPr="00B17987">
          <w:rPr>
            <w:rStyle w:val="Hyperlink"/>
            <w:rFonts w:ascii="Arial" w:hAnsi="Arial" w:cs="Arial"/>
            <w:b/>
            <w:color w:val="auto"/>
            <w:sz w:val="22"/>
            <w:szCs w:val="22"/>
            <w:u w:val="none"/>
          </w:rPr>
          <w:t>C</w:t>
        </w:r>
      </w:hyperlink>
      <w:r w:rsidR="002F445E" w:rsidRPr="00B17987">
        <w:rPr>
          <w:rFonts w:ascii="Arial" w:hAnsi="Arial" w:cs="Arial"/>
          <w:sz w:val="22"/>
          <w:szCs w:val="22"/>
        </w:rPr>
        <w:t xml:space="preserve"> </w:t>
      </w:r>
      <w:r w:rsidR="006E3266">
        <w:rPr>
          <w:rFonts w:ascii="Arial" w:hAnsi="Arial" w:cs="Arial"/>
          <w:sz w:val="22"/>
          <w:szCs w:val="22"/>
        </w:rPr>
        <w:t>Learning log and trainee guidance to completing log</w:t>
      </w:r>
      <w:r w:rsidR="00396E5F">
        <w:rPr>
          <w:rFonts w:ascii="Arial" w:hAnsi="Arial" w:cs="Arial"/>
          <w:sz w:val="22"/>
          <w:szCs w:val="22"/>
        </w:rPr>
        <w:t>.</w:t>
      </w:r>
    </w:p>
    <w:p w14:paraId="5E46D872" w14:textId="77777777" w:rsidR="006E3266" w:rsidRDefault="006E3266" w:rsidP="002F445E">
      <w:pPr>
        <w:spacing w:line="276" w:lineRule="auto"/>
        <w:rPr>
          <w:rFonts w:ascii="Arial" w:hAnsi="Arial" w:cs="Arial"/>
          <w:sz w:val="22"/>
          <w:szCs w:val="22"/>
        </w:rPr>
      </w:pPr>
    </w:p>
    <w:p w14:paraId="0F8A3A2B" w14:textId="77777777" w:rsidR="00396E5F" w:rsidRDefault="00797404" w:rsidP="002F445E">
      <w:pPr>
        <w:spacing w:line="276" w:lineRule="auto"/>
        <w:rPr>
          <w:rFonts w:ascii="Arial" w:hAnsi="Arial" w:cs="Arial"/>
          <w:sz w:val="22"/>
          <w:szCs w:val="22"/>
        </w:rPr>
      </w:pPr>
      <w:hyperlink w:anchor="_Appendix_D" w:history="1">
        <w:r w:rsidR="002F445E" w:rsidRPr="00B17987">
          <w:rPr>
            <w:rStyle w:val="Hyperlink"/>
            <w:rFonts w:ascii="Arial" w:hAnsi="Arial" w:cs="Arial"/>
            <w:b/>
            <w:color w:val="auto"/>
            <w:sz w:val="22"/>
            <w:szCs w:val="22"/>
            <w:u w:val="none"/>
          </w:rPr>
          <w:t>D</w:t>
        </w:r>
      </w:hyperlink>
      <w:r w:rsidR="00B17987" w:rsidRPr="00B17987">
        <w:rPr>
          <w:rStyle w:val="Hyperlink"/>
          <w:rFonts w:ascii="Arial" w:hAnsi="Arial" w:cs="Arial"/>
          <w:b/>
          <w:color w:val="auto"/>
          <w:sz w:val="22"/>
          <w:szCs w:val="22"/>
          <w:u w:val="none"/>
        </w:rPr>
        <w:t xml:space="preserve"> </w:t>
      </w:r>
      <w:r w:rsidR="00396E5F" w:rsidRPr="00B17987">
        <w:rPr>
          <w:rFonts w:ascii="Arial" w:hAnsi="Arial" w:cs="Arial"/>
          <w:color w:val="000000" w:themeColor="text1"/>
          <w:sz w:val="22"/>
          <w:szCs w:val="22"/>
        </w:rPr>
        <w:t>Clinical Examination and Procedural skills evidence form for assessors</w:t>
      </w:r>
      <w:r w:rsidR="00396E5F" w:rsidRPr="00B17987">
        <w:rPr>
          <w:rFonts w:ascii="Arial" w:hAnsi="Arial" w:cs="Arial"/>
          <w:sz w:val="22"/>
          <w:szCs w:val="22"/>
        </w:rPr>
        <w:t xml:space="preserve"> </w:t>
      </w:r>
    </w:p>
    <w:p w14:paraId="4F0D698E" w14:textId="77777777" w:rsidR="00396E5F" w:rsidRDefault="00396E5F" w:rsidP="002F445E">
      <w:pPr>
        <w:spacing w:line="276" w:lineRule="auto"/>
        <w:rPr>
          <w:rFonts w:ascii="Arial" w:hAnsi="Arial" w:cs="Arial"/>
          <w:sz w:val="22"/>
          <w:szCs w:val="22"/>
        </w:rPr>
      </w:pPr>
    </w:p>
    <w:p w14:paraId="41D73C77" w14:textId="3B743A46" w:rsidR="002F445E" w:rsidRDefault="00396E5F" w:rsidP="002F445E">
      <w:pPr>
        <w:spacing w:line="276" w:lineRule="auto"/>
        <w:rPr>
          <w:rFonts w:ascii="Arial" w:hAnsi="Arial" w:cs="Arial"/>
          <w:sz w:val="22"/>
          <w:szCs w:val="22"/>
        </w:rPr>
      </w:pPr>
      <w:r w:rsidRPr="00396E5F">
        <w:rPr>
          <w:rFonts w:ascii="Arial" w:hAnsi="Arial" w:cs="Arial"/>
          <w:b/>
          <w:sz w:val="22"/>
          <w:szCs w:val="22"/>
        </w:rPr>
        <w:t>E</w:t>
      </w:r>
      <w:r>
        <w:rPr>
          <w:rFonts w:ascii="Arial" w:hAnsi="Arial" w:cs="Arial"/>
          <w:sz w:val="22"/>
          <w:szCs w:val="22"/>
        </w:rPr>
        <w:t xml:space="preserve"> </w:t>
      </w:r>
      <w:r w:rsidR="00B17987" w:rsidRPr="00B17987">
        <w:rPr>
          <w:rFonts w:ascii="Arial" w:hAnsi="Arial" w:cs="Arial"/>
          <w:sz w:val="22"/>
          <w:szCs w:val="22"/>
        </w:rPr>
        <w:t>Evidence</w:t>
      </w:r>
      <w:r w:rsidR="002F445E" w:rsidRPr="00B17987">
        <w:rPr>
          <w:rFonts w:ascii="Arial" w:hAnsi="Arial" w:cs="Arial"/>
          <w:sz w:val="22"/>
          <w:szCs w:val="22"/>
        </w:rPr>
        <w:t xml:space="preserve"> to be gathered from the COT, mini-CEX and MS</w:t>
      </w:r>
      <w:r w:rsidR="0012352A">
        <w:rPr>
          <w:rFonts w:ascii="Arial" w:hAnsi="Arial" w:cs="Arial"/>
          <w:sz w:val="22"/>
          <w:szCs w:val="22"/>
        </w:rPr>
        <w:t>F</w:t>
      </w:r>
    </w:p>
    <w:p w14:paraId="79378242" w14:textId="77777777" w:rsidR="002F445E" w:rsidRPr="00B17987" w:rsidRDefault="002F445E" w:rsidP="002F445E">
      <w:pPr>
        <w:spacing w:line="276" w:lineRule="auto"/>
        <w:rPr>
          <w:rFonts w:ascii="Arial" w:hAnsi="Arial" w:cs="Arial"/>
          <w:sz w:val="22"/>
          <w:szCs w:val="22"/>
        </w:rPr>
      </w:pPr>
    </w:p>
    <w:p w14:paraId="618D26CB" w14:textId="7E63F41F" w:rsidR="002F445E" w:rsidRDefault="00797404" w:rsidP="002F445E">
      <w:pPr>
        <w:spacing w:line="276" w:lineRule="auto"/>
        <w:rPr>
          <w:rFonts w:ascii="Arial" w:hAnsi="Arial" w:cs="Arial"/>
          <w:color w:val="000000" w:themeColor="text1"/>
          <w:sz w:val="22"/>
          <w:szCs w:val="22"/>
        </w:rPr>
      </w:pPr>
      <w:hyperlink w:anchor="_Appendix_F" w:history="1">
        <w:r w:rsidR="002F445E" w:rsidRPr="00B17987">
          <w:rPr>
            <w:rStyle w:val="Hyperlink"/>
            <w:rFonts w:ascii="Arial" w:hAnsi="Arial" w:cs="Arial"/>
            <w:b/>
            <w:color w:val="auto"/>
            <w:sz w:val="22"/>
            <w:szCs w:val="22"/>
            <w:u w:val="none"/>
          </w:rPr>
          <w:t>F</w:t>
        </w:r>
      </w:hyperlink>
      <w:r w:rsidR="002F445E" w:rsidRPr="00B17987">
        <w:rPr>
          <w:rStyle w:val="Hyperlink"/>
          <w:rFonts w:ascii="Arial" w:hAnsi="Arial" w:cs="Arial"/>
          <w:color w:val="auto"/>
          <w:sz w:val="22"/>
          <w:szCs w:val="22"/>
          <w:u w:val="none"/>
        </w:rPr>
        <w:t xml:space="preserve"> </w:t>
      </w:r>
      <w:r w:rsidR="0012352A" w:rsidRPr="000D09F4">
        <w:rPr>
          <w:rFonts w:ascii="Arial" w:hAnsi="Arial" w:cs="Arial"/>
          <w:sz w:val="22"/>
        </w:rPr>
        <w:t>ESR question</w:t>
      </w:r>
      <w:r w:rsidR="0012352A">
        <w:rPr>
          <w:rFonts w:ascii="Arial" w:hAnsi="Arial" w:cs="Arial"/>
          <w:sz w:val="22"/>
        </w:rPr>
        <w:t xml:space="preserve">s to be completed during each review on CEPS           </w:t>
      </w:r>
    </w:p>
    <w:p w14:paraId="5DBF16A6" w14:textId="77777777" w:rsidR="00396E5F" w:rsidRDefault="00396E5F" w:rsidP="002F445E">
      <w:pPr>
        <w:spacing w:line="276" w:lineRule="auto"/>
        <w:rPr>
          <w:rFonts w:ascii="Arial" w:hAnsi="Arial" w:cs="Arial"/>
          <w:color w:val="000000" w:themeColor="text1"/>
          <w:sz w:val="22"/>
          <w:szCs w:val="22"/>
        </w:rPr>
      </w:pPr>
    </w:p>
    <w:p w14:paraId="06D4CABB" w14:textId="77777777" w:rsidR="00396E5F" w:rsidRPr="00B17987" w:rsidRDefault="00396E5F" w:rsidP="002F445E">
      <w:pPr>
        <w:spacing w:line="276" w:lineRule="auto"/>
        <w:rPr>
          <w:rFonts w:ascii="Arial" w:hAnsi="Arial" w:cs="Arial"/>
          <w:color w:val="000000" w:themeColor="text1"/>
          <w:sz w:val="22"/>
          <w:szCs w:val="22"/>
        </w:rPr>
      </w:pPr>
    </w:p>
    <w:p w14:paraId="7F162DA8" w14:textId="77777777" w:rsidR="002F445E" w:rsidRPr="00B17987" w:rsidRDefault="002F445E" w:rsidP="002F445E">
      <w:pPr>
        <w:rPr>
          <w:rFonts w:ascii="Arial" w:hAnsi="Arial" w:cs="Arial"/>
          <w:color w:val="000000" w:themeColor="text1"/>
          <w:sz w:val="22"/>
          <w:szCs w:val="22"/>
        </w:rPr>
      </w:pPr>
      <w:r w:rsidRPr="00B17987">
        <w:rPr>
          <w:rFonts w:ascii="Arial" w:hAnsi="Arial" w:cs="Arial"/>
          <w:color w:val="000000" w:themeColor="text1"/>
          <w:sz w:val="22"/>
          <w:szCs w:val="22"/>
        </w:rPr>
        <w:br w:type="page"/>
      </w:r>
    </w:p>
    <w:p w14:paraId="3B3753BA" w14:textId="666FDB58" w:rsidR="00102D2C" w:rsidRDefault="00102D2C" w:rsidP="00A216B7">
      <w:pPr>
        <w:pStyle w:val="Heading2"/>
        <w:ind w:hanging="142"/>
      </w:pPr>
      <w:r w:rsidRPr="00A7412C">
        <w:lastRenderedPageBreak/>
        <w:t>Appendix A</w:t>
      </w:r>
    </w:p>
    <w:p w14:paraId="5F3A66F1" w14:textId="77777777" w:rsidR="00BB1122" w:rsidRPr="00BB1122" w:rsidRDefault="00BB1122" w:rsidP="00BB1122"/>
    <w:p w14:paraId="5493E02F" w14:textId="77777777" w:rsidR="00102D2C" w:rsidRPr="00A7412C" w:rsidRDefault="00102D2C" w:rsidP="00EB0627">
      <w:pPr>
        <w:ind w:left="-142"/>
        <w:rPr>
          <w:rFonts w:ascii="Arial" w:hAnsi="Arial" w:cs="Arial"/>
          <w:b/>
          <w:bCs/>
          <w:u w:val="single"/>
        </w:rPr>
      </w:pPr>
      <w:r w:rsidRPr="00A7412C">
        <w:rPr>
          <w:rFonts w:ascii="Arial" w:hAnsi="Arial" w:cs="Arial"/>
          <w:b/>
          <w:bCs/>
          <w:u w:val="single"/>
        </w:rPr>
        <w:t>Word pictures and IPUs for clinical examination and procedural skills</w:t>
      </w:r>
    </w:p>
    <w:p w14:paraId="480C4E34" w14:textId="77777777" w:rsidR="00F606E3" w:rsidRPr="00A7412C" w:rsidRDefault="00F606E3" w:rsidP="00EB0627">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5"/>
        <w:gridCol w:w="2410"/>
        <w:gridCol w:w="2606"/>
        <w:gridCol w:w="2311"/>
      </w:tblGrid>
      <w:tr w:rsidR="00102D2C" w:rsidRPr="00A7412C" w14:paraId="1A3B097F" w14:textId="77777777">
        <w:tc>
          <w:tcPr>
            <w:tcW w:w="9242" w:type="dxa"/>
            <w:gridSpan w:val="4"/>
          </w:tcPr>
          <w:p w14:paraId="1B2106A5" w14:textId="77777777" w:rsidR="00102D2C" w:rsidRPr="00F606E3" w:rsidRDefault="00102D2C" w:rsidP="00BB10C1">
            <w:pPr>
              <w:spacing w:line="276" w:lineRule="auto"/>
              <w:rPr>
                <w:rFonts w:ascii="Arial" w:hAnsi="Arial" w:cs="Arial"/>
                <w:b/>
              </w:rPr>
            </w:pPr>
            <w:r w:rsidRPr="00F606E3">
              <w:rPr>
                <w:rFonts w:ascii="Arial" w:hAnsi="Arial" w:cs="Arial"/>
                <w:b/>
                <w:sz w:val="22"/>
                <w:szCs w:val="22"/>
              </w:rPr>
              <w:t>Clinical Examination and Procedural Skills</w:t>
            </w:r>
          </w:p>
          <w:p w14:paraId="32163D51" w14:textId="44CD8D32" w:rsidR="00102D2C" w:rsidRPr="00A7412C" w:rsidRDefault="00102D2C" w:rsidP="0053189B">
            <w:pPr>
              <w:spacing w:line="276" w:lineRule="auto"/>
              <w:rPr>
                <w:rFonts w:ascii="Arial" w:hAnsi="Arial" w:cs="Arial"/>
              </w:rPr>
            </w:pPr>
            <w:r w:rsidRPr="00A7412C">
              <w:rPr>
                <w:rFonts w:ascii="Arial" w:hAnsi="Arial" w:cs="Arial"/>
                <w:sz w:val="22"/>
                <w:szCs w:val="22"/>
              </w:rPr>
              <w:t>This competenc</w:t>
            </w:r>
            <w:r w:rsidR="00190ADC" w:rsidRPr="00A7412C">
              <w:rPr>
                <w:rFonts w:ascii="Arial" w:hAnsi="Arial" w:cs="Arial"/>
                <w:sz w:val="22"/>
                <w:szCs w:val="22"/>
              </w:rPr>
              <w:t>e</w:t>
            </w:r>
            <w:r w:rsidRPr="00A7412C">
              <w:rPr>
                <w:rFonts w:ascii="Arial" w:hAnsi="Arial" w:cs="Arial"/>
                <w:sz w:val="22"/>
                <w:szCs w:val="22"/>
              </w:rPr>
              <w:t xml:space="preserve"> is about clinical examination and procedural skills and by the end of training, the trainee must h</w:t>
            </w:r>
            <w:r w:rsidR="0053189B">
              <w:rPr>
                <w:rFonts w:ascii="Arial" w:hAnsi="Arial" w:cs="Arial"/>
                <w:sz w:val="22"/>
                <w:szCs w:val="22"/>
              </w:rPr>
              <w:t>ave demonstrated competence in b</w:t>
            </w:r>
            <w:r w:rsidRPr="00A7412C">
              <w:rPr>
                <w:rFonts w:ascii="Arial" w:hAnsi="Arial" w:cs="Arial"/>
                <w:sz w:val="22"/>
                <w:szCs w:val="22"/>
              </w:rPr>
              <w:t>reast</w:t>
            </w:r>
            <w:r w:rsidR="0053189B">
              <w:rPr>
                <w:rFonts w:ascii="Arial" w:hAnsi="Arial" w:cs="Arial"/>
                <w:sz w:val="22"/>
                <w:szCs w:val="22"/>
              </w:rPr>
              <w:t xml:space="preserve">, rectal, prostate and </w:t>
            </w:r>
            <w:r w:rsidRPr="00A7412C">
              <w:rPr>
                <w:rFonts w:ascii="Arial" w:hAnsi="Arial" w:cs="Arial"/>
                <w:sz w:val="22"/>
                <w:szCs w:val="22"/>
              </w:rPr>
              <w:t>in the full range of male and female genital examination</w:t>
            </w:r>
            <w:r w:rsidR="0053189B">
              <w:rPr>
                <w:rFonts w:ascii="Arial" w:hAnsi="Arial" w:cs="Arial"/>
                <w:sz w:val="22"/>
                <w:szCs w:val="22"/>
              </w:rPr>
              <w:t>s</w:t>
            </w:r>
          </w:p>
        </w:tc>
      </w:tr>
      <w:tr w:rsidR="00102D2C" w:rsidRPr="00A7412C" w14:paraId="430BF5E2" w14:textId="77777777" w:rsidTr="00F606E3">
        <w:tc>
          <w:tcPr>
            <w:tcW w:w="1915" w:type="dxa"/>
          </w:tcPr>
          <w:p w14:paraId="65E80209" w14:textId="77777777" w:rsidR="00102D2C" w:rsidRPr="00A7412C" w:rsidRDefault="00102D2C" w:rsidP="00BB10C1">
            <w:pPr>
              <w:spacing w:line="276" w:lineRule="auto"/>
              <w:rPr>
                <w:rFonts w:ascii="Arial" w:hAnsi="Arial" w:cs="Arial"/>
                <w:b/>
              </w:rPr>
            </w:pPr>
            <w:r w:rsidRPr="00A7412C">
              <w:rPr>
                <w:rFonts w:ascii="Arial" w:hAnsi="Arial" w:cs="Arial"/>
                <w:b/>
                <w:sz w:val="22"/>
                <w:szCs w:val="22"/>
              </w:rPr>
              <w:t>Insufficient Evidence</w:t>
            </w:r>
          </w:p>
        </w:tc>
        <w:tc>
          <w:tcPr>
            <w:tcW w:w="2410" w:type="dxa"/>
          </w:tcPr>
          <w:p w14:paraId="10A2F641" w14:textId="77777777" w:rsidR="00102D2C" w:rsidRPr="00A7412C" w:rsidRDefault="00102D2C" w:rsidP="00BB10C1">
            <w:pPr>
              <w:spacing w:line="276" w:lineRule="auto"/>
              <w:rPr>
                <w:rFonts w:ascii="Arial" w:hAnsi="Arial" w:cs="Arial"/>
                <w:b/>
              </w:rPr>
            </w:pPr>
            <w:r w:rsidRPr="00A7412C">
              <w:rPr>
                <w:rFonts w:ascii="Arial" w:hAnsi="Arial" w:cs="Arial"/>
                <w:b/>
                <w:sz w:val="22"/>
                <w:szCs w:val="22"/>
              </w:rPr>
              <w:t>Needs Further Development</w:t>
            </w:r>
          </w:p>
        </w:tc>
        <w:tc>
          <w:tcPr>
            <w:tcW w:w="2606" w:type="dxa"/>
          </w:tcPr>
          <w:p w14:paraId="56CDCD11" w14:textId="77777777" w:rsidR="00102D2C" w:rsidRPr="00A7412C" w:rsidRDefault="00102D2C" w:rsidP="00BB10C1">
            <w:pPr>
              <w:spacing w:line="276" w:lineRule="auto"/>
              <w:rPr>
                <w:rFonts w:ascii="Arial" w:hAnsi="Arial" w:cs="Arial"/>
                <w:b/>
              </w:rPr>
            </w:pPr>
            <w:r w:rsidRPr="00A7412C">
              <w:rPr>
                <w:rFonts w:ascii="Arial" w:hAnsi="Arial" w:cs="Arial"/>
                <w:b/>
                <w:sz w:val="22"/>
                <w:szCs w:val="22"/>
              </w:rPr>
              <w:t>Competent</w:t>
            </w:r>
          </w:p>
        </w:tc>
        <w:tc>
          <w:tcPr>
            <w:tcW w:w="2311" w:type="dxa"/>
          </w:tcPr>
          <w:p w14:paraId="3040DA85" w14:textId="77777777" w:rsidR="00102D2C" w:rsidRPr="00A7412C" w:rsidRDefault="00102D2C" w:rsidP="00BB10C1">
            <w:pPr>
              <w:spacing w:line="276" w:lineRule="auto"/>
              <w:rPr>
                <w:rFonts w:ascii="Arial" w:hAnsi="Arial" w:cs="Arial"/>
                <w:b/>
              </w:rPr>
            </w:pPr>
            <w:r w:rsidRPr="00A7412C">
              <w:rPr>
                <w:rFonts w:ascii="Arial" w:hAnsi="Arial" w:cs="Arial"/>
                <w:b/>
                <w:sz w:val="22"/>
                <w:szCs w:val="22"/>
              </w:rPr>
              <w:t>Excellent</w:t>
            </w:r>
          </w:p>
        </w:tc>
      </w:tr>
      <w:tr w:rsidR="00102D2C" w:rsidRPr="00A7412C" w14:paraId="51A08A12" w14:textId="77777777" w:rsidTr="00F606E3">
        <w:tc>
          <w:tcPr>
            <w:tcW w:w="1915" w:type="dxa"/>
            <w:vMerge w:val="restart"/>
            <w:vAlign w:val="center"/>
          </w:tcPr>
          <w:p w14:paraId="3CE4C993" w14:textId="77777777" w:rsidR="00102D2C" w:rsidRPr="00A7412C" w:rsidRDefault="00102D2C" w:rsidP="00BB10C1">
            <w:pPr>
              <w:spacing w:line="276" w:lineRule="auto"/>
              <w:rPr>
                <w:rFonts w:ascii="Arial" w:hAnsi="Arial" w:cs="Arial"/>
              </w:rPr>
            </w:pPr>
            <w:r w:rsidRPr="00A7412C">
              <w:rPr>
                <w:rFonts w:ascii="Arial" w:hAnsi="Arial" w:cs="Arial"/>
                <w:sz w:val="22"/>
                <w:szCs w:val="22"/>
              </w:rPr>
              <w:t>From the available evidence, the doctor’s performance cannot be placed on a higher point of this developmental scale</w:t>
            </w:r>
          </w:p>
          <w:p w14:paraId="3015EA83" w14:textId="77777777" w:rsidR="00102D2C" w:rsidRPr="00A7412C" w:rsidRDefault="00102D2C" w:rsidP="00BB10C1">
            <w:pPr>
              <w:spacing w:line="276" w:lineRule="auto"/>
              <w:rPr>
                <w:rFonts w:ascii="Arial" w:hAnsi="Arial" w:cs="Arial"/>
              </w:rPr>
            </w:pPr>
          </w:p>
          <w:p w14:paraId="53D282D3" w14:textId="77777777" w:rsidR="00102D2C" w:rsidRPr="00A7412C" w:rsidRDefault="00102D2C" w:rsidP="00BB10C1">
            <w:pPr>
              <w:spacing w:line="276" w:lineRule="auto"/>
              <w:rPr>
                <w:rFonts w:ascii="Arial" w:hAnsi="Arial" w:cs="Arial"/>
              </w:rPr>
            </w:pPr>
          </w:p>
        </w:tc>
        <w:tc>
          <w:tcPr>
            <w:tcW w:w="2410" w:type="dxa"/>
          </w:tcPr>
          <w:p w14:paraId="4DF1AD52" w14:textId="77777777" w:rsidR="00102D2C" w:rsidRPr="00A7412C" w:rsidRDefault="00102D2C" w:rsidP="00BB10C1">
            <w:pPr>
              <w:spacing w:line="276" w:lineRule="auto"/>
              <w:rPr>
                <w:rFonts w:ascii="Arial" w:hAnsi="Arial" w:cs="Arial"/>
              </w:rPr>
            </w:pPr>
            <w:r w:rsidRPr="00A7412C">
              <w:rPr>
                <w:rFonts w:ascii="Arial" w:hAnsi="Arial" w:cs="Arial"/>
                <w:sz w:val="22"/>
                <w:szCs w:val="22"/>
              </w:rPr>
              <w:t>Chooses examinations broadly in line with the patient’s problem(s)</w:t>
            </w:r>
          </w:p>
        </w:tc>
        <w:tc>
          <w:tcPr>
            <w:tcW w:w="2606" w:type="dxa"/>
          </w:tcPr>
          <w:p w14:paraId="4B93065E" w14:textId="77777777" w:rsidR="00102D2C" w:rsidRPr="00A7412C" w:rsidRDefault="00102D2C" w:rsidP="00BB10C1">
            <w:pPr>
              <w:spacing w:line="276" w:lineRule="auto"/>
              <w:rPr>
                <w:rFonts w:ascii="Arial" w:hAnsi="Arial" w:cs="Arial"/>
              </w:rPr>
            </w:pPr>
            <w:r w:rsidRPr="00A7412C">
              <w:rPr>
                <w:rFonts w:ascii="Arial" w:hAnsi="Arial" w:cs="Arial"/>
                <w:sz w:val="22"/>
                <w:szCs w:val="22"/>
              </w:rPr>
              <w:t>Chooses examinations appropriately targeted to the patient’s problem(s)</w:t>
            </w:r>
          </w:p>
        </w:tc>
        <w:tc>
          <w:tcPr>
            <w:tcW w:w="2311" w:type="dxa"/>
          </w:tcPr>
          <w:p w14:paraId="62682D59" w14:textId="77777777" w:rsidR="00102D2C" w:rsidRPr="00A7412C" w:rsidRDefault="00102D2C" w:rsidP="00BB10C1">
            <w:pPr>
              <w:spacing w:line="276" w:lineRule="auto"/>
              <w:rPr>
                <w:rFonts w:ascii="Arial" w:hAnsi="Arial" w:cs="Arial"/>
              </w:rPr>
            </w:pPr>
            <w:r w:rsidRPr="00A7412C">
              <w:rPr>
                <w:rFonts w:ascii="Arial" w:hAnsi="Arial" w:cs="Arial"/>
                <w:sz w:val="22"/>
                <w:szCs w:val="22"/>
              </w:rPr>
              <w:t>Proficiently identifies and performs the scope of examination necessary to investigate the patient’s problem(s)</w:t>
            </w:r>
          </w:p>
        </w:tc>
      </w:tr>
      <w:tr w:rsidR="00102D2C" w:rsidRPr="00A7412C" w14:paraId="206A659E" w14:textId="77777777" w:rsidTr="00F606E3">
        <w:tc>
          <w:tcPr>
            <w:tcW w:w="1915" w:type="dxa"/>
            <w:vMerge/>
          </w:tcPr>
          <w:p w14:paraId="16DDAD1B" w14:textId="77777777" w:rsidR="00102D2C" w:rsidRPr="00A7412C" w:rsidRDefault="00102D2C" w:rsidP="00BB10C1">
            <w:pPr>
              <w:spacing w:line="276" w:lineRule="auto"/>
              <w:rPr>
                <w:rFonts w:ascii="Arial" w:hAnsi="Arial" w:cs="Arial"/>
              </w:rPr>
            </w:pPr>
          </w:p>
        </w:tc>
        <w:tc>
          <w:tcPr>
            <w:tcW w:w="2410" w:type="dxa"/>
          </w:tcPr>
          <w:p w14:paraId="5146B31C" w14:textId="77777777" w:rsidR="00102D2C" w:rsidRPr="00A7412C" w:rsidRDefault="00102D2C" w:rsidP="00BB10C1">
            <w:pPr>
              <w:spacing w:line="276" w:lineRule="auto"/>
              <w:rPr>
                <w:rFonts w:ascii="Arial" w:hAnsi="Arial" w:cs="Arial"/>
              </w:rPr>
            </w:pPr>
            <w:r w:rsidRPr="00A7412C">
              <w:rPr>
                <w:rFonts w:ascii="Arial" w:hAnsi="Arial" w:cs="Arial"/>
                <w:sz w:val="22"/>
                <w:szCs w:val="22"/>
              </w:rPr>
              <w:t>Identifies abnormal signs but fails to recognise their significance</w:t>
            </w:r>
          </w:p>
        </w:tc>
        <w:tc>
          <w:tcPr>
            <w:tcW w:w="2606" w:type="dxa"/>
          </w:tcPr>
          <w:p w14:paraId="20520BE5" w14:textId="77777777" w:rsidR="00102D2C" w:rsidRPr="00A7412C" w:rsidRDefault="00102D2C" w:rsidP="00BB10C1">
            <w:pPr>
              <w:spacing w:line="276" w:lineRule="auto"/>
              <w:rPr>
                <w:rFonts w:ascii="Arial" w:hAnsi="Arial" w:cs="Arial"/>
              </w:rPr>
            </w:pPr>
            <w:r w:rsidRPr="00A7412C">
              <w:rPr>
                <w:rFonts w:ascii="Arial" w:hAnsi="Arial" w:cs="Arial"/>
                <w:sz w:val="22"/>
                <w:szCs w:val="22"/>
              </w:rPr>
              <w:t>Has a systematic approach to clinical examination and able to interpret physical signs accurately</w:t>
            </w:r>
          </w:p>
        </w:tc>
        <w:tc>
          <w:tcPr>
            <w:tcW w:w="2311" w:type="dxa"/>
          </w:tcPr>
          <w:p w14:paraId="069F180D" w14:textId="77777777" w:rsidR="00102D2C" w:rsidRPr="00A7412C" w:rsidRDefault="00102D2C" w:rsidP="00BB10C1">
            <w:pPr>
              <w:spacing w:line="276" w:lineRule="auto"/>
              <w:rPr>
                <w:rFonts w:ascii="Arial" w:hAnsi="Arial" w:cs="Arial"/>
              </w:rPr>
            </w:pPr>
            <w:r w:rsidRPr="00A7412C">
              <w:rPr>
                <w:rFonts w:ascii="Arial" w:hAnsi="Arial" w:cs="Arial"/>
                <w:sz w:val="22"/>
                <w:szCs w:val="22"/>
              </w:rPr>
              <w:t>Uses an incremental approach to examination, basing further examinations on what is known already and is later discovered</w:t>
            </w:r>
          </w:p>
        </w:tc>
      </w:tr>
      <w:tr w:rsidR="00102D2C" w:rsidRPr="00A7412C" w14:paraId="76387DF4" w14:textId="77777777" w:rsidTr="00F606E3">
        <w:tc>
          <w:tcPr>
            <w:tcW w:w="1915" w:type="dxa"/>
            <w:vMerge/>
          </w:tcPr>
          <w:p w14:paraId="2CC92F66" w14:textId="77777777" w:rsidR="00102D2C" w:rsidRPr="00A7412C" w:rsidRDefault="00102D2C" w:rsidP="00BB10C1">
            <w:pPr>
              <w:spacing w:line="276" w:lineRule="auto"/>
              <w:rPr>
                <w:rFonts w:ascii="Arial" w:hAnsi="Arial" w:cs="Arial"/>
              </w:rPr>
            </w:pPr>
          </w:p>
        </w:tc>
        <w:tc>
          <w:tcPr>
            <w:tcW w:w="2410" w:type="dxa"/>
          </w:tcPr>
          <w:p w14:paraId="3D2C1D18" w14:textId="77777777" w:rsidR="00102D2C" w:rsidRPr="00A7412C" w:rsidRDefault="00102D2C" w:rsidP="00BB10C1">
            <w:pPr>
              <w:spacing w:line="276" w:lineRule="auto"/>
              <w:rPr>
                <w:rFonts w:ascii="Arial" w:hAnsi="Arial" w:cs="Arial"/>
              </w:rPr>
            </w:pPr>
            <w:r w:rsidRPr="00A7412C">
              <w:rPr>
                <w:rFonts w:ascii="Arial" w:hAnsi="Arial" w:cs="Arial"/>
                <w:sz w:val="22"/>
                <w:szCs w:val="22"/>
              </w:rPr>
              <w:t>Suggests appropriate procedures related to the patient’s problem(s)</w:t>
            </w:r>
          </w:p>
        </w:tc>
        <w:tc>
          <w:tcPr>
            <w:tcW w:w="2606" w:type="dxa"/>
          </w:tcPr>
          <w:p w14:paraId="6064EEAB" w14:textId="77777777" w:rsidR="00102D2C" w:rsidRPr="00A7412C" w:rsidRDefault="00102D2C" w:rsidP="00BB10C1">
            <w:pPr>
              <w:spacing w:line="276" w:lineRule="auto"/>
              <w:rPr>
                <w:rFonts w:ascii="Arial" w:hAnsi="Arial" w:cs="Arial"/>
              </w:rPr>
            </w:pPr>
            <w:r w:rsidRPr="00A7412C">
              <w:rPr>
                <w:rFonts w:ascii="Arial" w:hAnsi="Arial" w:cs="Arial"/>
                <w:sz w:val="22"/>
                <w:szCs w:val="22"/>
              </w:rPr>
              <w:t>Varies options of procedures according to circumstances and the preferences of the patient</w:t>
            </w:r>
          </w:p>
        </w:tc>
        <w:tc>
          <w:tcPr>
            <w:tcW w:w="2311" w:type="dxa"/>
          </w:tcPr>
          <w:p w14:paraId="1B2504DE" w14:textId="77777777" w:rsidR="00102D2C" w:rsidRPr="00A7412C" w:rsidRDefault="00102D2C" w:rsidP="00BB10C1">
            <w:pPr>
              <w:spacing w:line="276" w:lineRule="auto"/>
              <w:rPr>
                <w:rFonts w:ascii="Arial" w:hAnsi="Arial" w:cs="Arial"/>
              </w:rPr>
            </w:pPr>
            <w:r w:rsidRPr="00A7412C">
              <w:rPr>
                <w:rFonts w:ascii="Arial" w:hAnsi="Arial" w:cs="Arial"/>
                <w:sz w:val="22"/>
                <w:szCs w:val="22"/>
              </w:rPr>
              <w:t>Demonstrates a wide range of procedural skills to a high standard</w:t>
            </w:r>
          </w:p>
        </w:tc>
      </w:tr>
      <w:tr w:rsidR="00102D2C" w:rsidRPr="00A7412C" w14:paraId="1A182C41" w14:textId="77777777" w:rsidTr="00F606E3">
        <w:tc>
          <w:tcPr>
            <w:tcW w:w="1915" w:type="dxa"/>
            <w:vMerge/>
          </w:tcPr>
          <w:p w14:paraId="7044FA84" w14:textId="77777777" w:rsidR="00102D2C" w:rsidRPr="00A7412C" w:rsidRDefault="00102D2C" w:rsidP="00BB10C1">
            <w:pPr>
              <w:spacing w:line="276" w:lineRule="auto"/>
              <w:rPr>
                <w:rFonts w:ascii="Arial" w:hAnsi="Arial" w:cs="Arial"/>
              </w:rPr>
            </w:pPr>
          </w:p>
        </w:tc>
        <w:tc>
          <w:tcPr>
            <w:tcW w:w="2410" w:type="dxa"/>
          </w:tcPr>
          <w:p w14:paraId="214B83FB" w14:textId="77777777" w:rsidR="00102D2C" w:rsidRPr="00A7412C" w:rsidRDefault="00102D2C" w:rsidP="00BB10C1">
            <w:pPr>
              <w:spacing w:line="276" w:lineRule="auto"/>
              <w:rPr>
                <w:rFonts w:ascii="Arial" w:hAnsi="Arial" w:cs="Arial"/>
              </w:rPr>
            </w:pPr>
            <w:r w:rsidRPr="00A7412C">
              <w:rPr>
                <w:rFonts w:ascii="Arial" w:hAnsi="Arial" w:cs="Arial"/>
                <w:sz w:val="22"/>
                <w:szCs w:val="22"/>
              </w:rPr>
              <w:t>Demonstrates limited fine motor skills when carrying out simple procedures</w:t>
            </w:r>
          </w:p>
        </w:tc>
        <w:tc>
          <w:tcPr>
            <w:tcW w:w="2606" w:type="dxa"/>
          </w:tcPr>
          <w:p w14:paraId="6912E88E" w14:textId="77777777" w:rsidR="00102D2C" w:rsidRPr="00A7412C" w:rsidRDefault="00102D2C" w:rsidP="00BB10C1">
            <w:pPr>
              <w:spacing w:line="276" w:lineRule="auto"/>
              <w:rPr>
                <w:rFonts w:ascii="Arial" w:hAnsi="Arial" w:cs="Arial"/>
              </w:rPr>
            </w:pPr>
            <w:r w:rsidRPr="00A7412C">
              <w:rPr>
                <w:rFonts w:ascii="Arial" w:hAnsi="Arial" w:cs="Arial"/>
                <w:sz w:val="22"/>
                <w:szCs w:val="22"/>
              </w:rPr>
              <w:t>Refers on appropriately when a procedure is outside their level of skill</w:t>
            </w:r>
          </w:p>
        </w:tc>
        <w:tc>
          <w:tcPr>
            <w:tcW w:w="2311" w:type="dxa"/>
          </w:tcPr>
          <w:p w14:paraId="15708E84" w14:textId="77777777" w:rsidR="00102D2C" w:rsidRPr="00A7412C" w:rsidRDefault="00102D2C" w:rsidP="00BB10C1">
            <w:pPr>
              <w:spacing w:line="276" w:lineRule="auto"/>
              <w:rPr>
                <w:rFonts w:ascii="Arial" w:hAnsi="Arial" w:cs="Arial"/>
              </w:rPr>
            </w:pPr>
            <w:r w:rsidRPr="00A7412C">
              <w:rPr>
                <w:rFonts w:ascii="Arial" w:hAnsi="Arial" w:cs="Arial"/>
                <w:sz w:val="22"/>
                <w:szCs w:val="22"/>
              </w:rPr>
              <w:t>Actively promotes safe practice with regard to examination and procedural skills</w:t>
            </w:r>
          </w:p>
        </w:tc>
      </w:tr>
      <w:tr w:rsidR="00102D2C" w:rsidRPr="00A7412C" w14:paraId="383C3017" w14:textId="77777777" w:rsidTr="00F606E3">
        <w:tc>
          <w:tcPr>
            <w:tcW w:w="1915" w:type="dxa"/>
            <w:vMerge/>
          </w:tcPr>
          <w:p w14:paraId="2C668C56" w14:textId="77777777" w:rsidR="00102D2C" w:rsidRPr="00A7412C" w:rsidRDefault="00102D2C" w:rsidP="00BB10C1">
            <w:pPr>
              <w:spacing w:line="276" w:lineRule="auto"/>
              <w:rPr>
                <w:rFonts w:ascii="Arial" w:hAnsi="Arial" w:cs="Arial"/>
              </w:rPr>
            </w:pPr>
          </w:p>
        </w:tc>
        <w:tc>
          <w:tcPr>
            <w:tcW w:w="2410" w:type="dxa"/>
          </w:tcPr>
          <w:p w14:paraId="75228718" w14:textId="77777777" w:rsidR="00102D2C" w:rsidRPr="00A7412C" w:rsidRDefault="00102D2C" w:rsidP="00BB10C1">
            <w:pPr>
              <w:spacing w:line="276" w:lineRule="auto"/>
              <w:rPr>
                <w:rFonts w:ascii="Arial" w:hAnsi="Arial" w:cs="Arial"/>
              </w:rPr>
            </w:pPr>
            <w:r w:rsidRPr="00A7412C">
              <w:rPr>
                <w:rFonts w:ascii="Arial" w:hAnsi="Arial" w:cs="Arial"/>
                <w:sz w:val="22"/>
                <w:szCs w:val="22"/>
              </w:rPr>
              <w:t>Observes the professional codes of practice including the use of chaperones</w:t>
            </w:r>
          </w:p>
        </w:tc>
        <w:tc>
          <w:tcPr>
            <w:tcW w:w="2606" w:type="dxa"/>
          </w:tcPr>
          <w:p w14:paraId="48A5AB57" w14:textId="77777777" w:rsidR="00102D2C" w:rsidRPr="00A7412C" w:rsidRDefault="00102D2C" w:rsidP="00BB10C1">
            <w:pPr>
              <w:spacing w:line="276" w:lineRule="auto"/>
              <w:rPr>
                <w:rFonts w:ascii="Arial" w:hAnsi="Arial" w:cs="Arial"/>
              </w:rPr>
            </w:pPr>
            <w:r w:rsidRPr="00A7412C">
              <w:rPr>
                <w:rFonts w:ascii="Arial" w:hAnsi="Arial" w:cs="Arial"/>
                <w:sz w:val="22"/>
                <w:szCs w:val="22"/>
              </w:rPr>
              <w:t>Identifies and discusses ethical issues with regard to examination and procedural skills</w:t>
            </w:r>
          </w:p>
        </w:tc>
        <w:tc>
          <w:tcPr>
            <w:tcW w:w="2311" w:type="dxa"/>
          </w:tcPr>
          <w:p w14:paraId="16AAF9C1" w14:textId="77777777" w:rsidR="00102D2C" w:rsidRPr="00A7412C" w:rsidRDefault="00102D2C" w:rsidP="00BB10C1">
            <w:pPr>
              <w:spacing w:line="276" w:lineRule="auto"/>
              <w:rPr>
                <w:rFonts w:ascii="Arial" w:hAnsi="Arial" w:cs="Arial"/>
              </w:rPr>
            </w:pPr>
            <w:r w:rsidRPr="00A7412C">
              <w:rPr>
                <w:rFonts w:ascii="Arial" w:hAnsi="Arial" w:cs="Arial"/>
                <w:sz w:val="22"/>
                <w:szCs w:val="22"/>
              </w:rPr>
              <w:t>Engages with audit quality improvement initiatives with regard to examination and procedural skills</w:t>
            </w:r>
          </w:p>
        </w:tc>
      </w:tr>
      <w:tr w:rsidR="00102D2C" w:rsidRPr="00A7412C" w14:paraId="2C55D376" w14:textId="77777777" w:rsidTr="00F606E3">
        <w:tc>
          <w:tcPr>
            <w:tcW w:w="1915" w:type="dxa"/>
            <w:vMerge/>
          </w:tcPr>
          <w:p w14:paraId="780DA710" w14:textId="77777777" w:rsidR="00102D2C" w:rsidRPr="00A7412C" w:rsidRDefault="00102D2C" w:rsidP="00BB10C1">
            <w:pPr>
              <w:spacing w:line="276" w:lineRule="auto"/>
              <w:rPr>
                <w:rFonts w:ascii="Arial" w:hAnsi="Arial" w:cs="Arial"/>
              </w:rPr>
            </w:pPr>
          </w:p>
        </w:tc>
        <w:tc>
          <w:tcPr>
            <w:tcW w:w="2410" w:type="dxa"/>
          </w:tcPr>
          <w:p w14:paraId="3ECF004E" w14:textId="77777777" w:rsidR="00102D2C" w:rsidRPr="00A7412C" w:rsidRDefault="00102D2C" w:rsidP="00BB10C1">
            <w:pPr>
              <w:spacing w:line="276" w:lineRule="auto"/>
              <w:rPr>
                <w:rFonts w:ascii="Arial" w:hAnsi="Arial" w:cs="Arial"/>
              </w:rPr>
            </w:pPr>
            <w:r w:rsidRPr="00A7412C">
              <w:rPr>
                <w:rFonts w:ascii="Arial" w:hAnsi="Arial" w:cs="Arial"/>
                <w:sz w:val="22"/>
                <w:szCs w:val="22"/>
              </w:rPr>
              <w:t>Performs procedures and examinations  with the patient’s consent and  with a clinically justifiable reason to do so</w:t>
            </w:r>
          </w:p>
        </w:tc>
        <w:tc>
          <w:tcPr>
            <w:tcW w:w="2606" w:type="dxa"/>
          </w:tcPr>
          <w:p w14:paraId="264B94F7" w14:textId="77777777" w:rsidR="00102D2C" w:rsidRPr="00A7412C" w:rsidRDefault="00102D2C" w:rsidP="00BB10C1">
            <w:pPr>
              <w:spacing w:line="276" w:lineRule="auto"/>
              <w:rPr>
                <w:rFonts w:ascii="Arial" w:hAnsi="Arial" w:cs="Arial"/>
              </w:rPr>
            </w:pPr>
            <w:r w:rsidRPr="00A7412C">
              <w:rPr>
                <w:rFonts w:ascii="Arial" w:hAnsi="Arial" w:cs="Arial"/>
                <w:sz w:val="22"/>
                <w:szCs w:val="22"/>
              </w:rPr>
              <w:t>Shows awareness of the medico-legal background to informed consent, mental capacity and the best interests of the patient</w:t>
            </w:r>
          </w:p>
        </w:tc>
        <w:tc>
          <w:tcPr>
            <w:tcW w:w="2311" w:type="dxa"/>
          </w:tcPr>
          <w:p w14:paraId="3C9E9F66" w14:textId="77777777" w:rsidR="00102D2C" w:rsidRPr="00A7412C" w:rsidRDefault="00102D2C" w:rsidP="00BB10C1">
            <w:pPr>
              <w:spacing w:line="276" w:lineRule="auto"/>
              <w:rPr>
                <w:rFonts w:ascii="Arial" w:hAnsi="Arial" w:cs="Arial"/>
              </w:rPr>
            </w:pPr>
            <w:r w:rsidRPr="00A7412C">
              <w:rPr>
                <w:rFonts w:ascii="Arial" w:hAnsi="Arial" w:cs="Arial"/>
                <w:sz w:val="22"/>
                <w:szCs w:val="22"/>
              </w:rPr>
              <w:t>Helps to develop systems that reduce risk in clinical examination and procedural skills</w:t>
            </w:r>
          </w:p>
        </w:tc>
      </w:tr>
      <w:tr w:rsidR="00102D2C" w:rsidRPr="00A7412C" w14:paraId="2407B092" w14:textId="77777777" w:rsidTr="00F606E3">
        <w:tc>
          <w:tcPr>
            <w:tcW w:w="1915" w:type="dxa"/>
            <w:vMerge/>
          </w:tcPr>
          <w:p w14:paraId="739E33AD" w14:textId="77777777" w:rsidR="00102D2C" w:rsidRPr="00A7412C" w:rsidRDefault="00102D2C" w:rsidP="00BB10C1">
            <w:pPr>
              <w:spacing w:line="276" w:lineRule="auto"/>
              <w:rPr>
                <w:rFonts w:ascii="Arial" w:hAnsi="Arial" w:cs="Arial"/>
              </w:rPr>
            </w:pPr>
          </w:p>
        </w:tc>
        <w:tc>
          <w:tcPr>
            <w:tcW w:w="2410" w:type="dxa"/>
          </w:tcPr>
          <w:p w14:paraId="17315D93" w14:textId="77777777" w:rsidR="00102D2C" w:rsidRPr="00A7412C" w:rsidRDefault="00102D2C" w:rsidP="00BB10C1">
            <w:pPr>
              <w:spacing w:line="276" w:lineRule="auto"/>
              <w:rPr>
                <w:rFonts w:ascii="Arial" w:hAnsi="Arial" w:cs="Arial"/>
              </w:rPr>
            </w:pPr>
            <w:r w:rsidRPr="00A7412C">
              <w:rPr>
                <w:rFonts w:ascii="Arial" w:hAnsi="Arial" w:cs="Arial"/>
                <w:sz w:val="22"/>
                <w:szCs w:val="22"/>
              </w:rPr>
              <w:t>The intimate examination is conducted in a way that does not allow a full assessment by inspection or palpation.  The doctor proceeds without due attention to the patient</w:t>
            </w:r>
            <w:r w:rsidR="00AA7B3A" w:rsidRPr="00A7412C">
              <w:rPr>
                <w:rFonts w:ascii="Arial" w:hAnsi="Arial" w:cs="Arial"/>
                <w:sz w:val="22"/>
                <w:szCs w:val="22"/>
              </w:rPr>
              <w:t>’s</w:t>
            </w:r>
            <w:r w:rsidRPr="00A7412C">
              <w:rPr>
                <w:rFonts w:ascii="Arial" w:hAnsi="Arial" w:cs="Arial"/>
                <w:sz w:val="22"/>
                <w:szCs w:val="22"/>
              </w:rPr>
              <w:t xml:space="preserve"> perspective and feelings</w:t>
            </w:r>
          </w:p>
          <w:p w14:paraId="5BDF8F44" w14:textId="77777777" w:rsidR="00102D2C" w:rsidRPr="00A7412C" w:rsidRDefault="00102D2C" w:rsidP="00BB10C1">
            <w:pPr>
              <w:spacing w:line="276" w:lineRule="auto"/>
              <w:rPr>
                <w:rFonts w:ascii="Arial" w:hAnsi="Arial" w:cs="Arial"/>
              </w:rPr>
            </w:pPr>
          </w:p>
        </w:tc>
        <w:tc>
          <w:tcPr>
            <w:tcW w:w="2606" w:type="dxa"/>
          </w:tcPr>
          <w:p w14:paraId="2A880CC1" w14:textId="77777777" w:rsidR="00102D2C" w:rsidRPr="00A7412C" w:rsidRDefault="00102D2C" w:rsidP="00BB10C1">
            <w:pPr>
              <w:spacing w:line="276" w:lineRule="auto"/>
              <w:rPr>
                <w:rFonts w:ascii="Arial" w:hAnsi="Arial" w:cs="Arial"/>
              </w:rPr>
            </w:pPr>
            <w:r w:rsidRPr="00A7412C">
              <w:rPr>
                <w:rFonts w:ascii="Arial" w:hAnsi="Arial" w:cs="Arial"/>
                <w:sz w:val="22"/>
                <w:szCs w:val="22"/>
              </w:rPr>
              <w:t>Ensures that the patient understands the purpose of an intimate examination, describes what will happen and explains the role of the chaperone.  Arranges the place of examination to give the patient privacy and to respect their dignity.</w:t>
            </w:r>
          </w:p>
          <w:p w14:paraId="405E14EA" w14:textId="77777777" w:rsidR="00102D2C" w:rsidRPr="00A7412C" w:rsidRDefault="00102D2C" w:rsidP="00BB10C1">
            <w:pPr>
              <w:spacing w:line="276" w:lineRule="auto"/>
              <w:rPr>
                <w:rFonts w:ascii="Arial" w:hAnsi="Arial" w:cs="Arial"/>
              </w:rPr>
            </w:pPr>
            <w:r w:rsidRPr="00A7412C">
              <w:rPr>
                <w:rFonts w:ascii="Arial" w:hAnsi="Arial" w:cs="Arial"/>
                <w:sz w:val="22"/>
                <w:szCs w:val="22"/>
              </w:rPr>
              <w:t>Inspection and palpation is appropriate and clinically effective.</w:t>
            </w:r>
          </w:p>
          <w:p w14:paraId="745535D0" w14:textId="77777777" w:rsidR="00102D2C" w:rsidRPr="00A7412C" w:rsidRDefault="00102D2C" w:rsidP="00BB10C1">
            <w:pPr>
              <w:spacing w:line="276" w:lineRule="auto"/>
              <w:rPr>
                <w:rFonts w:ascii="Arial" w:hAnsi="Arial" w:cs="Arial"/>
              </w:rPr>
            </w:pPr>
          </w:p>
        </w:tc>
        <w:tc>
          <w:tcPr>
            <w:tcW w:w="2311" w:type="dxa"/>
          </w:tcPr>
          <w:p w14:paraId="03FE607B" w14:textId="77777777" w:rsidR="00102D2C" w:rsidRPr="00A7412C" w:rsidRDefault="00102D2C" w:rsidP="00BB10C1">
            <w:pPr>
              <w:spacing w:line="276" w:lineRule="auto"/>
              <w:rPr>
                <w:rFonts w:ascii="Arial" w:hAnsi="Arial" w:cs="Arial"/>
              </w:rPr>
            </w:pPr>
            <w:r w:rsidRPr="00A7412C">
              <w:rPr>
                <w:rFonts w:ascii="Arial" w:hAnsi="Arial" w:cs="Arial"/>
                <w:sz w:val="22"/>
                <w:szCs w:val="22"/>
              </w:rPr>
              <w:t xml:space="preserve">Recognises the verbal and non-verbal clues that the patient is not comfortable with an intrusion into their personal space especially the prospect or conduct of intimate examinations. Is able to help the patient to accept and feel safe during the examination. </w:t>
            </w:r>
          </w:p>
          <w:p w14:paraId="50C80229" w14:textId="77777777" w:rsidR="00102D2C" w:rsidRPr="00A7412C" w:rsidRDefault="00102D2C" w:rsidP="00BB10C1">
            <w:pPr>
              <w:spacing w:line="276" w:lineRule="auto"/>
              <w:rPr>
                <w:rFonts w:ascii="Arial" w:hAnsi="Arial" w:cs="Arial"/>
              </w:rPr>
            </w:pPr>
          </w:p>
        </w:tc>
      </w:tr>
    </w:tbl>
    <w:p w14:paraId="560D8410" w14:textId="77777777" w:rsidR="00102D2C" w:rsidRPr="00A7412C" w:rsidRDefault="00102D2C" w:rsidP="00EB0627">
      <w:pPr>
        <w:rPr>
          <w:rFonts w:ascii="Arial" w:hAnsi="Arial" w:cs="Arial"/>
        </w:rPr>
      </w:pPr>
    </w:p>
    <w:p w14:paraId="5F904E66" w14:textId="77777777" w:rsidR="00102D2C" w:rsidRPr="00A7412C" w:rsidRDefault="00102D2C" w:rsidP="00EB0627">
      <w:pPr>
        <w:rPr>
          <w:rFonts w:ascii="Arial" w:hAnsi="Arial" w:cs="Arial"/>
        </w:rPr>
      </w:pPr>
    </w:p>
    <w:p w14:paraId="3E1C912C" w14:textId="77777777" w:rsidR="00102D2C" w:rsidRPr="00A7412C" w:rsidRDefault="00F606E3" w:rsidP="00BB10C1">
      <w:pPr>
        <w:pStyle w:val="Normal3"/>
      </w:pPr>
      <w:r>
        <w:t>Indicators of potential underperformance (</w:t>
      </w:r>
      <w:r w:rsidR="00102D2C" w:rsidRPr="00A7412C">
        <w:t>IPU</w:t>
      </w:r>
      <w:r>
        <w:t>)</w:t>
      </w:r>
      <w:r w:rsidR="00102D2C" w:rsidRPr="00A7412C">
        <w:t>:</w:t>
      </w:r>
    </w:p>
    <w:p w14:paraId="68FA10F6" w14:textId="77777777" w:rsidR="00102D2C" w:rsidRPr="00A7412C" w:rsidRDefault="00102D2C" w:rsidP="00EB0627">
      <w:pPr>
        <w:numPr>
          <w:ilvl w:val="0"/>
          <w:numId w:val="25"/>
        </w:numPr>
        <w:tabs>
          <w:tab w:val="left" w:pos="840"/>
          <w:tab w:val="left" w:pos="1830"/>
          <w:tab w:val="left" w:pos="2670"/>
          <w:tab w:val="left" w:pos="3540"/>
          <w:tab w:val="left" w:pos="4380"/>
        </w:tabs>
        <w:kinsoku w:val="0"/>
        <w:overflowPunct w:val="0"/>
        <w:spacing w:line="276" w:lineRule="auto"/>
        <w:textAlignment w:val="baseline"/>
        <w:rPr>
          <w:rFonts w:ascii="Arial" w:hAnsi="Arial" w:cs="Arial"/>
          <w:sz w:val="22"/>
          <w:szCs w:val="22"/>
          <w:lang w:eastAsia="en-GB"/>
        </w:rPr>
      </w:pPr>
      <w:r w:rsidRPr="00A7412C">
        <w:rPr>
          <w:rFonts w:ascii="Arial" w:hAnsi="Arial" w:cs="Arial"/>
          <w:sz w:val="22"/>
          <w:szCs w:val="22"/>
          <w:lang w:eastAsia="en-GB"/>
        </w:rPr>
        <w:t>Fails to examine when the history suggests conditions that might be confirmed or excluded by examination</w:t>
      </w:r>
    </w:p>
    <w:p w14:paraId="5C698E40" w14:textId="77777777" w:rsidR="00102D2C" w:rsidRPr="00A7412C" w:rsidRDefault="00102D2C" w:rsidP="00EB0627">
      <w:pPr>
        <w:numPr>
          <w:ilvl w:val="0"/>
          <w:numId w:val="25"/>
        </w:numPr>
        <w:tabs>
          <w:tab w:val="left" w:pos="840"/>
          <w:tab w:val="left" w:pos="1830"/>
          <w:tab w:val="left" w:pos="2670"/>
          <w:tab w:val="left" w:pos="3540"/>
          <w:tab w:val="left" w:pos="4380"/>
        </w:tabs>
        <w:kinsoku w:val="0"/>
        <w:overflowPunct w:val="0"/>
        <w:spacing w:line="276" w:lineRule="auto"/>
        <w:textAlignment w:val="baseline"/>
        <w:rPr>
          <w:rFonts w:ascii="Arial" w:hAnsi="Arial" w:cs="Arial"/>
          <w:sz w:val="22"/>
          <w:szCs w:val="22"/>
          <w:lang w:eastAsia="en-GB"/>
        </w:rPr>
      </w:pPr>
      <w:r w:rsidRPr="00A7412C">
        <w:rPr>
          <w:rFonts w:ascii="Arial" w:hAnsi="Arial" w:cs="Arial"/>
          <w:sz w:val="22"/>
          <w:szCs w:val="22"/>
          <w:lang w:eastAsia="en-GB"/>
        </w:rPr>
        <w:t>Patient appears unnecessarily upset by the examination</w:t>
      </w:r>
    </w:p>
    <w:p w14:paraId="588301C5" w14:textId="77777777" w:rsidR="00102D2C" w:rsidRPr="00A7412C" w:rsidRDefault="00102D2C" w:rsidP="00EB0627">
      <w:pPr>
        <w:numPr>
          <w:ilvl w:val="0"/>
          <w:numId w:val="25"/>
        </w:numPr>
        <w:tabs>
          <w:tab w:val="left" w:pos="840"/>
          <w:tab w:val="left" w:pos="1830"/>
          <w:tab w:val="left" w:pos="2670"/>
          <w:tab w:val="left" w:pos="3540"/>
          <w:tab w:val="left" w:pos="4380"/>
        </w:tabs>
        <w:kinsoku w:val="0"/>
        <w:overflowPunct w:val="0"/>
        <w:spacing w:line="276" w:lineRule="auto"/>
        <w:textAlignment w:val="baseline"/>
        <w:rPr>
          <w:rFonts w:ascii="Arial" w:hAnsi="Arial" w:cs="Arial"/>
          <w:sz w:val="22"/>
          <w:szCs w:val="22"/>
          <w:lang w:eastAsia="en-GB"/>
        </w:rPr>
      </w:pPr>
      <w:r w:rsidRPr="00A7412C">
        <w:rPr>
          <w:rFonts w:ascii="Arial" w:hAnsi="Arial" w:cs="Arial"/>
          <w:sz w:val="22"/>
          <w:szCs w:val="22"/>
          <w:lang w:eastAsia="en-GB"/>
        </w:rPr>
        <w:t>Inappropriate over</w:t>
      </w:r>
      <w:r w:rsidRPr="00A7412C">
        <w:rPr>
          <w:rFonts w:ascii="Arial" w:hAnsi="Arial" w:cs="Arial"/>
          <w:color w:val="FF0000"/>
          <w:sz w:val="22"/>
          <w:szCs w:val="22"/>
          <w:lang w:eastAsia="en-GB"/>
        </w:rPr>
        <w:t xml:space="preserve"> </w:t>
      </w:r>
      <w:r w:rsidRPr="00A7412C">
        <w:rPr>
          <w:rFonts w:ascii="Arial" w:hAnsi="Arial" w:cs="Arial"/>
          <w:sz w:val="22"/>
          <w:szCs w:val="22"/>
          <w:lang w:eastAsia="en-GB"/>
        </w:rPr>
        <w:t>- examination</w:t>
      </w:r>
    </w:p>
    <w:p w14:paraId="34E7B836" w14:textId="77777777" w:rsidR="00102D2C" w:rsidRPr="00A7412C" w:rsidRDefault="00102D2C" w:rsidP="00EB0627">
      <w:pPr>
        <w:numPr>
          <w:ilvl w:val="0"/>
          <w:numId w:val="25"/>
        </w:numPr>
        <w:tabs>
          <w:tab w:val="left" w:pos="840"/>
          <w:tab w:val="left" w:pos="1830"/>
          <w:tab w:val="left" w:pos="2670"/>
          <w:tab w:val="left" w:pos="3540"/>
          <w:tab w:val="left" w:pos="4380"/>
        </w:tabs>
        <w:kinsoku w:val="0"/>
        <w:overflowPunct w:val="0"/>
        <w:spacing w:line="276" w:lineRule="auto"/>
        <w:textAlignment w:val="baseline"/>
        <w:rPr>
          <w:rFonts w:ascii="Arial" w:hAnsi="Arial" w:cs="Arial"/>
          <w:sz w:val="22"/>
          <w:szCs w:val="22"/>
          <w:lang w:eastAsia="en-GB"/>
        </w:rPr>
      </w:pPr>
      <w:r w:rsidRPr="00A7412C">
        <w:rPr>
          <w:rFonts w:ascii="Arial" w:hAnsi="Arial" w:cs="Arial"/>
          <w:sz w:val="22"/>
          <w:szCs w:val="22"/>
          <w:lang w:eastAsia="en-GB"/>
        </w:rPr>
        <w:t>Fails to obtain informed consent for the procedure</w:t>
      </w:r>
    </w:p>
    <w:p w14:paraId="3892BAB2" w14:textId="77777777" w:rsidR="00102D2C" w:rsidRPr="00A7412C" w:rsidRDefault="00102D2C" w:rsidP="00EB0627">
      <w:pPr>
        <w:numPr>
          <w:ilvl w:val="0"/>
          <w:numId w:val="25"/>
        </w:numPr>
        <w:tabs>
          <w:tab w:val="left" w:pos="840"/>
          <w:tab w:val="left" w:pos="1830"/>
          <w:tab w:val="left" w:pos="2670"/>
          <w:tab w:val="left" w:pos="3540"/>
          <w:tab w:val="left" w:pos="4380"/>
        </w:tabs>
        <w:kinsoku w:val="0"/>
        <w:overflowPunct w:val="0"/>
        <w:spacing w:line="276" w:lineRule="auto"/>
        <w:textAlignment w:val="baseline"/>
        <w:rPr>
          <w:rFonts w:ascii="Arial" w:hAnsi="Arial" w:cs="Arial"/>
          <w:sz w:val="22"/>
          <w:szCs w:val="22"/>
          <w:lang w:eastAsia="en-GB"/>
        </w:rPr>
      </w:pPr>
      <w:r w:rsidRPr="00A7412C">
        <w:rPr>
          <w:rFonts w:ascii="Arial" w:hAnsi="Arial" w:cs="Arial"/>
          <w:sz w:val="22"/>
          <w:szCs w:val="22"/>
          <w:lang w:eastAsia="en-GB"/>
        </w:rPr>
        <w:t>Patient shows no understanding as to the purpose of examination.</w:t>
      </w:r>
    </w:p>
    <w:p w14:paraId="701118A6" w14:textId="77777777" w:rsidR="00102D2C" w:rsidRPr="00A7412C" w:rsidRDefault="00102D2C" w:rsidP="00EB0627">
      <w:pPr>
        <w:rPr>
          <w:rFonts w:ascii="Arial" w:hAnsi="Arial" w:cs="Arial"/>
        </w:rPr>
      </w:pPr>
    </w:p>
    <w:p w14:paraId="5AEB9E46" w14:textId="77777777" w:rsidR="00102D2C" w:rsidRPr="00A7412C" w:rsidRDefault="00102D2C" w:rsidP="00EB0627">
      <w:pPr>
        <w:rPr>
          <w:rFonts w:ascii="Arial" w:hAnsi="Arial" w:cs="Arial"/>
          <w:u w:val="single"/>
        </w:rPr>
      </w:pPr>
    </w:p>
    <w:p w14:paraId="1C23DAF1" w14:textId="77777777" w:rsidR="00102D2C" w:rsidRPr="00A7412C" w:rsidRDefault="00102D2C" w:rsidP="00C262AA">
      <w:pPr>
        <w:pStyle w:val="Heading2"/>
      </w:pPr>
      <w:bookmarkStart w:id="2" w:name="_Appendix_B"/>
      <w:bookmarkEnd w:id="2"/>
      <w:r w:rsidRPr="00A7412C">
        <w:br w:type="page"/>
      </w:r>
      <w:r w:rsidRPr="00A7412C">
        <w:lastRenderedPageBreak/>
        <w:t>Appendix B</w:t>
      </w:r>
    </w:p>
    <w:p w14:paraId="26931E87" w14:textId="77777777" w:rsidR="00102D2C" w:rsidRPr="00A7412C" w:rsidRDefault="00102D2C" w:rsidP="00EB0627">
      <w:pPr>
        <w:spacing w:line="276" w:lineRule="auto"/>
        <w:ind w:hanging="1800"/>
        <w:rPr>
          <w:rFonts w:ascii="Arial" w:hAnsi="Arial" w:cs="Arial"/>
          <w:b/>
          <w:bCs/>
        </w:rPr>
      </w:pPr>
    </w:p>
    <w:p w14:paraId="7506E5C0" w14:textId="01CFB1C6" w:rsidR="00102D2C" w:rsidRPr="00A7412C" w:rsidRDefault="00A216B7" w:rsidP="00EB0627">
      <w:pPr>
        <w:spacing w:line="276" w:lineRule="auto"/>
        <w:ind w:left="-1560" w:firstLine="1560"/>
        <w:rPr>
          <w:rFonts w:ascii="Arial" w:hAnsi="Arial" w:cs="Arial"/>
          <w:b/>
          <w:bCs/>
          <w:u w:val="single"/>
        </w:rPr>
      </w:pPr>
      <w:r>
        <w:rPr>
          <w:rFonts w:ascii="Arial" w:hAnsi="Arial" w:cs="Arial"/>
          <w:b/>
          <w:bCs/>
          <w:u w:val="single"/>
        </w:rPr>
        <w:t xml:space="preserve">Clinical and </w:t>
      </w:r>
      <w:r w:rsidR="00102D2C" w:rsidRPr="00A7412C">
        <w:rPr>
          <w:rFonts w:ascii="Arial" w:hAnsi="Arial" w:cs="Arial"/>
          <w:b/>
          <w:bCs/>
          <w:u w:val="single"/>
        </w:rPr>
        <w:t xml:space="preserve">Examination and Procedural </w:t>
      </w:r>
      <w:r w:rsidR="00F606E3">
        <w:rPr>
          <w:rFonts w:ascii="Arial" w:hAnsi="Arial" w:cs="Arial"/>
          <w:b/>
          <w:bCs/>
          <w:u w:val="single"/>
        </w:rPr>
        <w:t>S</w:t>
      </w:r>
      <w:r w:rsidR="00F606E3" w:rsidRPr="00A7412C">
        <w:rPr>
          <w:rFonts w:ascii="Arial" w:hAnsi="Arial" w:cs="Arial"/>
          <w:b/>
          <w:bCs/>
          <w:u w:val="single"/>
        </w:rPr>
        <w:t xml:space="preserve">kills </w:t>
      </w:r>
      <w:r w:rsidR="00102D2C" w:rsidRPr="00A7412C">
        <w:rPr>
          <w:rFonts w:ascii="Arial" w:hAnsi="Arial" w:cs="Arial"/>
          <w:b/>
          <w:bCs/>
          <w:u w:val="single"/>
        </w:rPr>
        <w:t>descriptors</w:t>
      </w:r>
    </w:p>
    <w:p w14:paraId="24A8E63F" w14:textId="77777777" w:rsidR="00102D2C" w:rsidRPr="00A7412C" w:rsidRDefault="00102D2C" w:rsidP="00EB0627">
      <w:pPr>
        <w:spacing w:line="276" w:lineRule="auto"/>
        <w:rPr>
          <w:rFonts w:ascii="Arial" w:hAnsi="Arial" w:cs="Arial"/>
          <w:b/>
          <w:bCs/>
        </w:rPr>
      </w:pPr>
    </w:p>
    <w:p w14:paraId="7E95BD26" w14:textId="7F90A3B6" w:rsidR="00102D2C" w:rsidRPr="00A7412C" w:rsidRDefault="00102D2C" w:rsidP="00EB0627">
      <w:pPr>
        <w:spacing w:line="276" w:lineRule="auto"/>
        <w:rPr>
          <w:rFonts w:ascii="Arial" w:hAnsi="Arial" w:cs="Arial"/>
          <w:b/>
          <w:bCs/>
          <w:sz w:val="22"/>
          <w:szCs w:val="22"/>
        </w:rPr>
      </w:pPr>
      <w:r w:rsidRPr="00A7412C">
        <w:rPr>
          <w:rFonts w:ascii="Arial" w:hAnsi="Arial" w:cs="Arial"/>
          <w:b/>
          <w:bCs/>
          <w:sz w:val="22"/>
          <w:szCs w:val="22"/>
        </w:rPr>
        <w:t xml:space="preserve">These descriptors are for the guidance of Trainees and their </w:t>
      </w:r>
      <w:r w:rsidR="008139C8">
        <w:rPr>
          <w:rFonts w:ascii="Arial" w:hAnsi="Arial" w:cs="Arial"/>
          <w:b/>
          <w:bCs/>
          <w:sz w:val="22"/>
          <w:szCs w:val="22"/>
        </w:rPr>
        <w:t>C</w:t>
      </w:r>
      <w:r w:rsidRPr="00A7412C">
        <w:rPr>
          <w:rFonts w:ascii="Arial" w:hAnsi="Arial" w:cs="Arial"/>
          <w:b/>
          <w:bCs/>
          <w:sz w:val="22"/>
          <w:szCs w:val="22"/>
        </w:rPr>
        <w:t xml:space="preserve">linical and </w:t>
      </w:r>
      <w:r w:rsidR="008139C8">
        <w:rPr>
          <w:rFonts w:ascii="Arial" w:hAnsi="Arial" w:cs="Arial"/>
          <w:b/>
          <w:bCs/>
          <w:sz w:val="22"/>
          <w:szCs w:val="22"/>
        </w:rPr>
        <w:t>E</w:t>
      </w:r>
      <w:r w:rsidR="008139C8" w:rsidRPr="00A7412C">
        <w:rPr>
          <w:rFonts w:ascii="Arial" w:hAnsi="Arial" w:cs="Arial"/>
          <w:b/>
          <w:bCs/>
          <w:sz w:val="22"/>
          <w:szCs w:val="22"/>
        </w:rPr>
        <w:t xml:space="preserve">ducational </w:t>
      </w:r>
      <w:r w:rsidR="008139C8">
        <w:rPr>
          <w:rFonts w:ascii="Arial" w:hAnsi="Arial" w:cs="Arial"/>
          <w:b/>
          <w:bCs/>
          <w:sz w:val="22"/>
          <w:szCs w:val="22"/>
        </w:rPr>
        <w:t>S</w:t>
      </w:r>
      <w:r w:rsidR="008139C8" w:rsidRPr="00A7412C">
        <w:rPr>
          <w:rFonts w:ascii="Arial" w:hAnsi="Arial" w:cs="Arial"/>
          <w:b/>
          <w:bCs/>
          <w:sz w:val="22"/>
          <w:szCs w:val="22"/>
        </w:rPr>
        <w:t>upervisors</w:t>
      </w:r>
      <w:r w:rsidRPr="00A7412C">
        <w:rPr>
          <w:rFonts w:ascii="Arial" w:hAnsi="Arial" w:cs="Arial"/>
          <w:b/>
          <w:bCs/>
          <w:sz w:val="22"/>
          <w:szCs w:val="22"/>
        </w:rPr>
        <w:t>. They may be read in conjunction with the descriptors for rating the assessment of competence.</w:t>
      </w:r>
    </w:p>
    <w:p w14:paraId="518658D5" w14:textId="77777777" w:rsidR="00102D2C" w:rsidRPr="00A7412C" w:rsidRDefault="00102D2C" w:rsidP="00EB0627">
      <w:pPr>
        <w:spacing w:line="276" w:lineRule="auto"/>
        <w:rPr>
          <w:rFonts w:ascii="Arial" w:hAnsi="Arial" w:cs="Arial"/>
          <w:sz w:val="22"/>
          <w:szCs w:val="22"/>
        </w:rPr>
      </w:pPr>
    </w:p>
    <w:p w14:paraId="2A0AD14D" w14:textId="77777777" w:rsidR="00102D2C" w:rsidRPr="00A7412C" w:rsidRDefault="00102D2C" w:rsidP="00BB10C1">
      <w:pPr>
        <w:pStyle w:val="Normal3"/>
      </w:pPr>
      <w:r w:rsidRPr="00A7412C">
        <w:t>Communication and consultation skills</w:t>
      </w:r>
    </w:p>
    <w:p w14:paraId="7C0C3C5A"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Explores the patient</w:t>
      </w:r>
      <w:r w:rsidR="00EB6197" w:rsidRPr="00A7412C">
        <w:rPr>
          <w:rFonts w:ascii="Arial" w:hAnsi="Arial" w:cs="Arial"/>
          <w:sz w:val="22"/>
          <w:szCs w:val="22"/>
        </w:rPr>
        <w:t>’</w:t>
      </w:r>
      <w:r w:rsidRPr="00A7412C">
        <w:rPr>
          <w:rFonts w:ascii="Arial" w:hAnsi="Arial" w:cs="Arial"/>
          <w:sz w:val="22"/>
          <w:szCs w:val="22"/>
        </w:rPr>
        <w:t>s previous experience of the examination/procedure should they have any.</w:t>
      </w:r>
    </w:p>
    <w:p w14:paraId="7C745089"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Explains the process, and purpose for the examination/procedure in language that is easily understood by the patient.</w:t>
      </w:r>
    </w:p>
    <w:p w14:paraId="1542A41D"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Ensures that the process, and purpose for the examination/procedure is understood and gains consent to proceed.</w:t>
      </w:r>
    </w:p>
    <w:p w14:paraId="389EA841"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Offers the attendance of a chaperone when this is appropriate for either doctor or patient.</w:t>
      </w:r>
    </w:p>
    <w:p w14:paraId="39A99689"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Doctor is sensitive to the patient’s situation and perspective and seeks throughout to ensure the patient is happy for them to continue.</w:t>
      </w:r>
    </w:p>
    <w:p w14:paraId="3A00E634"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Communicates effectively throughout the procedure putting the patient at ease.</w:t>
      </w:r>
    </w:p>
    <w:p w14:paraId="4F8C29F6"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Ensures any discomfort is kept to the minimum. Checks with the patient that they are happy for them to continue, should any discomfort occur.</w:t>
      </w:r>
    </w:p>
    <w:p w14:paraId="4F32B0BC"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Explains the findings to the patient in appropriate manner after completing the procedure.  Maintains the dignity of the patient and incorporates the patient’s beliefs when appropriate.</w:t>
      </w:r>
    </w:p>
    <w:p w14:paraId="66B30B7D"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Responds to verbal and non-verbal cues from the patient.</w:t>
      </w:r>
    </w:p>
    <w:p w14:paraId="7DCCA986" w14:textId="77777777" w:rsidR="00102D2C" w:rsidRPr="00A7412C" w:rsidRDefault="00EB6197"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 xml:space="preserve">Seeks to confirm the patient’s </w:t>
      </w:r>
      <w:r w:rsidR="00102D2C" w:rsidRPr="00A7412C">
        <w:rPr>
          <w:rFonts w:ascii="Arial" w:hAnsi="Arial" w:cs="Arial"/>
          <w:sz w:val="22"/>
          <w:szCs w:val="22"/>
        </w:rPr>
        <w:t>understanding of the findings or consequences of the examination or procedure.</w:t>
      </w:r>
    </w:p>
    <w:p w14:paraId="2F908832" w14:textId="77777777" w:rsidR="00102D2C" w:rsidRPr="00A7412C" w:rsidRDefault="00102D2C" w:rsidP="00EB0627">
      <w:pPr>
        <w:pStyle w:val="ListParagraph"/>
        <w:numPr>
          <w:ilvl w:val="0"/>
          <w:numId w:val="12"/>
        </w:numPr>
        <w:spacing w:line="276" w:lineRule="auto"/>
        <w:rPr>
          <w:rFonts w:ascii="Arial" w:hAnsi="Arial" w:cs="Arial"/>
          <w:sz w:val="22"/>
          <w:szCs w:val="22"/>
        </w:rPr>
      </w:pPr>
      <w:r w:rsidRPr="00A7412C">
        <w:rPr>
          <w:rFonts w:ascii="Arial" w:hAnsi="Arial" w:cs="Arial"/>
          <w:sz w:val="22"/>
          <w:szCs w:val="22"/>
        </w:rPr>
        <w:t>Explains when results of such procedure will be available</w:t>
      </w:r>
      <w:r w:rsidR="00597093">
        <w:rPr>
          <w:rFonts w:ascii="Arial" w:hAnsi="Arial" w:cs="Arial"/>
          <w:sz w:val="22"/>
          <w:szCs w:val="22"/>
        </w:rPr>
        <w:t xml:space="preserve"> </w:t>
      </w:r>
      <w:r w:rsidRPr="00A7412C">
        <w:rPr>
          <w:rFonts w:ascii="Arial" w:hAnsi="Arial" w:cs="Arial"/>
          <w:sz w:val="22"/>
          <w:szCs w:val="22"/>
        </w:rPr>
        <w:t>and arranges appropriate follow up.</w:t>
      </w:r>
    </w:p>
    <w:p w14:paraId="56C5AC39" w14:textId="77777777" w:rsidR="00102D2C" w:rsidRPr="00A7412C" w:rsidRDefault="00102D2C" w:rsidP="00EB0627">
      <w:pPr>
        <w:spacing w:line="276" w:lineRule="auto"/>
        <w:rPr>
          <w:rFonts w:ascii="Arial" w:hAnsi="Arial" w:cs="Arial"/>
          <w:sz w:val="22"/>
          <w:szCs w:val="22"/>
        </w:rPr>
      </w:pPr>
    </w:p>
    <w:p w14:paraId="786CDA2D" w14:textId="77777777" w:rsidR="00102D2C" w:rsidRPr="00A7412C" w:rsidRDefault="00BB10C1" w:rsidP="00BB10C1">
      <w:pPr>
        <w:pStyle w:val="Normal3"/>
      </w:pPr>
      <w:r w:rsidRPr="00A7412C">
        <w:t>Practising holistically</w:t>
      </w:r>
    </w:p>
    <w:p w14:paraId="02FAD787" w14:textId="77777777" w:rsidR="00102D2C" w:rsidRPr="00A7412C" w:rsidRDefault="00102D2C" w:rsidP="00EB0627">
      <w:pPr>
        <w:pStyle w:val="ListParagraph"/>
        <w:numPr>
          <w:ilvl w:val="0"/>
          <w:numId w:val="13"/>
        </w:numPr>
        <w:spacing w:line="276" w:lineRule="auto"/>
        <w:rPr>
          <w:rFonts w:ascii="Arial" w:hAnsi="Arial" w:cs="Arial"/>
          <w:sz w:val="22"/>
          <w:szCs w:val="22"/>
        </w:rPr>
      </w:pPr>
      <w:r w:rsidRPr="00A7412C">
        <w:rPr>
          <w:rFonts w:ascii="Arial" w:hAnsi="Arial" w:cs="Arial"/>
          <w:sz w:val="22"/>
          <w:szCs w:val="22"/>
        </w:rPr>
        <w:t>Demonstrates an understanding of the patient’s wishes in relation to their cultural or religious background relevant to the examination or procedure.  Takes appropriate steps to adhere to any adjustments that are feasible.</w:t>
      </w:r>
    </w:p>
    <w:p w14:paraId="6C2B0E29" w14:textId="77777777" w:rsidR="00102D2C" w:rsidRPr="00A7412C" w:rsidRDefault="00102D2C" w:rsidP="00EB0627">
      <w:pPr>
        <w:spacing w:line="276" w:lineRule="auto"/>
        <w:rPr>
          <w:rFonts w:ascii="Arial" w:hAnsi="Arial" w:cs="Arial"/>
          <w:sz w:val="22"/>
          <w:szCs w:val="22"/>
        </w:rPr>
      </w:pPr>
    </w:p>
    <w:p w14:paraId="4ACB3CF9" w14:textId="77777777" w:rsidR="00102D2C" w:rsidRPr="00A7412C" w:rsidRDefault="00102D2C" w:rsidP="00BB10C1">
      <w:pPr>
        <w:pStyle w:val="Normal3"/>
      </w:pPr>
      <w:r w:rsidRPr="00A7412C">
        <w:t>Da</w:t>
      </w:r>
      <w:r w:rsidR="00BB10C1" w:rsidRPr="00A7412C">
        <w:t>ta gathering and interpretation</w:t>
      </w:r>
    </w:p>
    <w:p w14:paraId="71EEF399" w14:textId="77777777" w:rsidR="00102D2C" w:rsidRPr="00A7412C" w:rsidRDefault="00102D2C" w:rsidP="00EB0627">
      <w:pPr>
        <w:pStyle w:val="ListParagraph"/>
        <w:numPr>
          <w:ilvl w:val="0"/>
          <w:numId w:val="13"/>
        </w:numPr>
        <w:spacing w:line="276" w:lineRule="auto"/>
        <w:rPr>
          <w:rFonts w:ascii="Arial" w:hAnsi="Arial" w:cs="Arial"/>
          <w:sz w:val="22"/>
          <w:szCs w:val="22"/>
        </w:rPr>
      </w:pPr>
      <w:r w:rsidRPr="00A7412C">
        <w:rPr>
          <w:rFonts w:ascii="Arial" w:hAnsi="Arial" w:cs="Arial"/>
          <w:sz w:val="22"/>
          <w:szCs w:val="22"/>
        </w:rPr>
        <w:t xml:space="preserve">Chooses examinations and procedures appropriately which are relevant to </w:t>
      </w:r>
      <w:r w:rsidR="00EB6197" w:rsidRPr="00A7412C">
        <w:rPr>
          <w:rFonts w:ascii="Arial" w:hAnsi="Arial" w:cs="Arial"/>
          <w:sz w:val="22"/>
          <w:szCs w:val="22"/>
        </w:rPr>
        <w:t>the patient’s presenting complai</w:t>
      </w:r>
      <w:r w:rsidRPr="00A7412C">
        <w:rPr>
          <w:rFonts w:ascii="Arial" w:hAnsi="Arial" w:cs="Arial"/>
          <w:sz w:val="22"/>
          <w:szCs w:val="22"/>
        </w:rPr>
        <w:t>nt or situation</w:t>
      </w:r>
      <w:r w:rsidR="00597093">
        <w:rPr>
          <w:rFonts w:ascii="Arial" w:hAnsi="Arial" w:cs="Arial"/>
          <w:sz w:val="22"/>
          <w:szCs w:val="22"/>
        </w:rPr>
        <w:t>.</w:t>
      </w:r>
    </w:p>
    <w:p w14:paraId="770417EF" w14:textId="77777777" w:rsidR="00102D2C" w:rsidRPr="00A7412C" w:rsidRDefault="00102D2C" w:rsidP="00EB0627">
      <w:pPr>
        <w:pStyle w:val="ListParagraph"/>
        <w:numPr>
          <w:ilvl w:val="0"/>
          <w:numId w:val="13"/>
        </w:numPr>
        <w:spacing w:line="276" w:lineRule="auto"/>
        <w:rPr>
          <w:rFonts w:ascii="Arial" w:hAnsi="Arial" w:cs="Arial"/>
          <w:sz w:val="22"/>
          <w:szCs w:val="22"/>
        </w:rPr>
      </w:pPr>
      <w:r w:rsidRPr="00A7412C">
        <w:rPr>
          <w:rFonts w:ascii="Arial" w:hAnsi="Arial" w:cs="Arial"/>
          <w:sz w:val="22"/>
          <w:szCs w:val="22"/>
        </w:rPr>
        <w:t>Identifies abnormalities when they are present and finds examination normal when they are absent.</w:t>
      </w:r>
    </w:p>
    <w:p w14:paraId="731726A1" w14:textId="77777777" w:rsidR="00102D2C" w:rsidRPr="00A7412C" w:rsidRDefault="00102D2C" w:rsidP="00EB0627">
      <w:pPr>
        <w:pStyle w:val="ListParagraph"/>
        <w:numPr>
          <w:ilvl w:val="0"/>
          <w:numId w:val="13"/>
        </w:numPr>
        <w:spacing w:line="276" w:lineRule="auto"/>
        <w:rPr>
          <w:rFonts w:ascii="Arial" w:hAnsi="Arial" w:cs="Arial"/>
          <w:sz w:val="22"/>
          <w:szCs w:val="22"/>
        </w:rPr>
      </w:pPr>
      <w:r w:rsidRPr="00A7412C">
        <w:rPr>
          <w:rFonts w:ascii="Arial" w:hAnsi="Arial" w:cs="Arial"/>
          <w:sz w:val="22"/>
          <w:szCs w:val="22"/>
        </w:rPr>
        <w:t xml:space="preserve">Recognises the implications of </w:t>
      </w:r>
      <w:r w:rsidR="00EB6197" w:rsidRPr="00A7412C">
        <w:rPr>
          <w:rFonts w:ascii="Arial" w:hAnsi="Arial" w:cs="Arial"/>
          <w:sz w:val="22"/>
          <w:szCs w:val="22"/>
        </w:rPr>
        <w:t>examination findings</w:t>
      </w:r>
      <w:r w:rsidRPr="00A7412C">
        <w:rPr>
          <w:rFonts w:ascii="Arial" w:hAnsi="Arial" w:cs="Arial"/>
          <w:sz w:val="22"/>
          <w:szCs w:val="22"/>
        </w:rPr>
        <w:t>.</w:t>
      </w:r>
    </w:p>
    <w:p w14:paraId="5A31E39A" w14:textId="77777777" w:rsidR="00102D2C" w:rsidRPr="00A7412C" w:rsidRDefault="00102D2C" w:rsidP="00EB0627">
      <w:pPr>
        <w:pStyle w:val="ListParagraph"/>
        <w:numPr>
          <w:ilvl w:val="0"/>
          <w:numId w:val="13"/>
        </w:numPr>
        <w:spacing w:line="276" w:lineRule="auto"/>
        <w:rPr>
          <w:rFonts w:ascii="Arial" w:hAnsi="Arial" w:cs="Arial"/>
          <w:sz w:val="22"/>
          <w:szCs w:val="22"/>
        </w:rPr>
      </w:pPr>
      <w:r w:rsidRPr="00A7412C">
        <w:rPr>
          <w:rFonts w:ascii="Arial" w:hAnsi="Arial" w:cs="Arial"/>
          <w:sz w:val="22"/>
          <w:szCs w:val="22"/>
        </w:rPr>
        <w:t>Extends the examination or procedure when the findings dictate.</w:t>
      </w:r>
    </w:p>
    <w:p w14:paraId="46F56130" w14:textId="77777777" w:rsidR="00102D2C" w:rsidRPr="00A7412C" w:rsidRDefault="00102D2C" w:rsidP="00EB0627">
      <w:pPr>
        <w:spacing w:line="276" w:lineRule="auto"/>
        <w:rPr>
          <w:rFonts w:ascii="Arial" w:hAnsi="Arial" w:cs="Arial"/>
          <w:sz w:val="22"/>
          <w:szCs w:val="22"/>
        </w:rPr>
      </w:pPr>
    </w:p>
    <w:p w14:paraId="4E9E4AE6" w14:textId="77777777" w:rsidR="00102D2C" w:rsidRPr="00A7412C" w:rsidRDefault="00BB10C1" w:rsidP="00BB10C1">
      <w:pPr>
        <w:pStyle w:val="Normal3"/>
      </w:pPr>
      <w:r w:rsidRPr="00A7412C">
        <w:t>Making a diagnosis</w:t>
      </w:r>
    </w:p>
    <w:p w14:paraId="29AC38F1" w14:textId="77777777" w:rsidR="00102D2C" w:rsidRDefault="00102D2C" w:rsidP="00EB0627">
      <w:pPr>
        <w:pStyle w:val="ListParagraph"/>
        <w:numPr>
          <w:ilvl w:val="0"/>
          <w:numId w:val="14"/>
        </w:numPr>
        <w:spacing w:line="276" w:lineRule="auto"/>
        <w:rPr>
          <w:rFonts w:ascii="Arial" w:hAnsi="Arial" w:cs="Arial"/>
          <w:sz w:val="22"/>
          <w:szCs w:val="22"/>
        </w:rPr>
      </w:pPr>
      <w:r w:rsidRPr="00A7412C">
        <w:rPr>
          <w:rFonts w:ascii="Arial" w:hAnsi="Arial" w:cs="Arial"/>
          <w:sz w:val="22"/>
          <w:szCs w:val="22"/>
        </w:rPr>
        <w:t>Interprets findings to aid diagnosis using patterns of recognition.</w:t>
      </w:r>
    </w:p>
    <w:p w14:paraId="02E40D44" w14:textId="7E807391" w:rsidR="004044C8" w:rsidRPr="00A7412C" w:rsidRDefault="004044C8" w:rsidP="00EB0627">
      <w:pPr>
        <w:pStyle w:val="ListParagraph"/>
        <w:numPr>
          <w:ilvl w:val="0"/>
          <w:numId w:val="14"/>
        </w:numPr>
        <w:spacing w:line="276" w:lineRule="auto"/>
        <w:rPr>
          <w:rFonts w:ascii="Arial" w:hAnsi="Arial" w:cs="Arial"/>
          <w:sz w:val="22"/>
          <w:szCs w:val="22"/>
        </w:rPr>
      </w:pPr>
      <w:r>
        <w:rPr>
          <w:rFonts w:ascii="Arial" w:hAnsi="Arial" w:cs="Arial"/>
          <w:sz w:val="22"/>
          <w:szCs w:val="22"/>
        </w:rPr>
        <w:t>Works out the meaning of findings when there is not a recognised pattern</w:t>
      </w:r>
    </w:p>
    <w:p w14:paraId="4F1131CB" w14:textId="77777777" w:rsidR="00102D2C" w:rsidRPr="00A7412C" w:rsidRDefault="00102D2C" w:rsidP="00EB0627">
      <w:pPr>
        <w:pStyle w:val="ListParagraph"/>
        <w:numPr>
          <w:ilvl w:val="0"/>
          <w:numId w:val="14"/>
        </w:numPr>
        <w:spacing w:line="276" w:lineRule="auto"/>
        <w:rPr>
          <w:rFonts w:ascii="Arial" w:hAnsi="Arial" w:cs="Arial"/>
          <w:sz w:val="22"/>
          <w:szCs w:val="22"/>
        </w:rPr>
      </w:pPr>
      <w:r w:rsidRPr="00A7412C">
        <w:rPr>
          <w:rFonts w:ascii="Arial" w:hAnsi="Arial" w:cs="Arial"/>
          <w:sz w:val="22"/>
          <w:szCs w:val="22"/>
        </w:rPr>
        <w:t>Revising hypotheses in the light of additional information.</w:t>
      </w:r>
    </w:p>
    <w:p w14:paraId="61B01415" w14:textId="77777777" w:rsidR="00102D2C" w:rsidRPr="00A7412C" w:rsidRDefault="00102D2C" w:rsidP="00EB0627">
      <w:pPr>
        <w:spacing w:line="276" w:lineRule="auto"/>
        <w:rPr>
          <w:rFonts w:ascii="Arial" w:hAnsi="Arial" w:cs="Arial"/>
          <w:sz w:val="22"/>
          <w:szCs w:val="22"/>
        </w:rPr>
      </w:pPr>
    </w:p>
    <w:p w14:paraId="3AFF5394" w14:textId="77777777" w:rsidR="00102D2C" w:rsidRPr="00A7412C" w:rsidRDefault="00102D2C" w:rsidP="00BB10C1">
      <w:pPr>
        <w:pStyle w:val="Normal3"/>
      </w:pPr>
      <w:r w:rsidRPr="00A7412C">
        <w:t>Clinical management</w:t>
      </w:r>
    </w:p>
    <w:p w14:paraId="70362875" w14:textId="77777777" w:rsidR="00102D2C" w:rsidRPr="00A7412C" w:rsidRDefault="00102D2C" w:rsidP="00EB0627">
      <w:pPr>
        <w:pStyle w:val="ListParagraph"/>
        <w:numPr>
          <w:ilvl w:val="0"/>
          <w:numId w:val="15"/>
        </w:numPr>
        <w:spacing w:line="276" w:lineRule="auto"/>
        <w:rPr>
          <w:rFonts w:ascii="Arial" w:hAnsi="Arial" w:cs="Arial"/>
          <w:sz w:val="22"/>
          <w:szCs w:val="22"/>
        </w:rPr>
      </w:pPr>
      <w:r w:rsidRPr="00A7412C">
        <w:rPr>
          <w:rFonts w:ascii="Arial" w:hAnsi="Arial" w:cs="Arial"/>
          <w:sz w:val="22"/>
          <w:szCs w:val="22"/>
        </w:rPr>
        <w:t>Refers on appropriately when the procedure is outside their level of skill and experience or when the examination findings indicate the need for referral.</w:t>
      </w:r>
    </w:p>
    <w:p w14:paraId="68BB0C95" w14:textId="77777777" w:rsidR="00102D2C" w:rsidRPr="00A7412C" w:rsidRDefault="00102D2C" w:rsidP="00EB0627">
      <w:pPr>
        <w:spacing w:line="276" w:lineRule="auto"/>
        <w:rPr>
          <w:rFonts w:ascii="Arial" w:hAnsi="Arial" w:cs="Arial"/>
          <w:b/>
          <w:bCs/>
          <w:sz w:val="22"/>
          <w:szCs w:val="22"/>
        </w:rPr>
      </w:pPr>
    </w:p>
    <w:p w14:paraId="6ADEA889" w14:textId="77777777" w:rsidR="00102D2C" w:rsidRPr="00A7412C" w:rsidRDefault="00102D2C" w:rsidP="00BB10C1">
      <w:pPr>
        <w:pStyle w:val="Normal3"/>
      </w:pPr>
      <w:r w:rsidRPr="00A7412C">
        <w:t>Managing medical complexity</w:t>
      </w:r>
    </w:p>
    <w:p w14:paraId="7AF48BFF" w14:textId="77777777" w:rsidR="00102D2C" w:rsidRPr="00A7412C" w:rsidRDefault="00102D2C" w:rsidP="00EB0627">
      <w:pPr>
        <w:pStyle w:val="ListParagraph"/>
        <w:numPr>
          <w:ilvl w:val="0"/>
          <w:numId w:val="15"/>
        </w:numPr>
        <w:spacing w:line="276" w:lineRule="auto"/>
        <w:rPr>
          <w:rFonts w:ascii="Arial" w:hAnsi="Arial" w:cs="Arial"/>
          <w:sz w:val="22"/>
          <w:szCs w:val="22"/>
        </w:rPr>
      </w:pPr>
      <w:r w:rsidRPr="00A7412C">
        <w:rPr>
          <w:rFonts w:ascii="Arial" w:hAnsi="Arial" w:cs="Arial"/>
          <w:sz w:val="22"/>
          <w:szCs w:val="22"/>
        </w:rPr>
        <w:t>Interprets the effect of long standing findings related to pre-existing conditions and differentiates these from findings related to an acute problem.</w:t>
      </w:r>
    </w:p>
    <w:p w14:paraId="12ABBC23" w14:textId="77777777" w:rsidR="00102D2C" w:rsidRPr="00A7412C" w:rsidRDefault="00102D2C" w:rsidP="00EB0627">
      <w:pPr>
        <w:pStyle w:val="ListParagraph"/>
        <w:numPr>
          <w:ilvl w:val="0"/>
          <w:numId w:val="15"/>
        </w:numPr>
        <w:spacing w:line="276" w:lineRule="auto"/>
        <w:rPr>
          <w:rFonts w:ascii="Arial" w:hAnsi="Arial" w:cs="Arial"/>
          <w:sz w:val="22"/>
          <w:szCs w:val="22"/>
        </w:rPr>
      </w:pPr>
      <w:r w:rsidRPr="00A7412C">
        <w:rPr>
          <w:rFonts w:ascii="Arial" w:hAnsi="Arial" w:cs="Arial"/>
          <w:sz w:val="22"/>
          <w:szCs w:val="22"/>
        </w:rPr>
        <w:t>Is able to tolerate uncertainty resulting from the findings or outcome of the examination or procedure.</w:t>
      </w:r>
    </w:p>
    <w:p w14:paraId="615D3FFD" w14:textId="77777777" w:rsidR="00102D2C" w:rsidRPr="00A7412C" w:rsidRDefault="00102D2C" w:rsidP="00EB0627">
      <w:pPr>
        <w:pStyle w:val="ListParagraph"/>
        <w:numPr>
          <w:ilvl w:val="0"/>
          <w:numId w:val="15"/>
        </w:numPr>
        <w:spacing w:line="276" w:lineRule="auto"/>
        <w:rPr>
          <w:rFonts w:ascii="Arial" w:hAnsi="Arial" w:cs="Arial"/>
          <w:sz w:val="22"/>
          <w:szCs w:val="22"/>
        </w:rPr>
      </w:pPr>
      <w:r w:rsidRPr="00A7412C">
        <w:rPr>
          <w:rFonts w:ascii="Arial" w:hAnsi="Arial" w:cs="Arial"/>
          <w:sz w:val="22"/>
          <w:szCs w:val="22"/>
        </w:rPr>
        <w:t xml:space="preserve">Communicates the risk </w:t>
      </w:r>
      <w:r w:rsidR="00EB6197" w:rsidRPr="00A7412C">
        <w:rPr>
          <w:rFonts w:ascii="Arial" w:hAnsi="Arial" w:cs="Arial"/>
          <w:sz w:val="22"/>
          <w:szCs w:val="22"/>
        </w:rPr>
        <w:t>of the procedure to the patient</w:t>
      </w:r>
      <w:r w:rsidRPr="00A7412C">
        <w:rPr>
          <w:rFonts w:ascii="Arial" w:hAnsi="Arial" w:cs="Arial"/>
          <w:sz w:val="22"/>
          <w:szCs w:val="22"/>
        </w:rPr>
        <w:t xml:space="preserve"> and involves them in the decision making.</w:t>
      </w:r>
    </w:p>
    <w:p w14:paraId="516CAC5E" w14:textId="77777777" w:rsidR="00102D2C" w:rsidRPr="00A7412C" w:rsidRDefault="00102D2C" w:rsidP="00EB0627">
      <w:pPr>
        <w:pStyle w:val="ListParagraph"/>
        <w:numPr>
          <w:ilvl w:val="0"/>
          <w:numId w:val="15"/>
        </w:numPr>
        <w:spacing w:line="276" w:lineRule="auto"/>
        <w:rPr>
          <w:rFonts w:ascii="Arial" w:hAnsi="Arial" w:cs="Arial"/>
          <w:sz w:val="22"/>
          <w:szCs w:val="22"/>
        </w:rPr>
      </w:pPr>
      <w:r w:rsidRPr="00A7412C">
        <w:rPr>
          <w:rFonts w:ascii="Arial" w:hAnsi="Arial" w:cs="Arial"/>
          <w:sz w:val="22"/>
          <w:szCs w:val="22"/>
        </w:rPr>
        <w:t>Monitors the patient’s progress for any adverse outcomes and minimises risk by appropriate safety netting.</w:t>
      </w:r>
    </w:p>
    <w:p w14:paraId="511D7BB9" w14:textId="77777777" w:rsidR="00102D2C" w:rsidRPr="00A7412C" w:rsidRDefault="00102D2C" w:rsidP="00EB0627">
      <w:pPr>
        <w:spacing w:line="276" w:lineRule="auto"/>
        <w:rPr>
          <w:rFonts w:ascii="Arial" w:hAnsi="Arial" w:cs="Arial"/>
          <w:sz w:val="22"/>
          <w:szCs w:val="22"/>
        </w:rPr>
      </w:pPr>
    </w:p>
    <w:p w14:paraId="67DEA47B" w14:textId="561D3388" w:rsidR="00AA3452" w:rsidRDefault="00AA3452" w:rsidP="00B17987">
      <w:pPr>
        <w:pStyle w:val="Normal3"/>
      </w:pPr>
      <w:r>
        <w:t xml:space="preserve">Organisation Management and Leadership </w:t>
      </w:r>
    </w:p>
    <w:p w14:paraId="372DFC8F" w14:textId="77777777" w:rsidR="00102D2C" w:rsidRPr="00E37686" w:rsidRDefault="00102D2C" w:rsidP="00B17987">
      <w:pPr>
        <w:pStyle w:val="Normal3"/>
        <w:numPr>
          <w:ilvl w:val="0"/>
          <w:numId w:val="27"/>
        </w:numPr>
      </w:pPr>
      <w:r w:rsidRPr="00B17987">
        <w:rPr>
          <w:b w:val="0"/>
        </w:rPr>
        <w:t>Records accurately their examination findings</w:t>
      </w:r>
      <w:r w:rsidR="00597093" w:rsidRPr="00B17987">
        <w:rPr>
          <w:b w:val="0"/>
        </w:rPr>
        <w:t xml:space="preserve"> in</w:t>
      </w:r>
      <w:r w:rsidRPr="00B17987">
        <w:rPr>
          <w:b w:val="0"/>
        </w:rPr>
        <w:t xml:space="preserve"> the primary care IMT system, including the patient’s consent in a manner that is coherent and comprehensible.</w:t>
      </w:r>
    </w:p>
    <w:p w14:paraId="7A3ECA32" w14:textId="77777777" w:rsidR="00102D2C" w:rsidRPr="00A7412C" w:rsidRDefault="00102D2C" w:rsidP="00EB0627">
      <w:pPr>
        <w:pStyle w:val="ListParagraph"/>
        <w:numPr>
          <w:ilvl w:val="0"/>
          <w:numId w:val="16"/>
        </w:numPr>
        <w:spacing w:line="276" w:lineRule="auto"/>
        <w:rPr>
          <w:rFonts w:ascii="Arial" w:hAnsi="Arial" w:cs="Arial"/>
          <w:sz w:val="22"/>
          <w:szCs w:val="22"/>
        </w:rPr>
      </w:pPr>
      <w:r w:rsidRPr="00A7412C">
        <w:rPr>
          <w:rFonts w:ascii="Arial" w:hAnsi="Arial" w:cs="Arial"/>
          <w:sz w:val="22"/>
          <w:szCs w:val="22"/>
        </w:rPr>
        <w:t>May audit an aspect of procedural skills using the computer records.</w:t>
      </w:r>
    </w:p>
    <w:p w14:paraId="55DFCE9B" w14:textId="77777777" w:rsidR="00102D2C" w:rsidRPr="00A7412C" w:rsidRDefault="00102D2C" w:rsidP="00EB0627">
      <w:pPr>
        <w:spacing w:line="276" w:lineRule="auto"/>
        <w:rPr>
          <w:rFonts w:ascii="Arial" w:hAnsi="Arial" w:cs="Arial"/>
          <w:sz w:val="22"/>
          <w:szCs w:val="22"/>
        </w:rPr>
      </w:pPr>
    </w:p>
    <w:p w14:paraId="060606A0" w14:textId="77777777" w:rsidR="00102D2C" w:rsidRPr="00A7412C" w:rsidRDefault="00102D2C" w:rsidP="00BB10C1">
      <w:pPr>
        <w:pStyle w:val="Normal3"/>
      </w:pPr>
      <w:r w:rsidRPr="00A7412C">
        <w:t>Worki</w:t>
      </w:r>
      <w:r w:rsidR="00BB10C1" w:rsidRPr="00A7412C">
        <w:t>ng with colleagues and in teams</w:t>
      </w:r>
    </w:p>
    <w:p w14:paraId="3038D456" w14:textId="77777777" w:rsidR="00102D2C" w:rsidRPr="00A7412C" w:rsidRDefault="00102D2C" w:rsidP="00EB0627">
      <w:pPr>
        <w:pStyle w:val="ListParagraph"/>
        <w:numPr>
          <w:ilvl w:val="0"/>
          <w:numId w:val="17"/>
        </w:numPr>
        <w:spacing w:line="276" w:lineRule="auto"/>
        <w:rPr>
          <w:rFonts w:ascii="Arial" w:hAnsi="Arial" w:cs="Arial"/>
          <w:sz w:val="22"/>
          <w:szCs w:val="22"/>
        </w:rPr>
      </w:pPr>
      <w:r w:rsidRPr="00A7412C">
        <w:rPr>
          <w:rFonts w:ascii="Arial" w:hAnsi="Arial" w:cs="Arial"/>
          <w:sz w:val="22"/>
          <w:szCs w:val="22"/>
        </w:rPr>
        <w:t>When a procedure or examination involves other members of the team, works co-operatively with the other member and uses their skills appropriately.</w:t>
      </w:r>
    </w:p>
    <w:p w14:paraId="0F36A12A" w14:textId="77777777" w:rsidR="00102D2C" w:rsidRPr="00A7412C" w:rsidRDefault="00102D2C" w:rsidP="00EB0627">
      <w:pPr>
        <w:pStyle w:val="ListParagraph"/>
        <w:numPr>
          <w:ilvl w:val="0"/>
          <w:numId w:val="17"/>
        </w:numPr>
        <w:spacing w:line="276" w:lineRule="auto"/>
        <w:rPr>
          <w:rFonts w:ascii="Arial" w:hAnsi="Arial" w:cs="Arial"/>
          <w:sz w:val="22"/>
          <w:szCs w:val="22"/>
        </w:rPr>
      </w:pPr>
      <w:r w:rsidRPr="00A7412C">
        <w:rPr>
          <w:rFonts w:ascii="Arial" w:hAnsi="Arial" w:cs="Arial"/>
          <w:sz w:val="22"/>
          <w:szCs w:val="22"/>
        </w:rPr>
        <w:t>Communicates effectively with the team member to enhance patient care.</w:t>
      </w:r>
    </w:p>
    <w:p w14:paraId="3DD18B65" w14:textId="77777777" w:rsidR="00102D2C" w:rsidRPr="00A7412C" w:rsidRDefault="00102D2C" w:rsidP="00EB0627">
      <w:pPr>
        <w:spacing w:line="276" w:lineRule="auto"/>
        <w:rPr>
          <w:rFonts w:ascii="Arial" w:hAnsi="Arial" w:cs="Arial"/>
          <w:sz w:val="22"/>
          <w:szCs w:val="22"/>
        </w:rPr>
      </w:pPr>
    </w:p>
    <w:p w14:paraId="2ADD71F1" w14:textId="77777777" w:rsidR="00102D2C" w:rsidRPr="00A7412C" w:rsidRDefault="00102D2C" w:rsidP="00BB10C1">
      <w:pPr>
        <w:pStyle w:val="Normal3"/>
      </w:pPr>
      <w:r w:rsidRPr="00A7412C">
        <w:t>Community orientation</w:t>
      </w:r>
    </w:p>
    <w:p w14:paraId="0C68F2A3" w14:textId="77777777" w:rsidR="00102D2C" w:rsidRPr="00A7412C" w:rsidRDefault="00102D2C" w:rsidP="00EB0627">
      <w:pPr>
        <w:pStyle w:val="ListParagraph"/>
        <w:numPr>
          <w:ilvl w:val="0"/>
          <w:numId w:val="18"/>
        </w:numPr>
        <w:spacing w:line="276" w:lineRule="auto"/>
        <w:rPr>
          <w:rFonts w:ascii="Arial" w:hAnsi="Arial" w:cs="Arial"/>
          <w:sz w:val="22"/>
          <w:szCs w:val="22"/>
        </w:rPr>
      </w:pPr>
      <w:r w:rsidRPr="00A7412C">
        <w:rPr>
          <w:rFonts w:ascii="Arial" w:hAnsi="Arial" w:cs="Arial"/>
          <w:sz w:val="22"/>
          <w:szCs w:val="22"/>
        </w:rPr>
        <w:t>Optimises the use of limited resources through cost effective use of all necessary equipment and other resources.</w:t>
      </w:r>
    </w:p>
    <w:p w14:paraId="313100A7" w14:textId="77777777" w:rsidR="00102D2C" w:rsidRPr="00A7412C" w:rsidRDefault="00102D2C" w:rsidP="00EB0627">
      <w:pPr>
        <w:spacing w:line="276" w:lineRule="auto"/>
        <w:rPr>
          <w:rFonts w:ascii="Arial" w:hAnsi="Arial" w:cs="Arial"/>
          <w:sz w:val="22"/>
          <w:szCs w:val="22"/>
        </w:rPr>
      </w:pPr>
    </w:p>
    <w:p w14:paraId="3FF2CB4D" w14:textId="77777777" w:rsidR="00102D2C" w:rsidRPr="00A7412C" w:rsidRDefault="00102D2C" w:rsidP="00BB10C1">
      <w:pPr>
        <w:pStyle w:val="Normal3"/>
      </w:pPr>
      <w:r w:rsidRPr="00A7412C">
        <w:t>Maintaining performance learning and teaching</w:t>
      </w:r>
    </w:p>
    <w:p w14:paraId="606E317F" w14:textId="77777777" w:rsidR="00102D2C" w:rsidRPr="00A7412C" w:rsidRDefault="00102D2C" w:rsidP="00BB10C1">
      <w:pPr>
        <w:pStyle w:val="ListParagraph"/>
        <w:numPr>
          <w:ilvl w:val="0"/>
          <w:numId w:val="17"/>
        </w:numPr>
        <w:spacing w:line="276" w:lineRule="auto"/>
        <w:rPr>
          <w:rFonts w:ascii="Arial" w:hAnsi="Arial" w:cs="Arial"/>
          <w:sz w:val="22"/>
          <w:szCs w:val="22"/>
        </w:rPr>
      </w:pPr>
      <w:r w:rsidRPr="00A7412C">
        <w:rPr>
          <w:rFonts w:ascii="Arial" w:hAnsi="Arial" w:cs="Arial"/>
          <w:sz w:val="22"/>
          <w:szCs w:val="22"/>
        </w:rPr>
        <w:t>Shows a commitment to professional development through reflection on performance of procedural skills and the identification of and attention to learning needs.</w:t>
      </w:r>
    </w:p>
    <w:p w14:paraId="7E6DBDE2" w14:textId="3CC8DE39" w:rsidR="00102D2C" w:rsidRPr="00A7412C" w:rsidRDefault="00102D2C" w:rsidP="00BB10C1">
      <w:pPr>
        <w:pStyle w:val="ListParagraph"/>
        <w:numPr>
          <w:ilvl w:val="0"/>
          <w:numId w:val="17"/>
        </w:numPr>
        <w:spacing w:line="276" w:lineRule="auto"/>
        <w:rPr>
          <w:rFonts w:ascii="Arial" w:hAnsi="Arial" w:cs="Arial"/>
          <w:sz w:val="22"/>
          <w:szCs w:val="22"/>
        </w:rPr>
      </w:pPr>
      <w:r w:rsidRPr="00A7412C">
        <w:rPr>
          <w:rFonts w:ascii="Arial" w:hAnsi="Arial" w:cs="Arial"/>
          <w:sz w:val="22"/>
          <w:szCs w:val="22"/>
        </w:rPr>
        <w:t>Evaluates the process of learning to make future learning cycles more effective.</w:t>
      </w:r>
    </w:p>
    <w:p w14:paraId="531A84C1" w14:textId="77777777" w:rsidR="00102D2C" w:rsidRPr="00A7412C" w:rsidRDefault="00102D2C" w:rsidP="00BB10C1">
      <w:pPr>
        <w:pStyle w:val="ListParagraph"/>
        <w:numPr>
          <w:ilvl w:val="0"/>
          <w:numId w:val="17"/>
        </w:numPr>
        <w:spacing w:line="276" w:lineRule="auto"/>
        <w:rPr>
          <w:rFonts w:ascii="Arial" w:hAnsi="Arial" w:cs="Arial"/>
          <w:sz w:val="22"/>
          <w:szCs w:val="22"/>
        </w:rPr>
      </w:pPr>
      <w:r w:rsidRPr="00A7412C">
        <w:rPr>
          <w:rFonts w:ascii="Arial" w:hAnsi="Arial" w:cs="Arial"/>
          <w:sz w:val="22"/>
          <w:szCs w:val="22"/>
        </w:rPr>
        <w:t>Participates in audit where appropriate and uses audit activity on procedural skills to evaluate and suggest improvements in personal and practice performance.</w:t>
      </w:r>
    </w:p>
    <w:p w14:paraId="3B63D17B" w14:textId="77777777" w:rsidR="00102D2C" w:rsidRPr="00A7412C" w:rsidRDefault="00102D2C" w:rsidP="00BB10C1">
      <w:pPr>
        <w:pStyle w:val="ListParagraph"/>
        <w:numPr>
          <w:ilvl w:val="0"/>
          <w:numId w:val="17"/>
        </w:numPr>
        <w:spacing w:line="276" w:lineRule="auto"/>
        <w:rPr>
          <w:rFonts w:ascii="Arial" w:hAnsi="Arial" w:cs="Arial"/>
          <w:sz w:val="22"/>
          <w:szCs w:val="22"/>
        </w:rPr>
      </w:pPr>
      <w:r w:rsidRPr="00A7412C">
        <w:rPr>
          <w:rFonts w:ascii="Arial" w:hAnsi="Arial" w:cs="Arial"/>
          <w:sz w:val="22"/>
          <w:szCs w:val="22"/>
        </w:rPr>
        <w:t>Identifies learning objectives related to procedural skills and uses teaching methods appropriate to these.</w:t>
      </w:r>
    </w:p>
    <w:p w14:paraId="7F682EB3" w14:textId="77777777" w:rsidR="00102D2C" w:rsidRPr="00A7412C" w:rsidRDefault="00102D2C" w:rsidP="00BB10C1">
      <w:pPr>
        <w:pStyle w:val="ListParagraph"/>
        <w:numPr>
          <w:ilvl w:val="0"/>
          <w:numId w:val="17"/>
        </w:numPr>
        <w:spacing w:line="276" w:lineRule="auto"/>
        <w:rPr>
          <w:rFonts w:ascii="Arial" w:hAnsi="Arial" w:cs="Arial"/>
          <w:sz w:val="22"/>
          <w:szCs w:val="22"/>
        </w:rPr>
      </w:pPr>
      <w:r w:rsidRPr="00A7412C">
        <w:rPr>
          <w:rFonts w:ascii="Arial" w:hAnsi="Arial" w:cs="Arial"/>
          <w:sz w:val="22"/>
          <w:szCs w:val="22"/>
        </w:rPr>
        <w:lastRenderedPageBreak/>
        <w:t xml:space="preserve">Assists in making assessments of </w:t>
      </w:r>
      <w:r w:rsidR="004038D0" w:rsidRPr="00A7412C">
        <w:rPr>
          <w:rFonts w:ascii="Arial" w:hAnsi="Arial" w:cs="Arial"/>
          <w:sz w:val="22"/>
          <w:szCs w:val="22"/>
        </w:rPr>
        <w:t>learners’ procedural</w:t>
      </w:r>
      <w:r w:rsidRPr="00A7412C">
        <w:rPr>
          <w:rFonts w:ascii="Arial" w:hAnsi="Arial" w:cs="Arial"/>
          <w:sz w:val="22"/>
          <w:szCs w:val="22"/>
        </w:rPr>
        <w:t xml:space="preserve"> skills when their own level of experience makes shared assessment appropriate.</w:t>
      </w:r>
    </w:p>
    <w:p w14:paraId="5AD4931E" w14:textId="77777777" w:rsidR="00BB10C1" w:rsidRPr="00A7412C" w:rsidRDefault="00BB10C1" w:rsidP="00BB10C1">
      <w:pPr>
        <w:pStyle w:val="ListParagraph"/>
        <w:spacing w:line="276" w:lineRule="auto"/>
        <w:rPr>
          <w:rFonts w:ascii="Arial" w:hAnsi="Arial" w:cs="Arial"/>
          <w:sz w:val="22"/>
          <w:szCs w:val="22"/>
        </w:rPr>
      </w:pPr>
    </w:p>
    <w:p w14:paraId="281CDD1C" w14:textId="77777777" w:rsidR="00102D2C" w:rsidRPr="00A7412C" w:rsidRDefault="00102D2C" w:rsidP="00BB10C1">
      <w:pPr>
        <w:pStyle w:val="Normal3"/>
      </w:pPr>
      <w:r w:rsidRPr="00A7412C">
        <w:t>Maintaining an ethical approach</w:t>
      </w:r>
    </w:p>
    <w:p w14:paraId="765B54A2" w14:textId="77777777" w:rsidR="00102D2C" w:rsidRPr="00A7412C" w:rsidRDefault="00102D2C" w:rsidP="00EB0627">
      <w:pPr>
        <w:pStyle w:val="ListParagraph"/>
        <w:numPr>
          <w:ilvl w:val="0"/>
          <w:numId w:val="19"/>
        </w:numPr>
        <w:spacing w:line="276" w:lineRule="auto"/>
        <w:rPr>
          <w:rFonts w:ascii="Arial" w:hAnsi="Arial" w:cs="Arial"/>
          <w:sz w:val="22"/>
          <w:szCs w:val="22"/>
        </w:rPr>
      </w:pPr>
      <w:r w:rsidRPr="00A7412C">
        <w:rPr>
          <w:rFonts w:ascii="Arial" w:hAnsi="Arial" w:cs="Arial"/>
          <w:sz w:val="22"/>
          <w:szCs w:val="22"/>
        </w:rPr>
        <w:t>Is aware of their own limitations and does not attempt procedures for which they are not qualified.</w:t>
      </w:r>
    </w:p>
    <w:p w14:paraId="28CAC669" w14:textId="77777777" w:rsidR="00102D2C" w:rsidRPr="00A7412C" w:rsidRDefault="00102D2C" w:rsidP="00EB0627">
      <w:pPr>
        <w:pStyle w:val="ListParagraph"/>
        <w:numPr>
          <w:ilvl w:val="0"/>
          <w:numId w:val="19"/>
        </w:numPr>
        <w:spacing w:line="276" w:lineRule="auto"/>
        <w:rPr>
          <w:rFonts w:ascii="Arial" w:hAnsi="Arial" w:cs="Arial"/>
          <w:sz w:val="22"/>
          <w:szCs w:val="22"/>
        </w:rPr>
      </w:pPr>
      <w:r w:rsidRPr="00A7412C">
        <w:rPr>
          <w:rFonts w:ascii="Arial" w:hAnsi="Arial" w:cs="Arial"/>
          <w:sz w:val="22"/>
          <w:szCs w:val="22"/>
        </w:rPr>
        <w:t>Seeks helps when needed.</w:t>
      </w:r>
    </w:p>
    <w:p w14:paraId="062A71DB" w14:textId="77777777" w:rsidR="00102D2C" w:rsidRPr="00A7412C" w:rsidRDefault="00102D2C" w:rsidP="00EB0627">
      <w:pPr>
        <w:pStyle w:val="ListParagraph"/>
        <w:numPr>
          <w:ilvl w:val="0"/>
          <w:numId w:val="19"/>
        </w:numPr>
        <w:spacing w:line="276" w:lineRule="auto"/>
        <w:rPr>
          <w:rFonts w:ascii="Arial" w:hAnsi="Arial" w:cs="Arial"/>
          <w:sz w:val="22"/>
          <w:szCs w:val="22"/>
        </w:rPr>
      </w:pPr>
      <w:r w:rsidRPr="00A7412C">
        <w:rPr>
          <w:rFonts w:ascii="Arial" w:hAnsi="Arial" w:cs="Arial"/>
          <w:sz w:val="22"/>
          <w:szCs w:val="22"/>
        </w:rPr>
        <w:t>Does not perform procedures without the patient’s consent or without a clinically justifiable reason to do so.</w:t>
      </w:r>
    </w:p>
    <w:p w14:paraId="255E8B84" w14:textId="77777777" w:rsidR="00102D2C" w:rsidRPr="00A7412C" w:rsidRDefault="00102D2C" w:rsidP="00EB0627">
      <w:pPr>
        <w:spacing w:line="276" w:lineRule="auto"/>
        <w:rPr>
          <w:rFonts w:ascii="Arial" w:hAnsi="Arial" w:cs="Arial"/>
          <w:sz w:val="22"/>
          <w:szCs w:val="22"/>
        </w:rPr>
      </w:pPr>
    </w:p>
    <w:p w14:paraId="371B2032" w14:textId="77777777" w:rsidR="00102D2C" w:rsidRPr="00A7412C" w:rsidRDefault="00102D2C" w:rsidP="00BB10C1">
      <w:pPr>
        <w:pStyle w:val="Normal3"/>
      </w:pPr>
      <w:r w:rsidRPr="00A7412C">
        <w:t>Fitness to practice</w:t>
      </w:r>
    </w:p>
    <w:p w14:paraId="26AEDE74" w14:textId="77777777" w:rsidR="00102D2C" w:rsidRPr="00A7412C" w:rsidRDefault="00102D2C" w:rsidP="00EB0627">
      <w:pPr>
        <w:pStyle w:val="ListParagraph"/>
        <w:numPr>
          <w:ilvl w:val="0"/>
          <w:numId w:val="20"/>
        </w:numPr>
        <w:spacing w:line="276" w:lineRule="auto"/>
        <w:rPr>
          <w:rFonts w:ascii="Arial" w:hAnsi="Arial" w:cs="Arial"/>
          <w:sz w:val="22"/>
          <w:szCs w:val="22"/>
        </w:rPr>
      </w:pPr>
      <w:r w:rsidRPr="00A7412C">
        <w:rPr>
          <w:rFonts w:ascii="Arial" w:hAnsi="Arial" w:cs="Arial"/>
          <w:sz w:val="22"/>
          <w:szCs w:val="22"/>
        </w:rPr>
        <w:t xml:space="preserve">Observes the accepted codes of practice in order ensure patient safety. This includes clear documentation of the patient’s consent, the offer of a chaperone and the appropriateness of the procedure </w:t>
      </w:r>
      <w:r w:rsidR="00EB6197" w:rsidRPr="00A7412C">
        <w:rPr>
          <w:rFonts w:ascii="Arial" w:hAnsi="Arial" w:cs="Arial"/>
          <w:sz w:val="22"/>
          <w:szCs w:val="22"/>
        </w:rPr>
        <w:t>related to the patient’s complai</w:t>
      </w:r>
      <w:r w:rsidRPr="00A7412C">
        <w:rPr>
          <w:rFonts w:ascii="Arial" w:hAnsi="Arial" w:cs="Arial"/>
          <w:sz w:val="22"/>
          <w:szCs w:val="22"/>
        </w:rPr>
        <w:t>nt.</w:t>
      </w:r>
    </w:p>
    <w:p w14:paraId="1D98DC23" w14:textId="77777777" w:rsidR="00102D2C" w:rsidRPr="00A7412C" w:rsidRDefault="00102D2C" w:rsidP="00EB0627">
      <w:pPr>
        <w:pStyle w:val="ListParagraph"/>
        <w:rPr>
          <w:rFonts w:ascii="Arial" w:hAnsi="Arial" w:cs="Arial"/>
          <w:sz w:val="22"/>
          <w:szCs w:val="22"/>
        </w:rPr>
      </w:pPr>
    </w:p>
    <w:p w14:paraId="0C41F5F2" w14:textId="77777777" w:rsidR="00102D2C" w:rsidRPr="00A7412C" w:rsidRDefault="00102D2C" w:rsidP="00EB0627">
      <w:pPr>
        <w:rPr>
          <w:rFonts w:ascii="Arial" w:hAnsi="Arial" w:cs="Arial"/>
          <w:sz w:val="22"/>
          <w:szCs w:val="22"/>
        </w:rPr>
      </w:pPr>
    </w:p>
    <w:p w14:paraId="5985067A" w14:textId="77777777" w:rsidR="00102D2C" w:rsidRPr="00A7412C" w:rsidRDefault="00102D2C" w:rsidP="00EB0627">
      <w:pPr>
        <w:rPr>
          <w:rFonts w:ascii="Arial" w:hAnsi="Arial" w:cs="Arial"/>
          <w:sz w:val="22"/>
          <w:szCs w:val="22"/>
        </w:rPr>
      </w:pPr>
    </w:p>
    <w:p w14:paraId="5F564DAF" w14:textId="77777777" w:rsidR="00102D2C" w:rsidRPr="00A7412C" w:rsidRDefault="00102D2C" w:rsidP="00EB0627">
      <w:pPr>
        <w:rPr>
          <w:rFonts w:ascii="Arial" w:hAnsi="Arial" w:cs="Arial"/>
          <w:sz w:val="22"/>
          <w:szCs w:val="22"/>
        </w:rPr>
      </w:pPr>
    </w:p>
    <w:p w14:paraId="24E311B5" w14:textId="43298C5B" w:rsidR="00102D2C" w:rsidRPr="00A7412C" w:rsidRDefault="00102D2C" w:rsidP="006E3266">
      <w:pPr>
        <w:pStyle w:val="Heading2"/>
        <w:rPr>
          <w:sz w:val="22"/>
          <w:lang w:eastAsia="en-GB"/>
        </w:rPr>
      </w:pPr>
      <w:bookmarkStart w:id="3" w:name="_Appendix_C"/>
      <w:bookmarkEnd w:id="3"/>
      <w:r w:rsidRPr="00A7412C">
        <w:rPr>
          <w:sz w:val="22"/>
          <w:lang w:eastAsia="en-GB"/>
        </w:rPr>
        <w:br w:type="page"/>
      </w:r>
    </w:p>
    <w:p w14:paraId="362B1669" w14:textId="65F76733" w:rsidR="00102D2C" w:rsidRPr="00A7412C" w:rsidRDefault="00102D2C" w:rsidP="00C262AA">
      <w:pPr>
        <w:pStyle w:val="Heading2"/>
      </w:pPr>
      <w:bookmarkStart w:id="4" w:name="_Appendix_E"/>
      <w:bookmarkEnd w:id="4"/>
      <w:r w:rsidRPr="00A7412C">
        <w:lastRenderedPageBreak/>
        <w:t xml:space="preserve">Appendix </w:t>
      </w:r>
      <w:r w:rsidR="006E3266">
        <w:t>C</w:t>
      </w:r>
    </w:p>
    <w:p w14:paraId="2E0782D4" w14:textId="77777777" w:rsidR="00102D2C" w:rsidRPr="00A7412C" w:rsidRDefault="00102D2C" w:rsidP="00EB0627">
      <w:pPr>
        <w:pStyle w:val="NormalWeb"/>
        <w:spacing w:before="0" w:beforeAutospacing="0" w:after="0" w:afterAutospacing="0"/>
        <w:rPr>
          <w:rFonts w:ascii="Arial" w:hAnsi="Arial" w:cs="Arial"/>
        </w:rPr>
      </w:pPr>
    </w:p>
    <w:p w14:paraId="7132B9D5" w14:textId="77777777" w:rsidR="00102D2C" w:rsidRPr="00A216B7" w:rsidRDefault="00597093" w:rsidP="00EB0627">
      <w:pPr>
        <w:widowControl w:val="0"/>
        <w:autoSpaceDE w:val="0"/>
        <w:autoSpaceDN w:val="0"/>
        <w:adjustRightInd w:val="0"/>
        <w:rPr>
          <w:rFonts w:ascii="Arial" w:hAnsi="Arial" w:cs="Arial"/>
          <w:b/>
          <w:color w:val="FF0000"/>
          <w:u w:val="single"/>
        </w:rPr>
      </w:pPr>
      <w:r w:rsidRPr="00A216B7">
        <w:rPr>
          <w:rFonts w:ascii="Arial" w:hAnsi="Arial" w:cs="Arial"/>
          <w:b/>
          <w:color w:val="343434"/>
          <w:u w:val="single"/>
        </w:rPr>
        <w:t xml:space="preserve">Learning log entry </w:t>
      </w:r>
    </w:p>
    <w:p w14:paraId="421010C6" w14:textId="77777777" w:rsidR="00102D2C" w:rsidRPr="00A7412C" w:rsidRDefault="00102D2C" w:rsidP="00EB0627">
      <w:pPr>
        <w:widowControl w:val="0"/>
        <w:autoSpaceDE w:val="0"/>
        <w:autoSpaceDN w:val="0"/>
        <w:adjustRightInd w:val="0"/>
        <w:rPr>
          <w:rFonts w:ascii="Arial" w:hAnsi="Arial" w:cs="Arial"/>
          <w:sz w:val="22"/>
          <w:szCs w:val="22"/>
        </w:rPr>
      </w:pPr>
    </w:p>
    <w:p w14:paraId="7D604116" w14:textId="77777777" w:rsidR="00102D2C" w:rsidRPr="00A7412C" w:rsidRDefault="00102D2C" w:rsidP="00EB0627">
      <w:pPr>
        <w:widowControl w:val="0"/>
        <w:autoSpaceDE w:val="0"/>
        <w:autoSpaceDN w:val="0"/>
        <w:adjustRightInd w:val="0"/>
        <w:rPr>
          <w:rFonts w:ascii="Arial" w:hAnsi="Arial" w:cs="Arial"/>
          <w:sz w:val="22"/>
          <w:szCs w:val="22"/>
        </w:rPr>
      </w:pPr>
      <w:r w:rsidRPr="00A7412C">
        <w:rPr>
          <w:rFonts w:ascii="Arial" w:hAnsi="Arial" w:cs="Arial"/>
          <w:sz w:val="22"/>
          <w:szCs w:val="22"/>
        </w:rPr>
        <w:t>Type:  Clinical Examination and Procedural skills</w:t>
      </w:r>
    </w:p>
    <w:p w14:paraId="70ADDBEE" w14:textId="77777777" w:rsidR="00102D2C" w:rsidRPr="00A7412C" w:rsidRDefault="00102D2C" w:rsidP="00EB0627">
      <w:pPr>
        <w:widowControl w:val="0"/>
        <w:autoSpaceDE w:val="0"/>
        <w:autoSpaceDN w:val="0"/>
        <w:adjustRightInd w:val="0"/>
        <w:rPr>
          <w:rFonts w:ascii="Arial" w:hAnsi="Arial" w:cs="Arial"/>
          <w:sz w:val="22"/>
          <w:szCs w:val="22"/>
        </w:rPr>
      </w:pPr>
    </w:p>
    <w:p w14:paraId="58DB2BE0" w14:textId="77777777" w:rsidR="00102D2C" w:rsidRPr="00A7412C" w:rsidRDefault="00102D2C" w:rsidP="00EB0627">
      <w:pPr>
        <w:widowControl w:val="0"/>
        <w:autoSpaceDE w:val="0"/>
        <w:autoSpaceDN w:val="0"/>
        <w:adjustRightInd w:val="0"/>
        <w:rPr>
          <w:rFonts w:ascii="Arial" w:hAnsi="Arial" w:cs="Arial"/>
          <w:sz w:val="22"/>
          <w:szCs w:val="22"/>
        </w:rPr>
      </w:pPr>
      <w:r w:rsidRPr="00A7412C">
        <w:rPr>
          <w:rFonts w:ascii="Arial" w:hAnsi="Arial" w:cs="Arial"/>
          <w:sz w:val="22"/>
          <w:szCs w:val="22"/>
        </w:rPr>
        <w:t>Date: *…………………………..</w:t>
      </w:r>
    </w:p>
    <w:p w14:paraId="6B2F184C" w14:textId="77777777" w:rsidR="00102D2C" w:rsidRPr="00A7412C" w:rsidRDefault="00102D2C" w:rsidP="00EB0627">
      <w:pPr>
        <w:widowControl w:val="0"/>
        <w:autoSpaceDE w:val="0"/>
        <w:autoSpaceDN w:val="0"/>
        <w:adjustRightInd w:val="0"/>
        <w:rPr>
          <w:rFonts w:ascii="Arial" w:hAnsi="Arial" w:cs="Arial"/>
          <w:sz w:val="22"/>
          <w:szCs w:val="22"/>
        </w:rPr>
      </w:pPr>
    </w:p>
    <w:p w14:paraId="08C41958" w14:textId="77777777" w:rsidR="00102D2C" w:rsidRPr="00A7412C" w:rsidRDefault="00102D2C" w:rsidP="00EB0627">
      <w:pPr>
        <w:widowControl w:val="0"/>
        <w:autoSpaceDE w:val="0"/>
        <w:autoSpaceDN w:val="0"/>
        <w:adjustRightInd w:val="0"/>
        <w:rPr>
          <w:rFonts w:ascii="Arial" w:hAnsi="Arial" w:cs="Arial"/>
          <w:sz w:val="22"/>
          <w:szCs w:val="22"/>
        </w:rPr>
      </w:pPr>
      <w:r w:rsidRPr="00A7412C">
        <w:rPr>
          <w:rFonts w:ascii="Arial" w:hAnsi="Arial" w:cs="Arial"/>
          <w:sz w:val="22"/>
          <w:szCs w:val="22"/>
        </w:rPr>
        <w:t>Curriculum linkage:…………….</w:t>
      </w:r>
    </w:p>
    <w:p w14:paraId="660CF0A6" w14:textId="77777777" w:rsidR="00102D2C" w:rsidRPr="00A7412C" w:rsidRDefault="00102D2C" w:rsidP="00EB0627">
      <w:pPr>
        <w:widowControl w:val="0"/>
        <w:autoSpaceDE w:val="0"/>
        <w:autoSpaceDN w:val="0"/>
        <w:adjustRightInd w:val="0"/>
        <w:rPr>
          <w:rFonts w:ascii="Arial" w:hAnsi="Arial" w:cs="Arial"/>
          <w:sz w:val="22"/>
          <w:szCs w:val="22"/>
        </w:rPr>
      </w:pPr>
    </w:p>
    <w:p w14:paraId="19790C8A" w14:textId="77777777" w:rsidR="00102D2C" w:rsidRPr="00A7412C" w:rsidRDefault="00102D2C" w:rsidP="00EB0627">
      <w:pPr>
        <w:widowControl w:val="0"/>
        <w:autoSpaceDE w:val="0"/>
        <w:autoSpaceDN w:val="0"/>
        <w:adjustRightInd w:val="0"/>
        <w:spacing w:line="276" w:lineRule="auto"/>
        <w:rPr>
          <w:rFonts w:ascii="Arial" w:hAnsi="Arial" w:cs="Arial"/>
          <w:sz w:val="22"/>
          <w:szCs w:val="22"/>
        </w:rPr>
      </w:pPr>
      <w:r w:rsidRPr="00A7412C">
        <w:rPr>
          <w:rFonts w:ascii="Arial" w:hAnsi="Arial" w:cs="Arial"/>
          <w:sz w:val="22"/>
          <w:szCs w:val="22"/>
        </w:rPr>
        <w:t>Clinical Examination or Procedural Skill performed,</w:t>
      </w:r>
    </w:p>
    <w:p w14:paraId="53E2C3C0" w14:textId="77777777" w:rsidR="00102D2C" w:rsidRPr="00A7412C" w:rsidRDefault="00102D2C" w:rsidP="00EB0627">
      <w:pPr>
        <w:widowControl w:val="0"/>
        <w:autoSpaceDE w:val="0"/>
        <w:autoSpaceDN w:val="0"/>
        <w:adjustRightInd w:val="0"/>
        <w:spacing w:line="276" w:lineRule="auto"/>
        <w:rPr>
          <w:rFonts w:ascii="Arial" w:hAnsi="Arial" w:cs="Arial"/>
          <w:sz w:val="22"/>
          <w:szCs w:val="22"/>
        </w:rPr>
      </w:pPr>
      <w:r w:rsidRPr="00A7412C">
        <w:rPr>
          <w:rFonts w:ascii="Arial" w:hAnsi="Arial" w:cs="Arial"/>
          <w:sz w:val="22"/>
          <w:szCs w:val="22"/>
        </w:rPr>
        <w:t>(Please be specific</w:t>
      </w:r>
      <w:r w:rsidR="00EB6197" w:rsidRPr="00A7412C">
        <w:rPr>
          <w:rFonts w:ascii="Arial" w:hAnsi="Arial" w:cs="Arial"/>
          <w:sz w:val="22"/>
          <w:szCs w:val="22"/>
        </w:rPr>
        <w:t>,</w:t>
      </w:r>
      <w:r w:rsidRPr="00A7412C">
        <w:rPr>
          <w:rFonts w:ascii="Arial" w:hAnsi="Arial" w:cs="Arial"/>
          <w:sz w:val="22"/>
          <w:szCs w:val="22"/>
        </w:rPr>
        <w:t xml:space="preserve"> for example prostate examination not just rectal examination or cranial nerve examination not just neurological examination)</w:t>
      </w:r>
    </w:p>
    <w:p w14:paraId="3D7C90BD" w14:textId="77777777" w:rsidR="00102D2C" w:rsidRPr="00A7412C" w:rsidRDefault="004038D0" w:rsidP="00EB0627">
      <w:pPr>
        <w:widowControl w:val="0"/>
        <w:autoSpaceDE w:val="0"/>
        <w:autoSpaceDN w:val="0"/>
        <w:adjustRightInd w:val="0"/>
        <w:rPr>
          <w:rFonts w:ascii="Arial" w:hAnsi="Arial" w:cs="Arial"/>
          <w:sz w:val="22"/>
          <w:szCs w:val="22"/>
        </w:rPr>
      </w:pPr>
      <w:r w:rsidRPr="00A7412C">
        <w:rPr>
          <w:rFonts w:ascii="Arial" w:hAnsi="Arial" w:cs="Arial"/>
          <w:noProof/>
          <w:sz w:val="22"/>
          <w:szCs w:val="22"/>
          <w:lang w:eastAsia="en-GB"/>
        </w:rPr>
        <mc:AlternateContent>
          <mc:Choice Requires="wps">
            <w:drawing>
              <wp:anchor distT="0" distB="0" distL="114300" distR="114300" simplePos="0" relativeHeight="251651072" behindDoc="0" locked="0" layoutInCell="1" allowOverlap="1" wp14:anchorId="2B71F4E0" wp14:editId="4DCC00E7">
                <wp:simplePos x="0" y="0"/>
                <wp:positionH relativeFrom="column">
                  <wp:posOffset>0</wp:posOffset>
                </wp:positionH>
                <wp:positionV relativeFrom="paragraph">
                  <wp:posOffset>103505</wp:posOffset>
                </wp:positionV>
                <wp:extent cx="5372100" cy="342900"/>
                <wp:effectExtent l="12700" t="14605" r="12700" b="1079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25400">
                          <a:solidFill>
                            <a:srgbClr val="000000"/>
                          </a:solidFill>
                          <a:miter lim="800000"/>
                          <a:headEnd/>
                          <a:tailEnd/>
                        </a:ln>
                      </wps:spPr>
                      <wps:txbx>
                        <w:txbxContent>
                          <w:p w14:paraId="081AC138" w14:textId="77777777" w:rsidR="002A0950" w:rsidRDefault="002A0950"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margin-left:0;margin-top:8.15pt;width:423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" strokeweight="2pt">
                <v:textbox>
                  <w:txbxContent>
                    <w:p w14:paraId="081AC138" w14:textId="77777777" w:rsidR="002A0950" w:rsidRDefault="002A0950" w:rsidP="00EE4622"/>
                  </w:txbxContent>
                </v:textbox>
                <w10:wrap type="square"/>
              </v:shape>
            </w:pict>
          </mc:Fallback>
        </mc:AlternateContent>
      </w:r>
    </w:p>
    <w:p w14:paraId="6EC98364" w14:textId="77777777" w:rsidR="004038D0" w:rsidRPr="00A7412C" w:rsidRDefault="004038D0" w:rsidP="00EB0627">
      <w:pPr>
        <w:widowControl w:val="0"/>
        <w:autoSpaceDE w:val="0"/>
        <w:autoSpaceDN w:val="0"/>
        <w:adjustRightInd w:val="0"/>
        <w:rPr>
          <w:rFonts w:ascii="Arial" w:hAnsi="Arial" w:cs="Arial"/>
          <w:sz w:val="22"/>
          <w:szCs w:val="22"/>
        </w:rPr>
      </w:pPr>
    </w:p>
    <w:p w14:paraId="43C28046" w14:textId="77777777" w:rsidR="004038D0" w:rsidRPr="00A7412C" w:rsidRDefault="004038D0" w:rsidP="00EB0627">
      <w:pPr>
        <w:widowControl w:val="0"/>
        <w:autoSpaceDE w:val="0"/>
        <w:autoSpaceDN w:val="0"/>
        <w:adjustRightInd w:val="0"/>
        <w:rPr>
          <w:rFonts w:ascii="Arial" w:hAnsi="Arial" w:cs="Arial"/>
          <w:sz w:val="22"/>
          <w:szCs w:val="22"/>
        </w:rPr>
      </w:pPr>
    </w:p>
    <w:p w14:paraId="17BFDB78" w14:textId="77777777" w:rsidR="00102D2C" w:rsidRPr="00A7412C" w:rsidRDefault="00102D2C" w:rsidP="00EB0627">
      <w:pPr>
        <w:widowControl w:val="0"/>
        <w:autoSpaceDE w:val="0"/>
        <w:autoSpaceDN w:val="0"/>
        <w:adjustRightInd w:val="0"/>
        <w:rPr>
          <w:rFonts w:ascii="Arial" w:hAnsi="Arial" w:cs="Arial"/>
          <w:sz w:val="22"/>
          <w:szCs w:val="22"/>
        </w:rPr>
      </w:pPr>
      <w:r w:rsidRPr="00A7412C">
        <w:rPr>
          <w:rFonts w:ascii="Arial" w:hAnsi="Arial" w:cs="Arial"/>
          <w:sz w:val="22"/>
          <w:szCs w:val="22"/>
        </w:rPr>
        <w:t>If observed, state name of observer and position</w:t>
      </w:r>
    </w:p>
    <w:p w14:paraId="36533C7F" w14:textId="77777777" w:rsidR="00102D2C" w:rsidRPr="00A7412C" w:rsidRDefault="00102D2C" w:rsidP="00EB0627">
      <w:pPr>
        <w:widowControl w:val="0"/>
        <w:autoSpaceDE w:val="0"/>
        <w:autoSpaceDN w:val="0"/>
        <w:adjustRightInd w:val="0"/>
        <w:rPr>
          <w:rFonts w:ascii="Arial" w:hAnsi="Arial" w:cs="Arial"/>
          <w:sz w:val="22"/>
          <w:szCs w:val="22"/>
        </w:rPr>
      </w:pPr>
    </w:p>
    <w:p w14:paraId="3244ACEE" w14:textId="77777777" w:rsidR="00102D2C" w:rsidRPr="00A7412C" w:rsidRDefault="00102D2C" w:rsidP="00BB10C1">
      <w:pPr>
        <w:widowControl w:val="0"/>
        <w:autoSpaceDE w:val="0"/>
        <w:autoSpaceDN w:val="0"/>
        <w:adjustRightInd w:val="0"/>
        <w:spacing w:line="276" w:lineRule="auto"/>
        <w:rPr>
          <w:rFonts w:ascii="Arial" w:hAnsi="Arial" w:cs="Arial"/>
          <w:sz w:val="22"/>
          <w:szCs w:val="22"/>
        </w:rPr>
      </w:pPr>
      <w:r w:rsidRPr="00A7412C">
        <w:rPr>
          <w:rFonts w:ascii="Arial" w:hAnsi="Arial" w:cs="Arial"/>
          <w:sz w:val="22"/>
          <w:szCs w:val="22"/>
        </w:rPr>
        <w:t>Observer………….</w:t>
      </w:r>
    </w:p>
    <w:p w14:paraId="0FAAE34E" w14:textId="77777777" w:rsidR="00102D2C" w:rsidRPr="00A7412C" w:rsidRDefault="00102D2C" w:rsidP="00BB10C1">
      <w:pPr>
        <w:widowControl w:val="0"/>
        <w:autoSpaceDE w:val="0"/>
        <w:autoSpaceDN w:val="0"/>
        <w:adjustRightInd w:val="0"/>
        <w:spacing w:line="276" w:lineRule="auto"/>
        <w:rPr>
          <w:rFonts w:ascii="Arial" w:hAnsi="Arial" w:cs="Arial"/>
          <w:sz w:val="22"/>
          <w:szCs w:val="22"/>
        </w:rPr>
      </w:pPr>
      <w:r w:rsidRPr="00A7412C">
        <w:rPr>
          <w:rFonts w:ascii="Arial" w:hAnsi="Arial" w:cs="Arial"/>
          <w:sz w:val="22"/>
          <w:szCs w:val="22"/>
        </w:rPr>
        <w:t>Position ………….</w:t>
      </w:r>
    </w:p>
    <w:p w14:paraId="29DEEDB2" w14:textId="77777777" w:rsidR="00102D2C" w:rsidRPr="00A7412C" w:rsidRDefault="00102D2C" w:rsidP="00BB10C1">
      <w:pPr>
        <w:widowControl w:val="0"/>
        <w:autoSpaceDE w:val="0"/>
        <w:autoSpaceDN w:val="0"/>
        <w:adjustRightInd w:val="0"/>
        <w:spacing w:line="276" w:lineRule="auto"/>
        <w:rPr>
          <w:rFonts w:ascii="Arial" w:hAnsi="Arial" w:cs="Arial"/>
          <w:sz w:val="22"/>
          <w:szCs w:val="22"/>
        </w:rPr>
      </w:pPr>
    </w:p>
    <w:p w14:paraId="68518EA4" w14:textId="77777777" w:rsidR="00102D2C" w:rsidRPr="00A7412C" w:rsidRDefault="00102D2C" w:rsidP="00EB0627">
      <w:pPr>
        <w:widowControl w:val="0"/>
        <w:autoSpaceDE w:val="0"/>
        <w:autoSpaceDN w:val="0"/>
        <w:adjustRightInd w:val="0"/>
        <w:spacing w:line="276" w:lineRule="auto"/>
        <w:rPr>
          <w:rFonts w:ascii="Arial" w:hAnsi="Arial" w:cs="Arial"/>
          <w:sz w:val="22"/>
          <w:szCs w:val="22"/>
        </w:rPr>
      </w:pPr>
      <w:r w:rsidRPr="00A7412C">
        <w:rPr>
          <w:rFonts w:ascii="Arial" w:hAnsi="Arial" w:cs="Arial"/>
          <w:sz w:val="22"/>
          <w:szCs w:val="22"/>
        </w:rPr>
        <w:t xml:space="preserve">Reason for physical examination, procedure performed and physical signs elicited (to include whether this was the expected finding) </w:t>
      </w:r>
    </w:p>
    <w:p w14:paraId="1BDA26A3" w14:textId="77777777" w:rsidR="00102D2C" w:rsidRPr="00A7412C" w:rsidRDefault="004038D0" w:rsidP="00EB0627">
      <w:pPr>
        <w:widowControl w:val="0"/>
        <w:autoSpaceDE w:val="0"/>
        <w:autoSpaceDN w:val="0"/>
        <w:adjustRightInd w:val="0"/>
        <w:spacing w:line="276" w:lineRule="auto"/>
        <w:rPr>
          <w:rFonts w:ascii="Arial" w:hAnsi="Arial" w:cs="Arial"/>
          <w:sz w:val="22"/>
          <w:szCs w:val="22"/>
        </w:rPr>
      </w:pPr>
      <w:r w:rsidRPr="00A7412C">
        <w:rPr>
          <w:rFonts w:ascii="Arial" w:hAnsi="Arial" w:cs="Arial"/>
          <w:noProof/>
          <w:sz w:val="22"/>
          <w:szCs w:val="22"/>
          <w:lang w:eastAsia="en-GB"/>
        </w:rPr>
        <mc:AlternateContent>
          <mc:Choice Requires="wps">
            <w:drawing>
              <wp:anchor distT="0" distB="0" distL="114300" distR="114300" simplePos="0" relativeHeight="251654144" behindDoc="0" locked="0" layoutInCell="1" allowOverlap="1" wp14:anchorId="264B7B5B" wp14:editId="38C818F1">
                <wp:simplePos x="0" y="0"/>
                <wp:positionH relativeFrom="column">
                  <wp:posOffset>0</wp:posOffset>
                </wp:positionH>
                <wp:positionV relativeFrom="paragraph">
                  <wp:posOffset>185420</wp:posOffset>
                </wp:positionV>
                <wp:extent cx="5372100" cy="342900"/>
                <wp:effectExtent l="12700" t="7620" r="12700" b="17780"/>
                <wp:wrapSquare wrapText="bothSides"/>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25400">
                          <a:solidFill>
                            <a:srgbClr val="000000"/>
                          </a:solidFill>
                          <a:miter lim="800000"/>
                          <a:headEnd/>
                          <a:tailEnd/>
                        </a:ln>
                      </wps:spPr>
                      <wps:txbx>
                        <w:txbxContent>
                          <w:p w14:paraId="2FAFCE9C" w14:textId="77777777" w:rsidR="002A0950" w:rsidRDefault="002A0950"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 o:spid="_x0000_s1027" type="#_x0000_t202" style="position:absolute;margin-left:0;margin-top:14.6pt;width:423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" strokeweight="2pt">
                <v:textbox>
                  <w:txbxContent>
                    <w:p w14:paraId="2FAFCE9C" w14:textId="77777777" w:rsidR="002A0950" w:rsidRDefault="002A0950" w:rsidP="00EE4622"/>
                  </w:txbxContent>
                </v:textbox>
                <w10:wrap type="square"/>
              </v:shape>
            </w:pict>
          </mc:Fallback>
        </mc:AlternateContent>
      </w:r>
    </w:p>
    <w:p w14:paraId="1B08F4C3" w14:textId="77777777" w:rsidR="00102D2C" w:rsidRPr="00A7412C" w:rsidRDefault="00102D2C" w:rsidP="00EB0627">
      <w:pPr>
        <w:widowControl w:val="0"/>
        <w:autoSpaceDE w:val="0"/>
        <w:autoSpaceDN w:val="0"/>
        <w:adjustRightInd w:val="0"/>
        <w:rPr>
          <w:rFonts w:ascii="Arial" w:hAnsi="Arial" w:cs="Arial"/>
          <w:sz w:val="22"/>
          <w:szCs w:val="22"/>
        </w:rPr>
      </w:pPr>
    </w:p>
    <w:p w14:paraId="41A2A37F" w14:textId="77777777" w:rsidR="004038D0" w:rsidRPr="00A7412C" w:rsidRDefault="004038D0" w:rsidP="00EB0627">
      <w:pPr>
        <w:widowControl w:val="0"/>
        <w:autoSpaceDE w:val="0"/>
        <w:autoSpaceDN w:val="0"/>
        <w:adjustRightInd w:val="0"/>
        <w:rPr>
          <w:rFonts w:ascii="Arial" w:hAnsi="Arial" w:cs="Arial"/>
          <w:sz w:val="22"/>
          <w:szCs w:val="22"/>
        </w:rPr>
      </w:pPr>
    </w:p>
    <w:p w14:paraId="176723FE" w14:textId="77777777" w:rsidR="00BB10C1" w:rsidRPr="00A7412C" w:rsidRDefault="00BB10C1" w:rsidP="00EB0627">
      <w:pPr>
        <w:widowControl w:val="0"/>
        <w:autoSpaceDE w:val="0"/>
        <w:autoSpaceDN w:val="0"/>
        <w:adjustRightInd w:val="0"/>
        <w:rPr>
          <w:rFonts w:ascii="Arial" w:hAnsi="Arial" w:cs="Arial"/>
          <w:sz w:val="22"/>
          <w:szCs w:val="22"/>
        </w:rPr>
      </w:pPr>
    </w:p>
    <w:p w14:paraId="6ADC8D7B" w14:textId="77777777" w:rsidR="00102D2C" w:rsidRPr="00A7412C" w:rsidRDefault="00102D2C" w:rsidP="00EB0627">
      <w:pPr>
        <w:widowControl w:val="0"/>
        <w:autoSpaceDE w:val="0"/>
        <w:autoSpaceDN w:val="0"/>
        <w:adjustRightInd w:val="0"/>
        <w:rPr>
          <w:rFonts w:ascii="Arial" w:hAnsi="Arial" w:cs="Arial"/>
          <w:sz w:val="22"/>
          <w:szCs w:val="22"/>
        </w:rPr>
      </w:pPr>
      <w:r w:rsidRPr="00A7412C">
        <w:rPr>
          <w:rFonts w:ascii="Arial" w:hAnsi="Arial" w:cs="Arial"/>
          <w:sz w:val="22"/>
          <w:szCs w:val="22"/>
        </w:rPr>
        <w:t xml:space="preserve">Reflect on any communication or cultural factors  </w:t>
      </w:r>
    </w:p>
    <w:p w14:paraId="2A2C8918" w14:textId="77777777" w:rsidR="00102D2C" w:rsidRPr="00A7412C" w:rsidRDefault="004038D0" w:rsidP="00EB0627">
      <w:pPr>
        <w:widowControl w:val="0"/>
        <w:autoSpaceDE w:val="0"/>
        <w:autoSpaceDN w:val="0"/>
        <w:adjustRightInd w:val="0"/>
        <w:rPr>
          <w:rFonts w:ascii="Arial" w:hAnsi="Arial" w:cs="Arial"/>
          <w:sz w:val="22"/>
          <w:szCs w:val="22"/>
        </w:rPr>
      </w:pPr>
      <w:r w:rsidRPr="00A7412C">
        <w:rPr>
          <w:rFonts w:ascii="Arial" w:hAnsi="Arial" w:cs="Arial"/>
          <w:noProof/>
          <w:sz w:val="22"/>
          <w:szCs w:val="22"/>
          <w:lang w:eastAsia="en-GB"/>
        </w:rPr>
        <mc:AlternateContent>
          <mc:Choice Requires="wps">
            <w:drawing>
              <wp:anchor distT="0" distB="0" distL="114300" distR="114300" simplePos="0" relativeHeight="251657216" behindDoc="0" locked="0" layoutInCell="1" allowOverlap="1" wp14:anchorId="6F71A8F2" wp14:editId="766B2C1E">
                <wp:simplePos x="0" y="0"/>
                <wp:positionH relativeFrom="column">
                  <wp:posOffset>0</wp:posOffset>
                </wp:positionH>
                <wp:positionV relativeFrom="paragraph">
                  <wp:posOffset>92710</wp:posOffset>
                </wp:positionV>
                <wp:extent cx="5372100" cy="342900"/>
                <wp:effectExtent l="12700" t="16510" r="12700" b="889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25400">
                          <a:solidFill>
                            <a:srgbClr val="000000"/>
                          </a:solidFill>
                          <a:miter lim="800000"/>
                          <a:headEnd/>
                          <a:tailEnd/>
                        </a:ln>
                      </wps:spPr>
                      <wps:txbx>
                        <w:txbxContent>
                          <w:p w14:paraId="4349C2B0" w14:textId="77777777" w:rsidR="002A0950" w:rsidRDefault="002A0950"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 o:spid="_x0000_s1028" type="#_x0000_t202" style="position:absolute;margin-left:0;margin-top:7.3pt;width:423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" strokeweight="2pt">
                <v:textbox>
                  <w:txbxContent>
                    <w:p w14:paraId="4349C2B0" w14:textId="77777777" w:rsidR="002A0950" w:rsidRDefault="002A0950" w:rsidP="00EE4622"/>
                  </w:txbxContent>
                </v:textbox>
                <w10:wrap type="square"/>
              </v:shape>
            </w:pict>
          </mc:Fallback>
        </mc:AlternateContent>
      </w:r>
    </w:p>
    <w:p w14:paraId="0994164B" w14:textId="77777777" w:rsidR="004038D0" w:rsidRPr="00A7412C" w:rsidRDefault="004038D0" w:rsidP="00EB0627">
      <w:pPr>
        <w:widowControl w:val="0"/>
        <w:autoSpaceDE w:val="0"/>
        <w:autoSpaceDN w:val="0"/>
        <w:adjustRightInd w:val="0"/>
        <w:rPr>
          <w:rFonts w:ascii="Arial" w:hAnsi="Arial" w:cs="Arial"/>
          <w:sz w:val="22"/>
          <w:szCs w:val="22"/>
        </w:rPr>
      </w:pPr>
    </w:p>
    <w:p w14:paraId="1127F40C" w14:textId="77777777" w:rsidR="004038D0" w:rsidRPr="00A7412C" w:rsidRDefault="004038D0" w:rsidP="00EB0627">
      <w:pPr>
        <w:widowControl w:val="0"/>
        <w:autoSpaceDE w:val="0"/>
        <w:autoSpaceDN w:val="0"/>
        <w:adjustRightInd w:val="0"/>
        <w:rPr>
          <w:rFonts w:ascii="Arial" w:hAnsi="Arial" w:cs="Arial"/>
          <w:sz w:val="22"/>
          <w:szCs w:val="22"/>
        </w:rPr>
      </w:pPr>
    </w:p>
    <w:p w14:paraId="44CA17B2" w14:textId="77777777" w:rsidR="00102D2C" w:rsidRPr="00A7412C" w:rsidRDefault="004038D0" w:rsidP="00EB0627">
      <w:pPr>
        <w:widowControl w:val="0"/>
        <w:autoSpaceDE w:val="0"/>
        <w:autoSpaceDN w:val="0"/>
        <w:adjustRightInd w:val="0"/>
        <w:rPr>
          <w:rFonts w:ascii="Arial" w:hAnsi="Arial" w:cs="Arial"/>
          <w:sz w:val="22"/>
          <w:szCs w:val="22"/>
        </w:rPr>
      </w:pPr>
      <w:r w:rsidRPr="00A7412C">
        <w:rPr>
          <w:rFonts w:ascii="Arial" w:hAnsi="Arial" w:cs="Arial"/>
          <w:noProof/>
          <w:sz w:val="22"/>
          <w:szCs w:val="22"/>
          <w:lang w:eastAsia="en-GB"/>
        </w:rPr>
        <mc:AlternateContent>
          <mc:Choice Requires="wps">
            <w:drawing>
              <wp:anchor distT="0" distB="0" distL="114300" distR="114300" simplePos="0" relativeHeight="251652096" behindDoc="0" locked="0" layoutInCell="1" allowOverlap="1" wp14:anchorId="088883CC" wp14:editId="7834D730">
                <wp:simplePos x="0" y="0"/>
                <wp:positionH relativeFrom="column">
                  <wp:posOffset>0</wp:posOffset>
                </wp:positionH>
                <wp:positionV relativeFrom="paragraph">
                  <wp:posOffset>316865</wp:posOffset>
                </wp:positionV>
                <wp:extent cx="5372100" cy="342900"/>
                <wp:effectExtent l="12700" t="12065" r="12700" b="13335"/>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25400">
                          <a:solidFill>
                            <a:srgbClr val="000000"/>
                          </a:solidFill>
                          <a:miter lim="800000"/>
                          <a:headEnd/>
                          <a:tailEnd/>
                        </a:ln>
                      </wps:spPr>
                      <wps:txbx>
                        <w:txbxContent>
                          <w:p w14:paraId="528AC4E3" w14:textId="77777777" w:rsidR="002A0950" w:rsidRDefault="002A0950"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 o:spid="_x0000_s1029" type="#_x0000_t202" style="position:absolute;margin-left:0;margin-top:24.95pt;width:423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" strokeweight="2pt">
                <v:textbox>
                  <w:txbxContent>
                    <w:p w14:paraId="528AC4E3" w14:textId="77777777" w:rsidR="002A0950" w:rsidRDefault="002A0950" w:rsidP="00EE4622"/>
                  </w:txbxContent>
                </v:textbox>
                <w10:wrap type="square"/>
              </v:shape>
            </w:pict>
          </mc:Fallback>
        </mc:AlternateContent>
      </w:r>
      <w:r w:rsidR="00EB6197" w:rsidRPr="00A7412C">
        <w:rPr>
          <w:rFonts w:ascii="Arial" w:hAnsi="Arial" w:cs="Arial"/>
          <w:sz w:val="22"/>
          <w:szCs w:val="22"/>
        </w:rPr>
        <w:t>Reflect on any ethical factors</w:t>
      </w:r>
      <w:r w:rsidR="00102D2C" w:rsidRPr="00A7412C">
        <w:rPr>
          <w:rFonts w:ascii="Arial" w:hAnsi="Arial" w:cs="Arial"/>
          <w:sz w:val="22"/>
          <w:szCs w:val="22"/>
        </w:rPr>
        <w:t xml:space="preserve"> (to include consent)</w:t>
      </w:r>
    </w:p>
    <w:p w14:paraId="17FBEF5E" w14:textId="77777777" w:rsidR="00102D2C" w:rsidRPr="00A7412C" w:rsidRDefault="00102D2C" w:rsidP="00EB0627">
      <w:pPr>
        <w:widowControl w:val="0"/>
        <w:autoSpaceDE w:val="0"/>
        <w:autoSpaceDN w:val="0"/>
        <w:adjustRightInd w:val="0"/>
        <w:rPr>
          <w:rFonts w:ascii="Arial" w:hAnsi="Arial" w:cs="Arial"/>
          <w:sz w:val="22"/>
          <w:szCs w:val="22"/>
        </w:rPr>
      </w:pPr>
    </w:p>
    <w:p w14:paraId="371AAB9C" w14:textId="77777777" w:rsidR="004038D0" w:rsidRPr="00A7412C" w:rsidRDefault="004038D0" w:rsidP="00EB0627">
      <w:pPr>
        <w:widowControl w:val="0"/>
        <w:autoSpaceDE w:val="0"/>
        <w:autoSpaceDN w:val="0"/>
        <w:adjustRightInd w:val="0"/>
        <w:spacing w:line="276" w:lineRule="auto"/>
        <w:rPr>
          <w:rFonts w:ascii="Arial" w:hAnsi="Arial" w:cs="Arial"/>
          <w:sz w:val="22"/>
          <w:szCs w:val="22"/>
        </w:rPr>
      </w:pPr>
    </w:p>
    <w:p w14:paraId="15365DEF" w14:textId="77777777" w:rsidR="004038D0" w:rsidRPr="00A7412C" w:rsidRDefault="004038D0" w:rsidP="00EB0627">
      <w:pPr>
        <w:widowControl w:val="0"/>
        <w:autoSpaceDE w:val="0"/>
        <w:autoSpaceDN w:val="0"/>
        <w:adjustRightInd w:val="0"/>
        <w:spacing w:line="276" w:lineRule="auto"/>
        <w:rPr>
          <w:rFonts w:ascii="Arial" w:hAnsi="Arial" w:cs="Arial"/>
          <w:sz w:val="22"/>
          <w:szCs w:val="22"/>
        </w:rPr>
      </w:pPr>
    </w:p>
    <w:p w14:paraId="61BE60A1" w14:textId="77777777" w:rsidR="004038D0" w:rsidRPr="00A7412C" w:rsidRDefault="00102D2C" w:rsidP="00BB10C1">
      <w:pPr>
        <w:widowControl w:val="0"/>
        <w:autoSpaceDE w:val="0"/>
        <w:autoSpaceDN w:val="0"/>
        <w:adjustRightInd w:val="0"/>
        <w:spacing w:line="276" w:lineRule="auto"/>
        <w:rPr>
          <w:rFonts w:ascii="Arial" w:hAnsi="Arial" w:cs="Arial"/>
          <w:sz w:val="22"/>
          <w:szCs w:val="22"/>
        </w:rPr>
      </w:pPr>
      <w:r w:rsidRPr="00A7412C">
        <w:rPr>
          <w:rFonts w:ascii="Arial" w:hAnsi="Arial" w:cs="Arial"/>
          <w:sz w:val="22"/>
          <w:szCs w:val="22"/>
        </w:rPr>
        <w:t>Self assessment of performance (to include overall ability and confidence in this type of examination or procedure)</w:t>
      </w:r>
    </w:p>
    <w:p w14:paraId="5F8DF347" w14:textId="77777777" w:rsidR="00BB10C1" w:rsidRPr="00A7412C" w:rsidRDefault="00BB10C1" w:rsidP="00BB10C1">
      <w:pPr>
        <w:widowControl w:val="0"/>
        <w:autoSpaceDE w:val="0"/>
        <w:autoSpaceDN w:val="0"/>
        <w:adjustRightInd w:val="0"/>
        <w:spacing w:line="276" w:lineRule="auto"/>
        <w:rPr>
          <w:rFonts w:ascii="Arial" w:hAnsi="Arial" w:cs="Arial"/>
          <w:sz w:val="22"/>
          <w:szCs w:val="22"/>
        </w:rPr>
      </w:pPr>
      <w:r w:rsidRPr="00A7412C">
        <w:rPr>
          <w:rFonts w:ascii="Arial" w:hAnsi="Arial" w:cs="Arial"/>
          <w:noProof/>
          <w:sz w:val="22"/>
          <w:szCs w:val="22"/>
          <w:lang w:eastAsia="en-GB"/>
        </w:rPr>
        <mc:AlternateContent>
          <mc:Choice Requires="wps">
            <w:drawing>
              <wp:anchor distT="0" distB="0" distL="114300" distR="114300" simplePos="0" relativeHeight="251653120" behindDoc="0" locked="0" layoutInCell="1" allowOverlap="1" wp14:anchorId="1E30417A" wp14:editId="3C4CB4AC">
                <wp:simplePos x="0" y="0"/>
                <wp:positionH relativeFrom="column">
                  <wp:posOffset>0</wp:posOffset>
                </wp:positionH>
                <wp:positionV relativeFrom="paragraph">
                  <wp:posOffset>51435</wp:posOffset>
                </wp:positionV>
                <wp:extent cx="5372100" cy="342900"/>
                <wp:effectExtent l="0" t="0" r="19050" b="19050"/>
                <wp:wrapSquare wrapText="bothSides"/>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25400">
                          <a:solidFill>
                            <a:srgbClr val="000000"/>
                          </a:solidFill>
                          <a:miter lim="800000"/>
                          <a:headEnd/>
                          <a:tailEnd/>
                        </a:ln>
                      </wps:spPr>
                      <wps:txbx>
                        <w:txbxContent>
                          <w:p w14:paraId="6D64CFE3" w14:textId="77777777" w:rsidR="002A0950" w:rsidRDefault="002A0950"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 o:spid="_x0000_s1030" type="#_x0000_t202" style="position:absolute;margin-left:0;margin-top:4.05pt;width:423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" strokeweight="2pt">
                <v:textbox>
                  <w:txbxContent>
                    <w:p w14:paraId="6D64CFE3" w14:textId="77777777" w:rsidR="002A0950" w:rsidRDefault="002A0950" w:rsidP="00EE4622"/>
                  </w:txbxContent>
                </v:textbox>
                <w10:wrap type="square"/>
              </v:shape>
            </w:pict>
          </mc:Fallback>
        </mc:AlternateContent>
      </w:r>
    </w:p>
    <w:p w14:paraId="63BACF1F" w14:textId="77777777" w:rsidR="00102D2C" w:rsidRPr="00A7412C" w:rsidRDefault="004038D0" w:rsidP="00BB10C1">
      <w:pPr>
        <w:widowControl w:val="0"/>
        <w:autoSpaceDE w:val="0"/>
        <w:autoSpaceDN w:val="0"/>
        <w:adjustRightInd w:val="0"/>
        <w:spacing w:line="276" w:lineRule="auto"/>
        <w:rPr>
          <w:rFonts w:ascii="Arial" w:hAnsi="Arial" w:cs="Arial"/>
          <w:sz w:val="22"/>
          <w:szCs w:val="22"/>
        </w:rPr>
      </w:pPr>
      <w:r w:rsidRPr="00A7412C">
        <w:rPr>
          <w:rFonts w:ascii="Arial" w:hAnsi="Arial" w:cs="Arial"/>
          <w:sz w:val="22"/>
          <w:szCs w:val="22"/>
        </w:rPr>
        <w:t>L</w:t>
      </w:r>
      <w:r w:rsidR="00102D2C" w:rsidRPr="00A7412C">
        <w:rPr>
          <w:rFonts w:ascii="Arial" w:hAnsi="Arial" w:cs="Arial"/>
          <w:sz w:val="22"/>
          <w:szCs w:val="22"/>
        </w:rPr>
        <w:t>earning needs identified</w:t>
      </w:r>
    </w:p>
    <w:p w14:paraId="10A8BA6C" w14:textId="77777777" w:rsidR="00102D2C" w:rsidRPr="00A7412C" w:rsidRDefault="004038D0" w:rsidP="00EB0627">
      <w:pPr>
        <w:widowControl w:val="0"/>
        <w:autoSpaceDE w:val="0"/>
        <w:autoSpaceDN w:val="0"/>
        <w:adjustRightInd w:val="0"/>
        <w:rPr>
          <w:rFonts w:ascii="Arial" w:hAnsi="Arial" w:cs="Arial"/>
          <w:sz w:val="22"/>
          <w:szCs w:val="22"/>
        </w:rPr>
      </w:pPr>
      <w:r w:rsidRPr="00A7412C">
        <w:rPr>
          <w:rFonts w:ascii="Arial" w:hAnsi="Arial" w:cs="Arial"/>
          <w:noProof/>
          <w:sz w:val="22"/>
          <w:szCs w:val="22"/>
          <w:lang w:eastAsia="en-GB"/>
        </w:rPr>
        <mc:AlternateContent>
          <mc:Choice Requires="wps">
            <w:drawing>
              <wp:anchor distT="0" distB="0" distL="114300" distR="114300" simplePos="0" relativeHeight="251655168" behindDoc="0" locked="0" layoutInCell="1" allowOverlap="1" wp14:anchorId="65BBEBAC" wp14:editId="754D005F">
                <wp:simplePos x="0" y="0"/>
                <wp:positionH relativeFrom="column">
                  <wp:posOffset>0</wp:posOffset>
                </wp:positionH>
                <wp:positionV relativeFrom="paragraph">
                  <wp:posOffset>17145</wp:posOffset>
                </wp:positionV>
                <wp:extent cx="5372100" cy="342900"/>
                <wp:effectExtent l="12700" t="17145" r="12700" b="8255"/>
                <wp:wrapSquare wrapText="bothSides"/>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25400">
                          <a:solidFill>
                            <a:srgbClr val="000000"/>
                          </a:solidFill>
                          <a:miter lim="800000"/>
                          <a:headEnd/>
                          <a:tailEnd/>
                        </a:ln>
                      </wps:spPr>
                      <wps:txbx>
                        <w:txbxContent>
                          <w:p w14:paraId="3343211E" w14:textId="77777777" w:rsidR="002A0950" w:rsidRDefault="002A0950"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1" type="#_x0000_t202" style="position:absolute;margin-left:0;margin-top:1.35pt;width:423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" strokeweight="2pt">
                <v:textbox>
                  <w:txbxContent>
                    <w:p w14:paraId="3343211E" w14:textId="77777777" w:rsidR="002A0950" w:rsidRDefault="002A0950" w:rsidP="00EE4622"/>
                  </w:txbxContent>
                </v:textbox>
                <w10:wrap type="square"/>
              </v:shape>
            </w:pict>
          </mc:Fallback>
        </mc:AlternateContent>
      </w:r>
    </w:p>
    <w:p w14:paraId="340472C3" w14:textId="77777777" w:rsidR="004038D0" w:rsidRPr="00A7412C" w:rsidRDefault="004038D0" w:rsidP="00EB0627">
      <w:pPr>
        <w:widowControl w:val="0"/>
        <w:autoSpaceDE w:val="0"/>
        <w:autoSpaceDN w:val="0"/>
        <w:adjustRightInd w:val="0"/>
        <w:rPr>
          <w:rFonts w:ascii="Arial" w:hAnsi="Arial" w:cs="Arial"/>
          <w:sz w:val="22"/>
          <w:szCs w:val="22"/>
        </w:rPr>
      </w:pPr>
    </w:p>
    <w:p w14:paraId="29B37F27" w14:textId="77777777" w:rsidR="00EB6197" w:rsidRPr="00A7412C" w:rsidRDefault="00EB6197" w:rsidP="00EB0627">
      <w:pPr>
        <w:widowControl w:val="0"/>
        <w:autoSpaceDE w:val="0"/>
        <w:autoSpaceDN w:val="0"/>
        <w:adjustRightInd w:val="0"/>
        <w:rPr>
          <w:rFonts w:ascii="Arial" w:hAnsi="Arial" w:cs="Arial"/>
          <w:sz w:val="22"/>
          <w:szCs w:val="22"/>
        </w:rPr>
      </w:pPr>
    </w:p>
    <w:p w14:paraId="6621CC9D" w14:textId="77777777" w:rsidR="00102D2C" w:rsidRPr="00A7412C" w:rsidRDefault="00102D2C" w:rsidP="00EB0627">
      <w:pPr>
        <w:widowControl w:val="0"/>
        <w:autoSpaceDE w:val="0"/>
        <w:autoSpaceDN w:val="0"/>
        <w:adjustRightInd w:val="0"/>
        <w:rPr>
          <w:rFonts w:ascii="Arial" w:hAnsi="Arial" w:cs="Arial"/>
          <w:sz w:val="22"/>
          <w:szCs w:val="22"/>
        </w:rPr>
      </w:pPr>
      <w:r w:rsidRPr="00A7412C">
        <w:rPr>
          <w:rFonts w:ascii="Arial" w:hAnsi="Arial" w:cs="Arial"/>
          <w:sz w:val="22"/>
          <w:szCs w:val="22"/>
        </w:rPr>
        <w:t>How and when these learning needs will be addressed</w:t>
      </w:r>
    </w:p>
    <w:p w14:paraId="39B38DE2" w14:textId="77777777" w:rsidR="00102D2C" w:rsidRPr="00A7412C" w:rsidRDefault="004038D0" w:rsidP="00EB0627">
      <w:pPr>
        <w:widowControl w:val="0"/>
        <w:autoSpaceDE w:val="0"/>
        <w:autoSpaceDN w:val="0"/>
        <w:adjustRightInd w:val="0"/>
        <w:rPr>
          <w:rFonts w:ascii="Arial" w:hAnsi="Arial" w:cs="Arial"/>
          <w:sz w:val="22"/>
          <w:szCs w:val="22"/>
        </w:rPr>
      </w:pPr>
      <w:r w:rsidRPr="00A7412C">
        <w:rPr>
          <w:rFonts w:ascii="Arial" w:hAnsi="Arial" w:cs="Arial"/>
          <w:noProof/>
          <w:sz w:val="22"/>
          <w:szCs w:val="22"/>
          <w:lang w:eastAsia="en-GB"/>
        </w:rPr>
        <mc:AlternateContent>
          <mc:Choice Requires="wps">
            <w:drawing>
              <wp:anchor distT="0" distB="0" distL="114300" distR="114300" simplePos="0" relativeHeight="251656192" behindDoc="0" locked="0" layoutInCell="1" allowOverlap="1" wp14:anchorId="26142304" wp14:editId="6D901682">
                <wp:simplePos x="0" y="0"/>
                <wp:positionH relativeFrom="column">
                  <wp:posOffset>0</wp:posOffset>
                </wp:positionH>
                <wp:positionV relativeFrom="paragraph">
                  <wp:posOffset>81280</wp:posOffset>
                </wp:positionV>
                <wp:extent cx="5372100" cy="342900"/>
                <wp:effectExtent l="12700" t="17780" r="12700" b="7620"/>
                <wp:wrapSquare wrapText="bothSides"/>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2900"/>
                        </a:xfrm>
                        <a:prstGeom prst="rect">
                          <a:avLst/>
                        </a:prstGeom>
                        <a:solidFill>
                          <a:srgbClr val="FFFFFF"/>
                        </a:solidFill>
                        <a:ln w="25400">
                          <a:solidFill>
                            <a:srgbClr val="000000"/>
                          </a:solidFill>
                          <a:miter lim="800000"/>
                          <a:headEnd/>
                          <a:tailEnd/>
                        </a:ln>
                      </wps:spPr>
                      <wps:txbx>
                        <w:txbxContent>
                          <w:p w14:paraId="6F1CC1E9" w14:textId="77777777" w:rsidR="002A0950" w:rsidRDefault="002A0950"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032" type="#_x0000_t202" style="position:absolute;margin-left:0;margin-top:6.4pt;width:423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" strokeweight="2pt">
                <v:textbox>
                  <w:txbxContent>
                    <w:p w14:paraId="6F1CC1E9" w14:textId="77777777" w:rsidR="002A0950" w:rsidRDefault="002A0950" w:rsidP="00EE4622"/>
                  </w:txbxContent>
                </v:textbox>
                <w10:wrap type="square"/>
              </v:shape>
            </w:pict>
          </mc:Fallback>
        </mc:AlternateContent>
      </w:r>
    </w:p>
    <w:p w14:paraId="3856F1B1" w14:textId="77777777" w:rsidR="00102D2C" w:rsidRPr="00A7412C" w:rsidRDefault="00102D2C" w:rsidP="00EB0627">
      <w:pPr>
        <w:rPr>
          <w:rFonts w:ascii="Arial" w:hAnsi="Arial" w:cs="Arial"/>
          <w:sz w:val="22"/>
          <w:szCs w:val="22"/>
          <w:u w:val="single"/>
        </w:rPr>
      </w:pPr>
    </w:p>
    <w:p w14:paraId="7A82DDED" w14:textId="5FD76A31" w:rsidR="00102D2C" w:rsidRPr="00A7412C" w:rsidRDefault="005129BC" w:rsidP="00D06288">
      <w:pPr>
        <w:rPr>
          <w:rFonts w:ascii="Arial" w:hAnsi="Arial" w:cs="Arial"/>
          <w:sz w:val="22"/>
          <w:szCs w:val="22"/>
          <w:u w:val="single"/>
        </w:rPr>
      </w:pPr>
      <w:r>
        <w:rPr>
          <w:rFonts w:ascii="Arial" w:hAnsi="Arial" w:cs="Arial"/>
          <w:sz w:val="22"/>
          <w:szCs w:val="22"/>
          <w:u w:val="single"/>
        </w:rPr>
        <w:br w:type="page"/>
      </w:r>
      <w:r w:rsidR="004038D0" w:rsidRPr="00A7412C">
        <w:rPr>
          <w:rFonts w:ascii="Arial" w:hAnsi="Arial" w:cs="Arial"/>
          <w:sz w:val="22"/>
          <w:szCs w:val="22"/>
          <w:u w:val="single"/>
        </w:rPr>
        <w:lastRenderedPageBreak/>
        <w:t>T</w:t>
      </w:r>
      <w:r w:rsidR="00102D2C" w:rsidRPr="00A7412C">
        <w:rPr>
          <w:rFonts w:ascii="Arial" w:hAnsi="Arial" w:cs="Arial"/>
          <w:sz w:val="22"/>
          <w:szCs w:val="22"/>
          <w:u w:val="single"/>
        </w:rPr>
        <w:t>rainee Guidance for completing the learning log ‘clinical examination and procedural skills</w:t>
      </w:r>
      <w:r w:rsidR="00C571EC" w:rsidRPr="00A7412C">
        <w:rPr>
          <w:rFonts w:ascii="Arial" w:hAnsi="Arial" w:cs="Arial"/>
          <w:sz w:val="22"/>
          <w:szCs w:val="22"/>
          <w:u w:val="single"/>
        </w:rPr>
        <w:t>’</w:t>
      </w:r>
    </w:p>
    <w:p w14:paraId="0988CA02" w14:textId="77777777" w:rsidR="00102D2C" w:rsidRPr="00A7412C" w:rsidRDefault="00102D2C" w:rsidP="00BB10C1">
      <w:pPr>
        <w:spacing w:line="276" w:lineRule="auto"/>
        <w:rPr>
          <w:rFonts w:ascii="Arial" w:hAnsi="Arial" w:cs="Arial"/>
          <w:sz w:val="22"/>
          <w:szCs w:val="22"/>
          <w:u w:val="single"/>
        </w:rPr>
      </w:pPr>
    </w:p>
    <w:p w14:paraId="5FBA5A68" w14:textId="77777777" w:rsidR="00102D2C" w:rsidRPr="00A7412C" w:rsidRDefault="00102D2C" w:rsidP="00BB10C1">
      <w:pPr>
        <w:spacing w:line="276" w:lineRule="auto"/>
        <w:rPr>
          <w:rFonts w:ascii="Arial" w:hAnsi="Arial" w:cs="Arial"/>
          <w:sz w:val="22"/>
          <w:szCs w:val="22"/>
        </w:rPr>
      </w:pPr>
      <w:r w:rsidRPr="00A7412C">
        <w:rPr>
          <w:rFonts w:ascii="Arial" w:hAnsi="Arial" w:cs="Arial"/>
          <w:sz w:val="22"/>
          <w:szCs w:val="22"/>
        </w:rPr>
        <w:t xml:space="preserve">Include entries to demonstrate your ability to perform clinical examinations and procedures against the curriculum areas. </w:t>
      </w:r>
    </w:p>
    <w:p w14:paraId="0B2B4404" w14:textId="77777777" w:rsidR="00102D2C" w:rsidRPr="00A7412C" w:rsidRDefault="00102D2C" w:rsidP="00BB10C1">
      <w:pPr>
        <w:spacing w:line="276" w:lineRule="auto"/>
        <w:rPr>
          <w:rFonts w:ascii="Arial" w:hAnsi="Arial" w:cs="Arial"/>
          <w:sz w:val="22"/>
          <w:szCs w:val="22"/>
        </w:rPr>
      </w:pPr>
    </w:p>
    <w:p w14:paraId="15DD0713" w14:textId="77777777" w:rsidR="00102D2C" w:rsidRPr="00A7412C" w:rsidRDefault="00102D2C" w:rsidP="00BB10C1">
      <w:pPr>
        <w:spacing w:line="276" w:lineRule="auto"/>
        <w:rPr>
          <w:rFonts w:ascii="Arial" w:hAnsi="Arial" w:cs="Arial"/>
          <w:sz w:val="22"/>
          <w:szCs w:val="22"/>
        </w:rPr>
      </w:pPr>
      <w:r w:rsidRPr="00A7412C">
        <w:rPr>
          <w:rFonts w:ascii="Arial" w:hAnsi="Arial" w:cs="Arial"/>
          <w:sz w:val="22"/>
          <w:szCs w:val="22"/>
        </w:rPr>
        <w:t>Suitable examinations will include cardiovascular, respiratory, neurological, abdominal, musculoskeletal and mental state examinations.</w:t>
      </w:r>
    </w:p>
    <w:p w14:paraId="5B653187" w14:textId="77777777" w:rsidR="00102D2C" w:rsidRPr="00A7412C" w:rsidRDefault="00102D2C" w:rsidP="00BB10C1">
      <w:pPr>
        <w:spacing w:line="276" w:lineRule="auto"/>
        <w:rPr>
          <w:rFonts w:ascii="Arial" w:hAnsi="Arial" w:cs="Arial"/>
          <w:sz w:val="22"/>
          <w:szCs w:val="22"/>
        </w:rPr>
      </w:pPr>
    </w:p>
    <w:p w14:paraId="5429E8C6" w14:textId="77777777" w:rsidR="00102D2C" w:rsidRPr="00A7412C" w:rsidRDefault="00102D2C" w:rsidP="00BB10C1">
      <w:pPr>
        <w:spacing w:line="276" w:lineRule="auto"/>
        <w:rPr>
          <w:rFonts w:ascii="Arial" w:hAnsi="Arial" w:cs="Arial"/>
          <w:sz w:val="22"/>
          <w:szCs w:val="22"/>
        </w:rPr>
      </w:pPr>
      <w:r w:rsidRPr="00A7412C">
        <w:rPr>
          <w:rFonts w:ascii="Arial" w:hAnsi="Arial" w:cs="Arial"/>
          <w:sz w:val="22"/>
          <w:szCs w:val="22"/>
        </w:rPr>
        <w:t>Cases should also include examinations of different patient groups, i.e. elderly and paediatric patients</w:t>
      </w:r>
    </w:p>
    <w:p w14:paraId="66D3E0E0" w14:textId="77777777" w:rsidR="00102D2C" w:rsidRPr="00A7412C" w:rsidRDefault="00102D2C" w:rsidP="00BB10C1">
      <w:pPr>
        <w:spacing w:line="276" w:lineRule="auto"/>
        <w:rPr>
          <w:rFonts w:ascii="Arial" w:hAnsi="Arial" w:cs="Arial"/>
          <w:sz w:val="22"/>
          <w:szCs w:val="22"/>
        </w:rPr>
      </w:pPr>
    </w:p>
    <w:p w14:paraId="6966CF42" w14:textId="77777777" w:rsidR="00102D2C" w:rsidRPr="00A7412C" w:rsidRDefault="00102D2C" w:rsidP="00BB10C1">
      <w:pPr>
        <w:spacing w:line="276" w:lineRule="auto"/>
        <w:rPr>
          <w:rFonts w:ascii="Arial" w:hAnsi="Arial" w:cs="Arial"/>
          <w:sz w:val="22"/>
          <w:szCs w:val="22"/>
        </w:rPr>
      </w:pPr>
      <w:r w:rsidRPr="00A7412C">
        <w:rPr>
          <w:rFonts w:ascii="Arial" w:hAnsi="Arial" w:cs="Arial"/>
          <w:sz w:val="22"/>
          <w:szCs w:val="22"/>
        </w:rPr>
        <w:t>Ensure you have linked the entry to the relevant curriculum area.</w:t>
      </w:r>
    </w:p>
    <w:p w14:paraId="282A07AC" w14:textId="77777777" w:rsidR="00102D2C" w:rsidRPr="00A7412C" w:rsidRDefault="00102D2C" w:rsidP="00BB10C1">
      <w:pPr>
        <w:spacing w:line="276" w:lineRule="auto"/>
        <w:rPr>
          <w:rFonts w:ascii="Arial" w:hAnsi="Arial" w:cs="Arial"/>
          <w:sz w:val="22"/>
          <w:szCs w:val="22"/>
        </w:rPr>
      </w:pPr>
    </w:p>
    <w:p w14:paraId="6F750C27" w14:textId="00B54100" w:rsidR="00102D2C" w:rsidRPr="00A7412C" w:rsidRDefault="00102D2C" w:rsidP="00BB10C1">
      <w:pPr>
        <w:spacing w:line="276" w:lineRule="auto"/>
        <w:rPr>
          <w:rFonts w:ascii="Arial" w:hAnsi="Arial" w:cs="Arial"/>
          <w:sz w:val="22"/>
          <w:szCs w:val="22"/>
        </w:rPr>
      </w:pPr>
      <w:r w:rsidRPr="00A7412C">
        <w:rPr>
          <w:rFonts w:ascii="Arial" w:hAnsi="Arial" w:cs="Arial"/>
          <w:sz w:val="22"/>
          <w:szCs w:val="22"/>
        </w:rPr>
        <w:t xml:space="preserve">It is essential within your learning log to include evidence of competence in breast examination and in the full range of male and female genital </w:t>
      </w:r>
      <w:r w:rsidR="004038D0" w:rsidRPr="00A7412C">
        <w:rPr>
          <w:rFonts w:ascii="Arial" w:hAnsi="Arial" w:cs="Arial"/>
          <w:sz w:val="22"/>
          <w:szCs w:val="22"/>
        </w:rPr>
        <w:t>examinations,</w:t>
      </w:r>
      <w:r w:rsidRPr="00A7412C">
        <w:rPr>
          <w:rFonts w:ascii="Arial" w:hAnsi="Arial" w:cs="Arial"/>
          <w:sz w:val="22"/>
          <w:szCs w:val="22"/>
        </w:rPr>
        <w:t xml:space="preserve"> as there is concern that these may otherwise not be done. Your Educational </w:t>
      </w:r>
      <w:r w:rsidR="005129BC">
        <w:rPr>
          <w:rFonts w:ascii="Arial" w:hAnsi="Arial" w:cs="Arial"/>
          <w:sz w:val="22"/>
          <w:szCs w:val="22"/>
        </w:rPr>
        <w:t xml:space="preserve">or Clinical </w:t>
      </w:r>
      <w:r w:rsidRPr="00A7412C">
        <w:rPr>
          <w:rFonts w:ascii="Arial" w:hAnsi="Arial" w:cs="Arial"/>
          <w:sz w:val="22"/>
          <w:szCs w:val="22"/>
        </w:rPr>
        <w:t>Supervisor can complete a Clinical examination and Procedural Skills evidence form if they/you feel this is necessary.</w:t>
      </w:r>
    </w:p>
    <w:p w14:paraId="7860169F" w14:textId="77777777" w:rsidR="00102D2C" w:rsidRPr="00A7412C" w:rsidRDefault="00102D2C" w:rsidP="00BB10C1">
      <w:pPr>
        <w:spacing w:line="276" w:lineRule="auto"/>
        <w:rPr>
          <w:rFonts w:ascii="Arial" w:hAnsi="Arial" w:cs="Arial"/>
          <w:sz w:val="22"/>
          <w:szCs w:val="22"/>
        </w:rPr>
      </w:pPr>
    </w:p>
    <w:p w14:paraId="1950C5AE" w14:textId="77777777" w:rsidR="00102D2C" w:rsidRPr="00A7412C" w:rsidRDefault="00102D2C" w:rsidP="00BB10C1">
      <w:pPr>
        <w:spacing w:line="276" w:lineRule="auto"/>
        <w:rPr>
          <w:rFonts w:ascii="Arial" w:hAnsi="Arial" w:cs="Arial"/>
          <w:sz w:val="22"/>
          <w:szCs w:val="22"/>
        </w:rPr>
      </w:pPr>
      <w:r w:rsidRPr="00A7412C">
        <w:rPr>
          <w:rFonts w:ascii="Arial" w:hAnsi="Arial" w:cs="Arial"/>
          <w:sz w:val="22"/>
          <w:szCs w:val="22"/>
        </w:rPr>
        <w:t>When completing the log entry you need to consider any communication, ethical or cultural issues, for example the use of chaperones or when it was felt to be inappropriate to examine and why.</w:t>
      </w:r>
    </w:p>
    <w:p w14:paraId="4ABC57B0" w14:textId="77777777" w:rsidR="00102D2C" w:rsidRPr="00A7412C" w:rsidRDefault="00102D2C" w:rsidP="00BB10C1">
      <w:pPr>
        <w:spacing w:line="276" w:lineRule="auto"/>
        <w:rPr>
          <w:rFonts w:ascii="Arial" w:hAnsi="Arial" w:cs="Arial"/>
          <w:sz w:val="22"/>
          <w:szCs w:val="22"/>
        </w:rPr>
      </w:pPr>
    </w:p>
    <w:p w14:paraId="367CCC9C" w14:textId="0F33DA21" w:rsidR="00102D2C" w:rsidRPr="00A7412C" w:rsidRDefault="00102D2C" w:rsidP="00BB10C1">
      <w:pPr>
        <w:spacing w:line="276" w:lineRule="auto"/>
        <w:rPr>
          <w:rFonts w:ascii="Arial" w:hAnsi="Arial" w:cs="Arial"/>
          <w:sz w:val="22"/>
          <w:szCs w:val="22"/>
        </w:rPr>
      </w:pPr>
      <w:r w:rsidRPr="00A7412C">
        <w:rPr>
          <w:rFonts w:ascii="Arial" w:hAnsi="Arial" w:cs="Arial"/>
          <w:sz w:val="22"/>
          <w:szCs w:val="22"/>
        </w:rPr>
        <w:t>When appropriate your ES will then be able to validate this entry against the competenc</w:t>
      </w:r>
      <w:r w:rsidR="00190ADC" w:rsidRPr="00A7412C">
        <w:rPr>
          <w:rFonts w:ascii="Arial" w:hAnsi="Arial" w:cs="Arial"/>
          <w:sz w:val="22"/>
          <w:szCs w:val="22"/>
        </w:rPr>
        <w:t>e</w:t>
      </w:r>
      <w:r w:rsidRPr="00A7412C">
        <w:rPr>
          <w:rFonts w:ascii="Arial" w:hAnsi="Arial" w:cs="Arial"/>
          <w:sz w:val="22"/>
          <w:szCs w:val="22"/>
        </w:rPr>
        <w:t xml:space="preserve"> for clinical examination and procedural skills. They may make a comment in the usual way which highlights any areas of concern, or areas of particular strengths</w:t>
      </w:r>
      <w:r w:rsidR="00BB1122">
        <w:rPr>
          <w:rFonts w:ascii="Arial" w:hAnsi="Arial" w:cs="Arial"/>
          <w:sz w:val="22"/>
          <w:szCs w:val="22"/>
        </w:rPr>
        <w:t>, etc</w:t>
      </w:r>
      <w:r w:rsidRPr="00A7412C">
        <w:rPr>
          <w:rFonts w:ascii="Arial" w:hAnsi="Arial" w:cs="Arial"/>
          <w:sz w:val="22"/>
          <w:szCs w:val="22"/>
        </w:rPr>
        <w:t>.</w:t>
      </w:r>
    </w:p>
    <w:p w14:paraId="6CC2560F" w14:textId="77777777" w:rsidR="00102D2C" w:rsidRPr="00A7412C" w:rsidRDefault="00102D2C" w:rsidP="00EB0627">
      <w:pPr>
        <w:rPr>
          <w:rFonts w:ascii="Arial" w:hAnsi="Arial" w:cs="Arial"/>
          <w:sz w:val="22"/>
          <w:szCs w:val="22"/>
        </w:rPr>
      </w:pPr>
    </w:p>
    <w:p w14:paraId="766C7209" w14:textId="77777777" w:rsidR="00102D2C" w:rsidRPr="00A7412C" w:rsidRDefault="00102D2C" w:rsidP="00EB0627">
      <w:pPr>
        <w:pStyle w:val="NormalWeb"/>
        <w:spacing w:before="0" w:beforeAutospacing="0" w:after="0" w:afterAutospacing="0"/>
        <w:rPr>
          <w:rFonts w:ascii="Arial" w:hAnsi="Arial" w:cs="Arial"/>
          <w:sz w:val="22"/>
          <w:szCs w:val="22"/>
        </w:rPr>
      </w:pPr>
    </w:p>
    <w:p w14:paraId="395FB563" w14:textId="77777777" w:rsidR="00102D2C" w:rsidRPr="00A7412C" w:rsidRDefault="00102D2C" w:rsidP="00EB0627">
      <w:pPr>
        <w:rPr>
          <w:rFonts w:ascii="Arial" w:hAnsi="Arial" w:cs="Arial"/>
        </w:rPr>
      </w:pPr>
    </w:p>
    <w:p w14:paraId="2B5FE615" w14:textId="05989666" w:rsidR="00396E5F" w:rsidRDefault="00102D2C" w:rsidP="00A216B7">
      <w:pPr>
        <w:pStyle w:val="Heading2"/>
        <w:rPr>
          <w:u w:val="single"/>
        </w:rPr>
      </w:pPr>
      <w:bookmarkStart w:id="5" w:name="_Appendix_F"/>
      <w:bookmarkEnd w:id="5"/>
      <w:r w:rsidRPr="00A7412C">
        <w:br w:type="page"/>
      </w:r>
      <w:bookmarkStart w:id="6" w:name="_Appendix_D"/>
      <w:bookmarkEnd w:id="6"/>
    </w:p>
    <w:p w14:paraId="3077F202" w14:textId="048C069B" w:rsidR="00396E5F" w:rsidRPr="00A216B7" w:rsidRDefault="00396E5F" w:rsidP="00EB0627">
      <w:pPr>
        <w:pStyle w:val="Normal2"/>
        <w:jc w:val="left"/>
        <w:rPr>
          <w:sz w:val="26"/>
          <w:szCs w:val="26"/>
        </w:rPr>
      </w:pPr>
      <w:r w:rsidRPr="00A216B7">
        <w:rPr>
          <w:sz w:val="26"/>
          <w:szCs w:val="26"/>
        </w:rPr>
        <w:lastRenderedPageBreak/>
        <w:t xml:space="preserve">Appendix D </w:t>
      </w:r>
    </w:p>
    <w:p w14:paraId="0AE60D8D" w14:textId="77777777" w:rsidR="00396E5F" w:rsidRPr="00A216B7" w:rsidRDefault="00396E5F" w:rsidP="00EB0627">
      <w:pPr>
        <w:pStyle w:val="Normal2"/>
        <w:jc w:val="left"/>
        <w:rPr>
          <w:b w:val="0"/>
        </w:rPr>
      </w:pPr>
    </w:p>
    <w:p w14:paraId="4DE9784E" w14:textId="400CC1EC" w:rsidR="00102D2C" w:rsidRPr="00A216B7" w:rsidRDefault="00102D2C" w:rsidP="00EB0627">
      <w:pPr>
        <w:pStyle w:val="Normal2"/>
        <w:jc w:val="left"/>
        <w:rPr>
          <w:u w:val="single"/>
        </w:rPr>
      </w:pPr>
      <w:r w:rsidRPr="00A216B7">
        <w:rPr>
          <w:u w:val="single"/>
        </w:rPr>
        <w:t xml:space="preserve">Clinical Examination and Procedural Skills evidence form </w:t>
      </w:r>
    </w:p>
    <w:p w14:paraId="10B918BD" w14:textId="77777777" w:rsidR="00102D2C" w:rsidRPr="00A7412C" w:rsidRDefault="00102D2C" w:rsidP="00EB0627">
      <w:pPr>
        <w:rPr>
          <w:rFonts w:ascii="Arial" w:hAnsi="Arial" w:cs="Arial"/>
          <w:b/>
          <w:bCs/>
          <w:kern w:val="2"/>
          <w:u w:val="single"/>
        </w:rPr>
      </w:pPr>
    </w:p>
    <w:p w14:paraId="27F6BA51" w14:textId="77777777" w:rsidR="00102D2C" w:rsidRPr="00A7412C" w:rsidRDefault="00102D2C" w:rsidP="00BB10C1">
      <w:pPr>
        <w:spacing w:line="276" w:lineRule="auto"/>
        <w:rPr>
          <w:rFonts w:ascii="Arial" w:hAnsi="Arial" w:cs="Arial"/>
          <w:kern w:val="2"/>
          <w:sz w:val="22"/>
          <w:szCs w:val="22"/>
        </w:rPr>
      </w:pPr>
      <w:r w:rsidRPr="00A7412C">
        <w:rPr>
          <w:rFonts w:ascii="Arial" w:hAnsi="Arial" w:cs="Arial"/>
          <w:kern w:val="2"/>
          <w:sz w:val="22"/>
          <w:szCs w:val="22"/>
        </w:rPr>
        <w:t>Trainees name to be automatically populated</w:t>
      </w:r>
    </w:p>
    <w:p w14:paraId="3F567CFC" w14:textId="77777777" w:rsidR="00102D2C" w:rsidRPr="00A7412C" w:rsidRDefault="00102D2C" w:rsidP="00BB10C1">
      <w:pPr>
        <w:spacing w:line="276" w:lineRule="auto"/>
        <w:rPr>
          <w:rFonts w:ascii="Arial" w:hAnsi="Arial" w:cs="Arial"/>
          <w:kern w:val="2"/>
          <w:sz w:val="22"/>
          <w:szCs w:val="22"/>
        </w:rPr>
      </w:pPr>
      <w:r w:rsidRPr="00A7412C">
        <w:rPr>
          <w:rFonts w:ascii="Arial" w:hAnsi="Arial" w:cs="Arial"/>
          <w:kern w:val="2"/>
          <w:sz w:val="22"/>
          <w:szCs w:val="22"/>
        </w:rPr>
        <w:t>Assessor</w:t>
      </w:r>
    </w:p>
    <w:p w14:paraId="740594ED" w14:textId="77777777" w:rsidR="00102D2C" w:rsidRPr="00A7412C" w:rsidRDefault="004038D0" w:rsidP="00BB10C1">
      <w:pPr>
        <w:spacing w:line="276" w:lineRule="auto"/>
        <w:rPr>
          <w:rFonts w:ascii="Arial" w:hAnsi="Arial" w:cs="Arial"/>
          <w:kern w:val="2"/>
          <w:sz w:val="22"/>
          <w:szCs w:val="22"/>
        </w:rPr>
      </w:pPr>
      <w:r w:rsidRPr="00A7412C">
        <w:rPr>
          <w:rFonts w:ascii="Arial" w:hAnsi="Arial" w:cs="Arial"/>
          <w:noProof/>
          <w:sz w:val="22"/>
          <w:szCs w:val="22"/>
          <w:lang w:eastAsia="en-GB"/>
        </w:rPr>
        <mc:AlternateContent>
          <mc:Choice Requires="wps">
            <w:drawing>
              <wp:anchor distT="0" distB="0" distL="114300" distR="114300" simplePos="0" relativeHeight="251662336" behindDoc="0" locked="0" layoutInCell="1" allowOverlap="1" wp14:anchorId="4BBC730F" wp14:editId="1796EDC7">
                <wp:simplePos x="0" y="0"/>
                <wp:positionH relativeFrom="column">
                  <wp:posOffset>1352550</wp:posOffset>
                </wp:positionH>
                <wp:positionV relativeFrom="paragraph">
                  <wp:posOffset>20955</wp:posOffset>
                </wp:positionV>
                <wp:extent cx="1276350" cy="228600"/>
                <wp:effectExtent l="19050" t="8255" r="12700" b="17145"/>
                <wp:wrapSquare wrapText="bothSides"/>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6350" cy="228600"/>
                        </a:xfrm>
                        <a:prstGeom prst="rect">
                          <a:avLst/>
                        </a:prstGeom>
                        <a:solidFill>
                          <a:srgbClr val="FFFFFF"/>
                        </a:solidFill>
                        <a:ln w="25400">
                          <a:solidFill>
                            <a:srgbClr val="000000"/>
                          </a:solidFill>
                          <a:miter lim="800000"/>
                          <a:headEnd/>
                          <a:tailEnd/>
                        </a:ln>
                      </wps:spPr>
                      <wps:txbx>
                        <w:txbxContent>
                          <w:p w14:paraId="0DD2537C" w14:textId="77777777" w:rsidR="002A0950" w:rsidRPr="000441E0" w:rsidRDefault="002A0950"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033" type="#_x0000_t202" style="position:absolute;margin-left:106.5pt;margin-top:1.65pt;width:100.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" strokeweight="2pt">
                <v:path arrowok="t"/>
                <v:textbox>
                  <w:txbxContent>
                    <w:p w14:paraId="0DD2537C" w14:textId="77777777" w:rsidR="002A0950" w:rsidRPr="000441E0" w:rsidRDefault="002A0950" w:rsidP="00EE4622"/>
                  </w:txbxContent>
                </v:textbox>
                <w10:wrap type="square"/>
              </v:shape>
            </w:pict>
          </mc:Fallback>
        </mc:AlternateContent>
      </w:r>
      <w:r w:rsidRPr="00A7412C">
        <w:rPr>
          <w:rFonts w:ascii="Arial" w:hAnsi="Arial" w:cs="Arial"/>
          <w:noProof/>
          <w:sz w:val="22"/>
          <w:szCs w:val="22"/>
          <w:lang w:eastAsia="en-GB"/>
        </w:rPr>
        <mc:AlternateContent>
          <mc:Choice Requires="wps">
            <w:drawing>
              <wp:anchor distT="0" distB="0" distL="114300" distR="114300" simplePos="0" relativeHeight="251661312" behindDoc="0" locked="0" layoutInCell="1" allowOverlap="1" wp14:anchorId="142CB147" wp14:editId="1199BD4C">
                <wp:simplePos x="0" y="0"/>
                <wp:positionH relativeFrom="column">
                  <wp:posOffset>1028700</wp:posOffset>
                </wp:positionH>
                <wp:positionV relativeFrom="paragraph">
                  <wp:posOffset>20955</wp:posOffset>
                </wp:positionV>
                <wp:extent cx="1485900" cy="114300"/>
                <wp:effectExtent l="0" t="0" r="0" b="44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25EA8" w14:textId="77777777" w:rsidR="002A0950" w:rsidRDefault="002A0950"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 o:spid="_x0000_s1034" type="#_x0000_t202" style="position:absolute;margin-left:81pt;margin-top:1.65pt;width:117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ebNqcCAACp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" filled="f" stroked="f">
                <v:path arrowok="t"/>
                <v:textbox>
                  <w:txbxContent>
                    <w:p w14:paraId="28225EA8" w14:textId="77777777" w:rsidR="002A0950" w:rsidRDefault="002A0950" w:rsidP="00EE4622"/>
                  </w:txbxContent>
                </v:textbox>
                <w10:wrap type="square"/>
              </v:shape>
            </w:pict>
          </mc:Fallback>
        </mc:AlternateContent>
      </w:r>
      <w:r w:rsidR="00102D2C" w:rsidRPr="00A7412C">
        <w:rPr>
          <w:rFonts w:ascii="Arial" w:hAnsi="Arial" w:cs="Arial"/>
          <w:kern w:val="2"/>
          <w:sz w:val="22"/>
          <w:szCs w:val="22"/>
        </w:rPr>
        <w:t>Drs Surname</w:t>
      </w:r>
    </w:p>
    <w:p w14:paraId="152F4FF2" w14:textId="77777777" w:rsidR="00102D2C" w:rsidRPr="00A7412C" w:rsidRDefault="004038D0" w:rsidP="00BB10C1">
      <w:pPr>
        <w:spacing w:line="276" w:lineRule="auto"/>
        <w:rPr>
          <w:rFonts w:ascii="Arial" w:hAnsi="Arial" w:cs="Arial"/>
          <w:kern w:val="2"/>
          <w:sz w:val="22"/>
          <w:szCs w:val="22"/>
        </w:rPr>
      </w:pPr>
      <w:r w:rsidRPr="00A7412C">
        <w:rPr>
          <w:rFonts w:ascii="Arial" w:hAnsi="Arial" w:cs="Arial"/>
          <w:noProof/>
          <w:sz w:val="22"/>
          <w:szCs w:val="22"/>
          <w:lang w:eastAsia="en-GB"/>
        </w:rPr>
        <mc:AlternateContent>
          <mc:Choice Requires="wps">
            <w:drawing>
              <wp:anchor distT="0" distB="0" distL="114300" distR="114300" simplePos="0" relativeHeight="251663360" behindDoc="0" locked="0" layoutInCell="1" allowOverlap="1" wp14:anchorId="51FFD18B" wp14:editId="5E169F88">
                <wp:simplePos x="0" y="0"/>
                <wp:positionH relativeFrom="column">
                  <wp:posOffset>1352550</wp:posOffset>
                </wp:positionH>
                <wp:positionV relativeFrom="paragraph">
                  <wp:posOffset>60325</wp:posOffset>
                </wp:positionV>
                <wp:extent cx="1276350" cy="228600"/>
                <wp:effectExtent l="19050" t="9525" r="12700" b="1587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6350" cy="228600"/>
                        </a:xfrm>
                        <a:prstGeom prst="rect">
                          <a:avLst/>
                        </a:prstGeom>
                        <a:solidFill>
                          <a:srgbClr val="FFFFFF"/>
                        </a:solidFill>
                        <a:ln w="25400">
                          <a:solidFill>
                            <a:srgbClr val="000000"/>
                          </a:solidFill>
                          <a:miter lim="800000"/>
                          <a:headEnd/>
                          <a:tailEnd/>
                        </a:ln>
                      </wps:spPr>
                      <wps:txbx>
                        <w:txbxContent>
                          <w:p w14:paraId="1DC640E8" w14:textId="77777777" w:rsidR="002A0950" w:rsidRDefault="002A0950"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35" type="#_x0000_t202" style="position:absolute;margin-left:106.5pt;margin-top:4.75pt;width:100.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" strokeweight="2pt">
                <v:path arrowok="t"/>
                <v:textbox>
                  <w:txbxContent>
                    <w:p w14:paraId="1DC640E8" w14:textId="77777777" w:rsidR="002A0950" w:rsidRDefault="002A0950" w:rsidP="00EE4622"/>
                  </w:txbxContent>
                </v:textbox>
                <w10:wrap type="square"/>
              </v:shape>
            </w:pict>
          </mc:Fallback>
        </mc:AlternateContent>
      </w:r>
      <w:r w:rsidR="00102D2C" w:rsidRPr="00A7412C">
        <w:rPr>
          <w:rFonts w:ascii="Arial" w:hAnsi="Arial" w:cs="Arial"/>
          <w:kern w:val="2"/>
          <w:sz w:val="22"/>
          <w:szCs w:val="22"/>
        </w:rPr>
        <w:t xml:space="preserve">Drs Forename  </w:t>
      </w:r>
    </w:p>
    <w:p w14:paraId="531AB687" w14:textId="77777777" w:rsidR="00102D2C" w:rsidRPr="00A7412C" w:rsidRDefault="004038D0" w:rsidP="00BB10C1">
      <w:pPr>
        <w:spacing w:line="276" w:lineRule="auto"/>
        <w:rPr>
          <w:rFonts w:ascii="Arial" w:hAnsi="Arial" w:cs="Arial"/>
          <w:kern w:val="2"/>
          <w:sz w:val="22"/>
          <w:szCs w:val="22"/>
        </w:rPr>
      </w:pPr>
      <w:r w:rsidRPr="00A7412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14:anchorId="24F2FCAC" wp14:editId="18D42B47">
                <wp:simplePos x="0" y="0"/>
                <wp:positionH relativeFrom="column">
                  <wp:posOffset>1352550</wp:posOffset>
                </wp:positionH>
                <wp:positionV relativeFrom="paragraph">
                  <wp:posOffset>80010</wp:posOffset>
                </wp:positionV>
                <wp:extent cx="1276350" cy="304800"/>
                <wp:effectExtent l="19050" t="16510" r="12700" b="8890"/>
                <wp:wrapSquare wrapText="bothSides"/>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6350" cy="304800"/>
                        </a:xfrm>
                        <a:prstGeom prst="rect">
                          <a:avLst/>
                        </a:prstGeom>
                        <a:solidFill>
                          <a:srgbClr val="FFFFFF"/>
                        </a:solidFill>
                        <a:ln w="25400">
                          <a:solidFill>
                            <a:srgbClr val="000000"/>
                          </a:solidFill>
                          <a:miter lim="800000"/>
                          <a:headEnd/>
                          <a:tailEnd/>
                        </a:ln>
                      </wps:spPr>
                      <wps:txbx>
                        <w:txbxContent>
                          <w:p w14:paraId="0741E4E6" w14:textId="77777777" w:rsidR="002A0950" w:rsidRDefault="002A0950"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 o:spid="_x0000_s1036" type="#_x0000_t202" style="position:absolute;margin-left:106.5pt;margin-top:6.3pt;width:100.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" strokeweight="2pt">
                <v:path arrowok="t"/>
                <v:textbox>
                  <w:txbxContent>
                    <w:p w14:paraId="0741E4E6" w14:textId="77777777" w:rsidR="002A0950" w:rsidRDefault="002A0950" w:rsidP="00EE4622"/>
                  </w:txbxContent>
                </v:textbox>
                <w10:wrap type="square"/>
              </v:shape>
            </w:pict>
          </mc:Fallback>
        </mc:AlternateContent>
      </w:r>
      <w:r w:rsidR="00102D2C" w:rsidRPr="00A7412C">
        <w:rPr>
          <w:rFonts w:ascii="Arial" w:hAnsi="Arial" w:cs="Arial"/>
          <w:kern w:val="2"/>
          <w:sz w:val="22"/>
          <w:szCs w:val="22"/>
        </w:rPr>
        <w:t xml:space="preserve">GMC number       </w:t>
      </w:r>
    </w:p>
    <w:p w14:paraId="42D93B0D" w14:textId="77777777" w:rsidR="00102D2C" w:rsidRPr="00A7412C" w:rsidRDefault="004038D0" w:rsidP="00BB10C1">
      <w:pPr>
        <w:spacing w:line="276" w:lineRule="auto"/>
        <w:rPr>
          <w:rFonts w:ascii="Arial" w:hAnsi="Arial" w:cs="Arial"/>
          <w:kern w:val="2"/>
          <w:sz w:val="22"/>
          <w:szCs w:val="22"/>
        </w:rPr>
      </w:pPr>
      <w:r w:rsidRPr="00A7412C">
        <w:rPr>
          <w:rFonts w:ascii="Arial" w:hAnsi="Arial" w:cs="Arial"/>
          <w:noProof/>
          <w:sz w:val="22"/>
          <w:szCs w:val="22"/>
          <w:lang w:eastAsia="en-GB"/>
        </w:rPr>
        <mc:AlternateContent>
          <mc:Choice Requires="wps">
            <w:drawing>
              <wp:anchor distT="0" distB="0" distL="114300" distR="114300" simplePos="0" relativeHeight="251658240" behindDoc="0" locked="0" layoutInCell="1" allowOverlap="1" wp14:anchorId="1E8CFFA3" wp14:editId="2237D693">
                <wp:simplePos x="0" y="0"/>
                <wp:positionH relativeFrom="column">
                  <wp:posOffset>3543300</wp:posOffset>
                </wp:positionH>
                <wp:positionV relativeFrom="paragraph">
                  <wp:posOffset>163195</wp:posOffset>
                </wp:positionV>
                <wp:extent cx="1485900" cy="342900"/>
                <wp:effectExtent l="12700" t="10795" r="12700" b="14605"/>
                <wp:wrapSquare wrapText="bothSides"/>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342900"/>
                        </a:xfrm>
                        <a:prstGeom prst="rect">
                          <a:avLst/>
                        </a:prstGeom>
                        <a:solidFill>
                          <a:srgbClr val="FFFFFF"/>
                        </a:solidFill>
                        <a:ln w="25400">
                          <a:solidFill>
                            <a:srgbClr val="000000"/>
                          </a:solidFill>
                          <a:miter lim="800000"/>
                          <a:headEnd/>
                          <a:tailEnd/>
                        </a:ln>
                      </wps:spPr>
                      <wps:txbx>
                        <w:txbxContent>
                          <w:p w14:paraId="70ADFB8C" w14:textId="77777777" w:rsidR="002A0950" w:rsidRPr="004C559E" w:rsidRDefault="002A0950" w:rsidP="00EE4622">
                            <w:pPr>
                              <w:rPr>
                                <w:rFonts w:ascii="Arial" w:hAnsi="Arial" w:cs="Arial"/>
                                <w:sz w:val="22"/>
                                <w:szCs w:val="22"/>
                              </w:rPr>
                            </w:pPr>
                            <w:r w:rsidRPr="004C559E">
                              <w:rPr>
                                <w:rFonts w:ascii="Arial" w:hAnsi="Arial" w:cs="Arial"/>
                                <w:sz w:val="22"/>
                                <w:szCs w:val="22"/>
                              </w:rPr>
                              <w:t>Free 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2" o:spid="_x0000_s1037" type="#_x0000_t202" style="position:absolute;margin-left:279pt;margin-top:12.85pt;width:11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" strokeweight="2pt">
                <v:path arrowok="t"/>
                <v:textbox>
                  <w:txbxContent>
                    <w:p w14:paraId="70ADFB8C" w14:textId="77777777" w:rsidR="002A0950" w:rsidRPr="004C559E" w:rsidRDefault="002A0950" w:rsidP="00EE4622">
                      <w:pPr>
                        <w:rPr>
                          <w:rFonts w:ascii="Arial" w:hAnsi="Arial" w:cs="Arial"/>
                          <w:sz w:val="22"/>
                          <w:szCs w:val="22"/>
                        </w:rPr>
                      </w:pPr>
                      <w:r w:rsidRPr="004C559E">
                        <w:rPr>
                          <w:rFonts w:ascii="Arial" w:hAnsi="Arial" w:cs="Arial"/>
                          <w:sz w:val="22"/>
                          <w:szCs w:val="22"/>
                        </w:rPr>
                        <w:t>Free text</w:t>
                      </w:r>
                    </w:p>
                  </w:txbxContent>
                </v:textbox>
                <w10:wrap type="square"/>
              </v:shape>
            </w:pict>
          </mc:Fallback>
        </mc:AlternateContent>
      </w:r>
    </w:p>
    <w:p w14:paraId="22BB2BAE" w14:textId="77777777" w:rsidR="00102D2C" w:rsidRPr="00A7412C" w:rsidRDefault="00102D2C" w:rsidP="00BB10C1">
      <w:pPr>
        <w:spacing w:line="276" w:lineRule="auto"/>
        <w:rPr>
          <w:rFonts w:ascii="Arial" w:hAnsi="Arial" w:cs="Arial"/>
          <w:kern w:val="2"/>
          <w:sz w:val="22"/>
          <w:szCs w:val="22"/>
        </w:rPr>
      </w:pPr>
    </w:p>
    <w:p w14:paraId="01877068" w14:textId="77777777" w:rsidR="00102D2C" w:rsidRPr="00A7412C" w:rsidRDefault="00102D2C" w:rsidP="00BB10C1">
      <w:pPr>
        <w:spacing w:line="276" w:lineRule="auto"/>
        <w:rPr>
          <w:rFonts w:ascii="Arial" w:hAnsi="Arial" w:cs="Arial"/>
          <w:kern w:val="2"/>
          <w:sz w:val="22"/>
          <w:szCs w:val="22"/>
        </w:rPr>
      </w:pPr>
      <w:r w:rsidRPr="00A7412C">
        <w:rPr>
          <w:rFonts w:ascii="Arial" w:hAnsi="Arial" w:cs="Arial"/>
          <w:kern w:val="2"/>
          <w:sz w:val="22"/>
          <w:szCs w:val="22"/>
        </w:rPr>
        <w:t xml:space="preserve">Clinical examination / Procedural skill observed </w:t>
      </w:r>
    </w:p>
    <w:p w14:paraId="43EFF01E" w14:textId="77777777" w:rsidR="00102D2C" w:rsidRPr="00A7412C" w:rsidRDefault="00102D2C" w:rsidP="00BB10C1">
      <w:pPr>
        <w:spacing w:line="276" w:lineRule="auto"/>
        <w:rPr>
          <w:rFonts w:ascii="Arial" w:hAnsi="Arial" w:cs="Arial"/>
          <w:kern w:val="2"/>
          <w:sz w:val="22"/>
          <w:szCs w:val="22"/>
        </w:rPr>
      </w:pPr>
    </w:p>
    <w:p w14:paraId="66DB7A6D" w14:textId="77777777" w:rsidR="00102D2C" w:rsidRPr="00A7412C" w:rsidRDefault="00102D2C" w:rsidP="00BB10C1">
      <w:pPr>
        <w:spacing w:line="276" w:lineRule="auto"/>
        <w:rPr>
          <w:rFonts w:ascii="Arial" w:hAnsi="Arial" w:cs="Arial"/>
          <w:kern w:val="2"/>
          <w:sz w:val="22"/>
          <w:szCs w:val="22"/>
        </w:rPr>
      </w:pPr>
      <w:r w:rsidRPr="00A7412C">
        <w:rPr>
          <w:rFonts w:ascii="Arial" w:hAnsi="Arial" w:cs="Arial"/>
          <w:kern w:val="2"/>
          <w:sz w:val="22"/>
          <w:szCs w:val="22"/>
        </w:rPr>
        <w:t>What was performed well? To consider:</w:t>
      </w:r>
    </w:p>
    <w:p w14:paraId="0CF49080" w14:textId="77777777" w:rsidR="00102D2C" w:rsidRPr="00A7412C" w:rsidRDefault="00102D2C" w:rsidP="00BB10C1">
      <w:pPr>
        <w:pStyle w:val="ListParagraph"/>
        <w:numPr>
          <w:ilvl w:val="0"/>
          <w:numId w:val="22"/>
        </w:numPr>
        <w:spacing w:line="276" w:lineRule="auto"/>
        <w:rPr>
          <w:rFonts w:ascii="Arial" w:hAnsi="Arial" w:cs="Arial"/>
          <w:kern w:val="2"/>
          <w:sz w:val="22"/>
          <w:szCs w:val="22"/>
        </w:rPr>
      </w:pPr>
      <w:r w:rsidRPr="00A7412C">
        <w:rPr>
          <w:rFonts w:ascii="Arial" w:hAnsi="Arial" w:cs="Arial"/>
          <w:kern w:val="2"/>
          <w:sz w:val="22"/>
          <w:szCs w:val="22"/>
        </w:rPr>
        <w:t xml:space="preserve">Communication with patient </w:t>
      </w:r>
    </w:p>
    <w:p w14:paraId="1D583D5E" w14:textId="77777777" w:rsidR="00102D2C" w:rsidRPr="00A7412C" w:rsidRDefault="00102D2C" w:rsidP="00BB10C1">
      <w:pPr>
        <w:pStyle w:val="ListParagraph"/>
        <w:numPr>
          <w:ilvl w:val="0"/>
          <w:numId w:val="22"/>
        </w:numPr>
        <w:spacing w:line="276" w:lineRule="auto"/>
        <w:rPr>
          <w:rFonts w:ascii="Arial" w:hAnsi="Arial" w:cs="Arial"/>
          <w:kern w:val="2"/>
          <w:sz w:val="22"/>
          <w:szCs w:val="22"/>
        </w:rPr>
      </w:pPr>
      <w:r w:rsidRPr="00A7412C">
        <w:rPr>
          <w:rFonts w:ascii="Arial" w:hAnsi="Arial" w:cs="Arial"/>
          <w:kern w:val="2"/>
          <w:sz w:val="22"/>
          <w:szCs w:val="22"/>
        </w:rPr>
        <w:t>Awareness of cultural and ethical factors</w:t>
      </w:r>
    </w:p>
    <w:p w14:paraId="5D3701D5" w14:textId="77777777" w:rsidR="00102D2C" w:rsidRPr="00A7412C" w:rsidRDefault="00102D2C" w:rsidP="00BB10C1">
      <w:pPr>
        <w:pStyle w:val="ListParagraph"/>
        <w:numPr>
          <w:ilvl w:val="0"/>
          <w:numId w:val="22"/>
        </w:numPr>
        <w:spacing w:line="276" w:lineRule="auto"/>
        <w:rPr>
          <w:rFonts w:ascii="Arial" w:hAnsi="Arial" w:cs="Arial"/>
          <w:kern w:val="2"/>
          <w:sz w:val="22"/>
          <w:szCs w:val="22"/>
        </w:rPr>
      </w:pPr>
      <w:r w:rsidRPr="00A7412C">
        <w:rPr>
          <w:rFonts w:ascii="Arial" w:hAnsi="Arial" w:cs="Arial"/>
          <w:kern w:val="2"/>
          <w:sz w:val="22"/>
          <w:szCs w:val="22"/>
        </w:rPr>
        <w:t>Ability to perform clinical examination or procedural skill</w:t>
      </w:r>
    </w:p>
    <w:p w14:paraId="224E3B8C" w14:textId="77777777" w:rsidR="00102D2C" w:rsidRPr="00A7412C" w:rsidRDefault="00102D2C" w:rsidP="00BB10C1">
      <w:pPr>
        <w:pStyle w:val="ListParagraph"/>
        <w:numPr>
          <w:ilvl w:val="0"/>
          <w:numId w:val="22"/>
        </w:numPr>
        <w:spacing w:line="276" w:lineRule="auto"/>
        <w:rPr>
          <w:rFonts w:ascii="Arial" w:hAnsi="Arial" w:cs="Arial"/>
          <w:kern w:val="2"/>
          <w:sz w:val="22"/>
          <w:szCs w:val="22"/>
        </w:rPr>
      </w:pPr>
      <w:r w:rsidRPr="00A7412C">
        <w:rPr>
          <w:rFonts w:ascii="Arial" w:hAnsi="Arial" w:cs="Arial"/>
          <w:kern w:val="2"/>
          <w:sz w:val="22"/>
          <w:szCs w:val="22"/>
        </w:rPr>
        <w:t>Consideration of patient and professionalism demonstrated</w:t>
      </w:r>
    </w:p>
    <w:p w14:paraId="2E4F244E" w14:textId="77777777" w:rsidR="00102D2C" w:rsidRPr="00A7412C" w:rsidRDefault="004038D0" w:rsidP="00BB10C1">
      <w:pPr>
        <w:spacing w:line="276" w:lineRule="auto"/>
        <w:rPr>
          <w:rFonts w:ascii="Arial" w:hAnsi="Arial" w:cs="Arial"/>
          <w:kern w:val="2"/>
          <w:sz w:val="22"/>
          <w:szCs w:val="22"/>
        </w:rPr>
      </w:pPr>
      <w:r w:rsidRPr="00A7412C">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14:anchorId="532F8E62" wp14:editId="62761C4B">
                <wp:simplePos x="0" y="0"/>
                <wp:positionH relativeFrom="column">
                  <wp:posOffset>0</wp:posOffset>
                </wp:positionH>
                <wp:positionV relativeFrom="paragraph">
                  <wp:posOffset>235585</wp:posOffset>
                </wp:positionV>
                <wp:extent cx="4914900" cy="1257300"/>
                <wp:effectExtent l="12700" t="6985" r="12700" b="18415"/>
                <wp:wrapSquare wrapText="bothSides"/>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0" cy="1257300"/>
                        </a:xfrm>
                        <a:prstGeom prst="rect">
                          <a:avLst/>
                        </a:prstGeom>
                        <a:solidFill>
                          <a:srgbClr val="FFFFFF"/>
                        </a:solidFill>
                        <a:ln w="25400">
                          <a:solidFill>
                            <a:srgbClr val="000000"/>
                          </a:solidFill>
                          <a:miter lim="800000"/>
                          <a:headEnd/>
                          <a:tailEnd/>
                        </a:ln>
                      </wps:spPr>
                      <wps:txbx>
                        <w:txbxContent>
                          <w:p w14:paraId="318F99C4" w14:textId="77777777" w:rsidR="002A0950" w:rsidRDefault="002A0950"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 o:spid="_x0000_s1038" type="#_x0000_t202" style="position:absolute;margin-left:0;margin-top:18.55pt;width:387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" strokeweight="2pt">
                <v:path arrowok="t"/>
                <v:textbox>
                  <w:txbxContent>
                    <w:p w14:paraId="318F99C4" w14:textId="77777777" w:rsidR="002A0950" w:rsidRDefault="002A0950" w:rsidP="00EE4622"/>
                  </w:txbxContent>
                </v:textbox>
                <w10:wrap type="square"/>
              </v:shape>
            </w:pict>
          </mc:Fallback>
        </mc:AlternateContent>
      </w:r>
    </w:p>
    <w:p w14:paraId="2D3091E3" w14:textId="77777777" w:rsidR="00102D2C" w:rsidRPr="00A7412C" w:rsidRDefault="00102D2C" w:rsidP="00BB10C1">
      <w:pPr>
        <w:spacing w:line="276" w:lineRule="auto"/>
        <w:rPr>
          <w:rFonts w:ascii="Arial" w:hAnsi="Arial" w:cs="Arial"/>
          <w:kern w:val="2"/>
          <w:sz w:val="22"/>
          <w:szCs w:val="22"/>
        </w:rPr>
      </w:pPr>
    </w:p>
    <w:p w14:paraId="3B598B3B" w14:textId="77777777" w:rsidR="00102D2C" w:rsidRPr="00A7412C" w:rsidRDefault="00102D2C" w:rsidP="00BB10C1">
      <w:pPr>
        <w:spacing w:line="276" w:lineRule="auto"/>
        <w:rPr>
          <w:rFonts w:ascii="Arial" w:hAnsi="Arial" w:cs="Arial"/>
          <w:kern w:val="2"/>
          <w:sz w:val="22"/>
          <w:szCs w:val="22"/>
        </w:rPr>
      </w:pPr>
    </w:p>
    <w:p w14:paraId="753F2122" w14:textId="77777777" w:rsidR="00102D2C" w:rsidRPr="00A7412C" w:rsidRDefault="00102D2C" w:rsidP="00BB10C1">
      <w:pPr>
        <w:spacing w:line="276" w:lineRule="auto"/>
        <w:rPr>
          <w:rFonts w:ascii="Arial" w:hAnsi="Arial" w:cs="Arial"/>
          <w:kern w:val="2"/>
          <w:sz w:val="22"/>
          <w:szCs w:val="22"/>
        </w:rPr>
      </w:pPr>
    </w:p>
    <w:p w14:paraId="11E7193A" w14:textId="77777777" w:rsidR="00102D2C" w:rsidRPr="00A7412C" w:rsidRDefault="00102D2C" w:rsidP="00BB10C1">
      <w:pPr>
        <w:spacing w:line="276" w:lineRule="auto"/>
        <w:rPr>
          <w:rFonts w:ascii="Arial" w:hAnsi="Arial" w:cs="Arial"/>
          <w:kern w:val="2"/>
          <w:sz w:val="22"/>
          <w:szCs w:val="22"/>
        </w:rPr>
      </w:pPr>
    </w:p>
    <w:p w14:paraId="69BF93EB" w14:textId="77777777" w:rsidR="00102D2C" w:rsidRPr="00A7412C" w:rsidRDefault="00102D2C" w:rsidP="00BB10C1">
      <w:pPr>
        <w:spacing w:line="276" w:lineRule="auto"/>
        <w:rPr>
          <w:rFonts w:ascii="Arial" w:hAnsi="Arial" w:cs="Arial"/>
          <w:kern w:val="2"/>
          <w:sz w:val="22"/>
          <w:szCs w:val="22"/>
        </w:rPr>
      </w:pPr>
    </w:p>
    <w:p w14:paraId="759A9401" w14:textId="77777777" w:rsidR="001865A2" w:rsidRPr="00A7412C" w:rsidRDefault="001865A2" w:rsidP="00BB10C1">
      <w:pPr>
        <w:spacing w:line="276" w:lineRule="auto"/>
        <w:rPr>
          <w:rFonts w:ascii="Arial" w:hAnsi="Arial" w:cs="Arial"/>
          <w:kern w:val="2"/>
          <w:sz w:val="22"/>
          <w:szCs w:val="22"/>
        </w:rPr>
      </w:pPr>
    </w:p>
    <w:p w14:paraId="462CF14F" w14:textId="77777777" w:rsidR="001865A2" w:rsidRPr="00A7412C" w:rsidRDefault="001865A2" w:rsidP="00BB10C1">
      <w:pPr>
        <w:spacing w:line="276" w:lineRule="auto"/>
        <w:rPr>
          <w:rFonts w:ascii="Arial" w:hAnsi="Arial" w:cs="Arial"/>
          <w:kern w:val="2"/>
          <w:sz w:val="22"/>
          <w:szCs w:val="22"/>
        </w:rPr>
      </w:pPr>
    </w:p>
    <w:p w14:paraId="453242C9" w14:textId="77777777" w:rsidR="001865A2" w:rsidRPr="00A7412C" w:rsidRDefault="001865A2" w:rsidP="00BB10C1">
      <w:pPr>
        <w:spacing w:line="276" w:lineRule="auto"/>
        <w:rPr>
          <w:rFonts w:ascii="Arial" w:hAnsi="Arial" w:cs="Arial"/>
          <w:kern w:val="2"/>
          <w:sz w:val="22"/>
          <w:szCs w:val="22"/>
        </w:rPr>
      </w:pPr>
    </w:p>
    <w:p w14:paraId="3438DFC1" w14:textId="77777777" w:rsidR="001865A2" w:rsidRPr="00A7412C" w:rsidRDefault="001865A2" w:rsidP="00BB10C1">
      <w:pPr>
        <w:spacing w:line="276" w:lineRule="auto"/>
        <w:rPr>
          <w:rFonts w:ascii="Arial" w:hAnsi="Arial" w:cs="Arial"/>
          <w:kern w:val="2"/>
          <w:sz w:val="22"/>
          <w:szCs w:val="22"/>
        </w:rPr>
      </w:pPr>
    </w:p>
    <w:p w14:paraId="04ECB493" w14:textId="77777777" w:rsidR="00102D2C" w:rsidRPr="00A7412C" w:rsidRDefault="00102D2C" w:rsidP="00BB10C1">
      <w:pPr>
        <w:spacing w:line="276" w:lineRule="auto"/>
        <w:rPr>
          <w:rFonts w:ascii="Arial" w:hAnsi="Arial" w:cs="Arial"/>
          <w:kern w:val="2"/>
          <w:sz w:val="22"/>
          <w:szCs w:val="22"/>
        </w:rPr>
      </w:pPr>
      <w:r w:rsidRPr="00A7412C">
        <w:rPr>
          <w:rFonts w:ascii="Arial" w:hAnsi="Arial" w:cs="Arial"/>
          <w:kern w:val="2"/>
          <w:sz w:val="22"/>
          <w:szCs w:val="22"/>
        </w:rPr>
        <w:t>Areas for further development</w:t>
      </w:r>
    </w:p>
    <w:p w14:paraId="07D82D7E" w14:textId="77777777" w:rsidR="00102D2C" w:rsidRPr="00A7412C" w:rsidRDefault="004038D0" w:rsidP="00BB10C1">
      <w:pPr>
        <w:spacing w:line="276" w:lineRule="auto"/>
        <w:rPr>
          <w:rFonts w:ascii="Arial" w:hAnsi="Arial" w:cs="Arial"/>
          <w:kern w:val="2"/>
          <w:sz w:val="22"/>
          <w:szCs w:val="22"/>
        </w:rPr>
      </w:pPr>
      <w:r w:rsidRPr="00A7412C">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14:anchorId="68284927" wp14:editId="6C8B4A30">
                <wp:simplePos x="0" y="0"/>
                <wp:positionH relativeFrom="column">
                  <wp:posOffset>0</wp:posOffset>
                </wp:positionH>
                <wp:positionV relativeFrom="paragraph">
                  <wp:posOffset>226060</wp:posOffset>
                </wp:positionV>
                <wp:extent cx="4914900" cy="1257300"/>
                <wp:effectExtent l="12700" t="10160" r="12700" b="15240"/>
                <wp:wrapSquare wrapText="bothSides"/>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0" cy="1257300"/>
                        </a:xfrm>
                        <a:prstGeom prst="rect">
                          <a:avLst/>
                        </a:prstGeom>
                        <a:solidFill>
                          <a:srgbClr val="FFFFFF"/>
                        </a:solidFill>
                        <a:ln w="25400">
                          <a:solidFill>
                            <a:srgbClr val="000000"/>
                          </a:solidFill>
                          <a:miter lim="800000"/>
                          <a:headEnd/>
                          <a:tailEnd/>
                        </a:ln>
                      </wps:spPr>
                      <wps:txbx>
                        <w:txbxContent>
                          <w:p w14:paraId="4F73117E" w14:textId="77777777" w:rsidR="002A0950" w:rsidRDefault="002A0950" w:rsidP="00EE46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5" o:spid="_x0000_s1039" type="#_x0000_t202" style="position:absolute;margin-left:0;margin-top:17.8pt;width:387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" strokeweight="2pt">
                <v:path arrowok="t"/>
                <v:textbox>
                  <w:txbxContent>
                    <w:p w14:paraId="4F73117E" w14:textId="77777777" w:rsidR="002A0950" w:rsidRDefault="002A0950" w:rsidP="00EE4622"/>
                  </w:txbxContent>
                </v:textbox>
                <w10:wrap type="square"/>
              </v:shape>
            </w:pict>
          </mc:Fallback>
        </mc:AlternateContent>
      </w:r>
    </w:p>
    <w:p w14:paraId="0B55F632" w14:textId="77777777" w:rsidR="00102D2C" w:rsidRPr="00A7412C" w:rsidRDefault="00102D2C" w:rsidP="00BB10C1">
      <w:pPr>
        <w:spacing w:line="276" w:lineRule="auto"/>
        <w:rPr>
          <w:rFonts w:ascii="Arial" w:hAnsi="Arial" w:cs="Arial"/>
          <w:kern w:val="2"/>
          <w:sz w:val="22"/>
          <w:szCs w:val="22"/>
        </w:rPr>
      </w:pPr>
    </w:p>
    <w:p w14:paraId="6D56186A" w14:textId="0E990C83" w:rsidR="00396E5F" w:rsidRDefault="00396E5F">
      <w:pPr>
        <w:rPr>
          <w:rFonts w:ascii="Arial" w:eastAsiaTheme="majorEastAsia" w:hAnsi="Arial" w:cs="Arial"/>
          <w:sz w:val="26"/>
          <w:szCs w:val="26"/>
          <w:u w:val="single"/>
        </w:rPr>
      </w:pPr>
      <w:bookmarkStart w:id="7" w:name="_Appendix_G"/>
      <w:bookmarkEnd w:id="7"/>
      <w:r>
        <w:rPr>
          <w:b/>
          <w:bCs/>
          <w:u w:val="single"/>
        </w:rPr>
        <w:br w:type="page"/>
      </w:r>
    </w:p>
    <w:p w14:paraId="2A530C46" w14:textId="77777777" w:rsidR="00396E5F" w:rsidRPr="00A7412C" w:rsidRDefault="00396E5F" w:rsidP="00396E5F">
      <w:pPr>
        <w:pStyle w:val="Heading2"/>
      </w:pPr>
      <w:r w:rsidRPr="00A7412C">
        <w:lastRenderedPageBreak/>
        <w:t xml:space="preserve">Appendix </w:t>
      </w:r>
      <w:r>
        <w:t>E</w:t>
      </w:r>
      <w:r w:rsidRPr="00A7412C">
        <w:t xml:space="preserve"> </w:t>
      </w:r>
    </w:p>
    <w:p w14:paraId="4F0A936C" w14:textId="77777777" w:rsidR="00396E5F" w:rsidRPr="00A7412C" w:rsidRDefault="00396E5F" w:rsidP="00396E5F">
      <w:pPr>
        <w:rPr>
          <w:rFonts w:ascii="Arial" w:hAnsi="Arial" w:cs="Arial"/>
          <w:b/>
          <w:bCs/>
        </w:rPr>
      </w:pPr>
    </w:p>
    <w:p w14:paraId="522A7384" w14:textId="77777777" w:rsidR="00396E5F" w:rsidRPr="00A216B7" w:rsidRDefault="00396E5F" w:rsidP="00396E5F">
      <w:pPr>
        <w:rPr>
          <w:rFonts w:ascii="Arial" w:hAnsi="Arial" w:cs="Arial"/>
          <w:b/>
          <w:bCs/>
        </w:rPr>
      </w:pPr>
    </w:p>
    <w:p w14:paraId="784BE134" w14:textId="77777777" w:rsidR="00396E5F" w:rsidRDefault="00396E5F" w:rsidP="00396E5F">
      <w:pPr>
        <w:spacing w:line="276" w:lineRule="auto"/>
        <w:rPr>
          <w:rFonts w:ascii="Arial" w:hAnsi="Arial" w:cs="Arial"/>
          <w:b/>
          <w:bCs/>
          <w:u w:val="single"/>
        </w:rPr>
      </w:pPr>
      <w:r w:rsidRPr="00A216B7">
        <w:rPr>
          <w:rFonts w:ascii="Arial" w:hAnsi="Arial" w:cs="Arial"/>
          <w:b/>
          <w:bCs/>
          <w:u w:val="single"/>
        </w:rPr>
        <w:t>COT criteria 6</w:t>
      </w:r>
    </w:p>
    <w:p w14:paraId="26E7F83B" w14:textId="77777777" w:rsidR="00A216B7" w:rsidRDefault="00A216B7" w:rsidP="00A216B7">
      <w:pPr>
        <w:pStyle w:val="Normal2"/>
        <w:jc w:val="left"/>
        <w:rPr>
          <w:b w:val="0"/>
          <w:u w:val="single"/>
        </w:rPr>
      </w:pPr>
    </w:p>
    <w:p w14:paraId="120B84A6" w14:textId="77777777" w:rsidR="00396E5F" w:rsidRPr="00A7412C" w:rsidRDefault="00396E5F" w:rsidP="00396E5F">
      <w:pPr>
        <w:pStyle w:val="NormalWeb"/>
        <w:spacing w:before="0" w:beforeAutospacing="0" w:after="283" w:afterAutospacing="0" w:line="276" w:lineRule="auto"/>
        <w:rPr>
          <w:rFonts w:ascii="Arial" w:hAnsi="Arial" w:cs="Arial"/>
          <w:kern w:val="2"/>
          <w:sz w:val="22"/>
        </w:rPr>
      </w:pPr>
      <w:r w:rsidRPr="00A7412C">
        <w:rPr>
          <w:rFonts w:ascii="Arial" w:hAnsi="Arial" w:cs="Arial"/>
          <w:kern w:val="2"/>
          <w:sz w:val="22"/>
        </w:rPr>
        <w:t xml:space="preserve">This competence </w:t>
      </w:r>
      <w:r>
        <w:rPr>
          <w:rFonts w:ascii="Arial" w:hAnsi="Arial" w:cs="Arial"/>
          <w:kern w:val="2"/>
          <w:sz w:val="22"/>
        </w:rPr>
        <w:t>is</w:t>
      </w:r>
      <w:r w:rsidRPr="00A7412C">
        <w:rPr>
          <w:rFonts w:ascii="Arial" w:hAnsi="Arial" w:cs="Arial"/>
          <w:kern w:val="2"/>
          <w:sz w:val="22"/>
        </w:rPr>
        <w:t xml:space="preserve"> about both the appropriate </w:t>
      </w:r>
      <w:r w:rsidRPr="00A7412C">
        <w:rPr>
          <w:rFonts w:ascii="Arial" w:hAnsi="Arial" w:cs="Arial"/>
          <w:i/>
          <w:iCs/>
          <w:kern w:val="2"/>
          <w:sz w:val="22"/>
        </w:rPr>
        <w:t>choice of examination</w:t>
      </w:r>
      <w:r w:rsidRPr="00A7412C">
        <w:rPr>
          <w:rFonts w:ascii="Arial" w:hAnsi="Arial" w:cs="Arial"/>
          <w:kern w:val="2"/>
          <w:sz w:val="22"/>
        </w:rPr>
        <w:t xml:space="preserve">, </w:t>
      </w:r>
      <w:r w:rsidRPr="00A7412C">
        <w:rPr>
          <w:rFonts w:ascii="Arial" w:hAnsi="Arial" w:cs="Arial"/>
          <w:i/>
          <w:iCs/>
          <w:kern w:val="2"/>
          <w:sz w:val="22"/>
        </w:rPr>
        <w:t xml:space="preserve">and performance of examination </w:t>
      </w:r>
      <w:r w:rsidRPr="00A7412C">
        <w:rPr>
          <w:rFonts w:ascii="Arial" w:hAnsi="Arial" w:cs="Arial"/>
          <w:kern w:val="2"/>
          <w:sz w:val="22"/>
        </w:rPr>
        <w:t>when directly observed. A mental state examination would be appropriate in a number of cases. Intimate examination should not be recorded (on video), but directly observed.</w:t>
      </w:r>
    </w:p>
    <w:p w14:paraId="5EEC986A" w14:textId="77777777" w:rsidR="00396E5F" w:rsidRDefault="00396E5F" w:rsidP="00396E5F">
      <w:pPr>
        <w:pStyle w:val="Normal2"/>
        <w:jc w:val="left"/>
      </w:pPr>
    </w:p>
    <w:p w14:paraId="359FF89E" w14:textId="77777777" w:rsidR="00396E5F" w:rsidRDefault="00396E5F" w:rsidP="00396E5F">
      <w:pPr>
        <w:pStyle w:val="Normal2"/>
        <w:jc w:val="left"/>
      </w:pPr>
    </w:p>
    <w:p w14:paraId="5511A4A2" w14:textId="77777777" w:rsidR="00396E5F" w:rsidRDefault="00396E5F" w:rsidP="00396E5F">
      <w:pPr>
        <w:pStyle w:val="Normal2"/>
        <w:jc w:val="left"/>
      </w:pPr>
    </w:p>
    <w:p w14:paraId="20E5AF86" w14:textId="77777777" w:rsidR="00396E5F" w:rsidRPr="00A216B7" w:rsidRDefault="00396E5F" w:rsidP="00396E5F">
      <w:pPr>
        <w:pStyle w:val="Normal2"/>
        <w:jc w:val="left"/>
        <w:rPr>
          <w:u w:val="single"/>
        </w:rPr>
      </w:pPr>
      <w:r w:rsidRPr="00A216B7">
        <w:rPr>
          <w:u w:val="single"/>
        </w:rPr>
        <w:t>Multisource feedback   (MSF)</w:t>
      </w:r>
    </w:p>
    <w:p w14:paraId="268B64E6" w14:textId="77777777" w:rsidR="00396E5F" w:rsidRPr="00A7412C" w:rsidRDefault="00396E5F" w:rsidP="00396E5F">
      <w:pPr>
        <w:pStyle w:val="Normal2"/>
        <w:jc w:val="left"/>
      </w:pPr>
    </w:p>
    <w:p w14:paraId="46256D11" w14:textId="77777777" w:rsidR="00396E5F" w:rsidRDefault="00396E5F" w:rsidP="00396E5F">
      <w:pPr>
        <w:pStyle w:val="NormalWeb"/>
        <w:spacing w:before="0" w:beforeAutospacing="0" w:after="283" w:afterAutospacing="0" w:line="276" w:lineRule="auto"/>
        <w:rPr>
          <w:rFonts w:ascii="Arial" w:hAnsi="Arial" w:cs="Arial"/>
          <w:color w:val="000000"/>
          <w:kern w:val="2"/>
          <w:sz w:val="22"/>
        </w:rPr>
      </w:pPr>
      <w:r>
        <w:rPr>
          <w:rFonts w:ascii="Arial" w:hAnsi="Arial" w:cs="Arial"/>
          <w:color w:val="000000"/>
          <w:kern w:val="2"/>
          <w:sz w:val="22"/>
        </w:rPr>
        <w:t>Part 2 of the MSF asks the assessor to make a comment on the your overall clinical performance.</w:t>
      </w:r>
    </w:p>
    <w:p w14:paraId="24D5FDBE" w14:textId="77777777" w:rsidR="00396E5F" w:rsidRPr="00A7412C" w:rsidRDefault="00396E5F" w:rsidP="00396E5F">
      <w:pPr>
        <w:pStyle w:val="NormalWeb"/>
        <w:spacing w:before="0" w:beforeAutospacing="0" w:after="283" w:afterAutospacing="0" w:line="276" w:lineRule="auto"/>
        <w:rPr>
          <w:rFonts w:ascii="Arial" w:hAnsi="Arial" w:cs="Arial"/>
          <w:color w:val="000000"/>
          <w:kern w:val="2"/>
          <w:sz w:val="22"/>
        </w:rPr>
      </w:pPr>
      <w:r>
        <w:rPr>
          <w:rFonts w:ascii="Arial" w:hAnsi="Arial" w:cs="Arial"/>
          <w:color w:val="000000"/>
          <w:kern w:val="2"/>
          <w:sz w:val="22"/>
        </w:rPr>
        <w:t xml:space="preserve">The prompts given in this section, which help the assessor reach their decision, are: </w:t>
      </w:r>
    </w:p>
    <w:p w14:paraId="40743053" w14:textId="77777777" w:rsidR="00396E5F" w:rsidRPr="00A7412C" w:rsidRDefault="00396E5F" w:rsidP="00396E5F">
      <w:pPr>
        <w:spacing w:line="276" w:lineRule="auto"/>
        <w:ind w:right="900"/>
        <w:textAlignment w:val="baseline"/>
        <w:rPr>
          <w:rFonts w:ascii="Arial" w:hAnsi="Arial" w:cs="Arial"/>
          <w:sz w:val="22"/>
          <w:lang w:eastAsia="en-GB"/>
        </w:rPr>
      </w:pPr>
      <w:r>
        <w:rPr>
          <w:rFonts w:ascii="Arial" w:hAnsi="Arial" w:cs="Arial"/>
          <w:color w:val="000000"/>
          <w:kern w:val="2"/>
          <w:sz w:val="22"/>
        </w:rPr>
        <w:t>‘</w:t>
      </w:r>
      <w:r w:rsidRPr="00A7412C">
        <w:rPr>
          <w:rFonts w:ascii="Arial" w:hAnsi="Arial" w:cs="Arial"/>
          <w:color w:val="000000"/>
          <w:kern w:val="2"/>
          <w:sz w:val="22"/>
        </w:rPr>
        <w:t xml:space="preserve">You may wish to comment on the doctor’s ability to: </w:t>
      </w:r>
    </w:p>
    <w:p w14:paraId="446EB2E0" w14:textId="77777777" w:rsidR="00396E5F" w:rsidRPr="00A7412C" w:rsidRDefault="00396E5F" w:rsidP="00396E5F">
      <w:pPr>
        <w:numPr>
          <w:ilvl w:val="0"/>
          <w:numId w:val="26"/>
        </w:numPr>
        <w:tabs>
          <w:tab w:val="clear" w:pos="720"/>
          <w:tab w:val="num" w:pos="1134"/>
        </w:tabs>
        <w:spacing w:line="276" w:lineRule="auto"/>
        <w:ind w:left="993" w:right="900" w:hanging="426"/>
        <w:textAlignment w:val="baseline"/>
        <w:rPr>
          <w:rFonts w:ascii="Arial" w:hAnsi="Arial" w:cs="Arial"/>
          <w:sz w:val="22"/>
          <w:lang w:eastAsia="en-GB"/>
        </w:rPr>
      </w:pPr>
      <w:r w:rsidRPr="00A7412C">
        <w:rPr>
          <w:rFonts w:ascii="Arial" w:hAnsi="Arial" w:cs="Arial"/>
          <w:sz w:val="22"/>
          <w:lang w:eastAsia="en-GB"/>
        </w:rPr>
        <w:t>Conduct a thorough history</w:t>
      </w:r>
    </w:p>
    <w:p w14:paraId="65D1033B" w14:textId="77777777" w:rsidR="00396E5F" w:rsidRPr="00A7412C" w:rsidRDefault="00396E5F" w:rsidP="00396E5F">
      <w:pPr>
        <w:numPr>
          <w:ilvl w:val="0"/>
          <w:numId w:val="26"/>
        </w:numPr>
        <w:tabs>
          <w:tab w:val="clear" w:pos="720"/>
          <w:tab w:val="num" w:pos="1134"/>
        </w:tabs>
        <w:spacing w:line="276" w:lineRule="auto"/>
        <w:ind w:left="993" w:right="900" w:hanging="426"/>
        <w:textAlignment w:val="baseline"/>
        <w:rPr>
          <w:rFonts w:ascii="Arial" w:hAnsi="Arial" w:cs="Arial"/>
          <w:sz w:val="22"/>
          <w:lang w:eastAsia="en-GB"/>
        </w:rPr>
      </w:pPr>
      <w:r w:rsidRPr="00A7412C">
        <w:rPr>
          <w:rFonts w:ascii="Arial" w:hAnsi="Arial" w:cs="Arial"/>
          <w:sz w:val="22"/>
          <w:lang w:eastAsia="en-GB"/>
        </w:rPr>
        <w:t>Identify a patients’ problems</w:t>
      </w:r>
    </w:p>
    <w:p w14:paraId="1E75CFB1" w14:textId="77777777" w:rsidR="00396E5F" w:rsidRPr="00A7412C" w:rsidRDefault="00396E5F" w:rsidP="00396E5F">
      <w:pPr>
        <w:numPr>
          <w:ilvl w:val="0"/>
          <w:numId w:val="26"/>
        </w:numPr>
        <w:tabs>
          <w:tab w:val="clear" w:pos="720"/>
          <w:tab w:val="num" w:pos="1134"/>
        </w:tabs>
        <w:spacing w:line="276" w:lineRule="auto"/>
        <w:ind w:left="993" w:right="900" w:hanging="426"/>
        <w:textAlignment w:val="baseline"/>
        <w:rPr>
          <w:rFonts w:ascii="Arial" w:hAnsi="Arial" w:cs="Arial"/>
          <w:sz w:val="22"/>
          <w:lang w:eastAsia="en-GB"/>
        </w:rPr>
      </w:pPr>
      <w:r w:rsidRPr="00A7412C">
        <w:rPr>
          <w:rFonts w:ascii="Arial" w:hAnsi="Arial" w:cs="Arial"/>
          <w:sz w:val="22"/>
          <w:lang w:eastAsia="en-GB"/>
        </w:rPr>
        <w:t>Make a diagnosis</w:t>
      </w:r>
    </w:p>
    <w:p w14:paraId="28AD8A4D" w14:textId="77777777" w:rsidR="00396E5F" w:rsidRPr="00D9354C" w:rsidRDefault="00396E5F" w:rsidP="00396E5F">
      <w:pPr>
        <w:numPr>
          <w:ilvl w:val="0"/>
          <w:numId w:val="26"/>
        </w:numPr>
        <w:tabs>
          <w:tab w:val="clear" w:pos="720"/>
          <w:tab w:val="num" w:pos="1134"/>
        </w:tabs>
        <w:spacing w:line="276" w:lineRule="auto"/>
        <w:ind w:left="993" w:right="900" w:hanging="426"/>
        <w:textAlignment w:val="baseline"/>
        <w:rPr>
          <w:rFonts w:ascii="Arial" w:hAnsi="Arial" w:cs="Arial"/>
          <w:i/>
          <w:sz w:val="22"/>
          <w:lang w:eastAsia="en-GB"/>
        </w:rPr>
      </w:pPr>
      <w:r w:rsidRPr="00D9354C">
        <w:rPr>
          <w:rFonts w:ascii="Arial" w:hAnsi="Arial" w:cs="Arial"/>
          <w:i/>
          <w:sz w:val="22"/>
          <w:lang w:eastAsia="en-GB"/>
        </w:rPr>
        <w:t>Perform a range of clinical, procedural and technical skills effectively</w:t>
      </w:r>
    </w:p>
    <w:p w14:paraId="249F6D03" w14:textId="77777777" w:rsidR="00396E5F" w:rsidRPr="00A7412C" w:rsidRDefault="00396E5F" w:rsidP="00396E5F">
      <w:pPr>
        <w:numPr>
          <w:ilvl w:val="0"/>
          <w:numId w:val="26"/>
        </w:numPr>
        <w:tabs>
          <w:tab w:val="clear" w:pos="720"/>
          <w:tab w:val="num" w:pos="1134"/>
        </w:tabs>
        <w:spacing w:line="276" w:lineRule="auto"/>
        <w:ind w:left="993" w:right="900" w:hanging="426"/>
        <w:textAlignment w:val="baseline"/>
        <w:rPr>
          <w:rFonts w:ascii="Arial" w:hAnsi="Arial" w:cs="Arial"/>
          <w:sz w:val="22"/>
          <w:lang w:eastAsia="en-GB"/>
        </w:rPr>
      </w:pPr>
      <w:r w:rsidRPr="00A7412C">
        <w:rPr>
          <w:rFonts w:ascii="Arial" w:hAnsi="Arial" w:cs="Arial"/>
          <w:sz w:val="22"/>
          <w:lang w:eastAsia="en-GB"/>
        </w:rPr>
        <w:t>Manage patients</w:t>
      </w:r>
    </w:p>
    <w:p w14:paraId="1325D90B" w14:textId="77777777" w:rsidR="00396E5F" w:rsidRPr="00A7412C" w:rsidRDefault="00396E5F" w:rsidP="00396E5F">
      <w:pPr>
        <w:numPr>
          <w:ilvl w:val="0"/>
          <w:numId w:val="26"/>
        </w:numPr>
        <w:tabs>
          <w:tab w:val="clear" w:pos="720"/>
          <w:tab w:val="num" w:pos="1134"/>
        </w:tabs>
        <w:spacing w:line="276" w:lineRule="auto"/>
        <w:ind w:left="993" w:right="900" w:hanging="426"/>
        <w:textAlignment w:val="baseline"/>
        <w:rPr>
          <w:rFonts w:ascii="Arial" w:hAnsi="Arial" w:cs="Arial"/>
          <w:sz w:val="22"/>
          <w:lang w:eastAsia="en-GB"/>
        </w:rPr>
      </w:pPr>
      <w:r w:rsidRPr="00A7412C">
        <w:rPr>
          <w:rFonts w:ascii="Arial" w:hAnsi="Arial" w:cs="Arial"/>
          <w:sz w:val="22"/>
          <w:lang w:eastAsia="en-GB"/>
        </w:rPr>
        <w:t>Learn from their clinical experience</w:t>
      </w:r>
    </w:p>
    <w:p w14:paraId="2E044361" w14:textId="77777777" w:rsidR="00396E5F" w:rsidRDefault="00396E5F" w:rsidP="00396E5F">
      <w:pPr>
        <w:numPr>
          <w:ilvl w:val="0"/>
          <w:numId w:val="26"/>
        </w:numPr>
        <w:tabs>
          <w:tab w:val="clear" w:pos="720"/>
          <w:tab w:val="num" w:pos="1134"/>
        </w:tabs>
        <w:spacing w:line="276" w:lineRule="auto"/>
        <w:ind w:left="993" w:right="900" w:hanging="426"/>
        <w:textAlignment w:val="baseline"/>
        <w:rPr>
          <w:rFonts w:ascii="Arial" w:hAnsi="Arial" w:cs="Arial"/>
          <w:sz w:val="22"/>
          <w:lang w:eastAsia="en-GB"/>
        </w:rPr>
      </w:pPr>
      <w:r w:rsidRPr="00A7412C">
        <w:rPr>
          <w:rFonts w:ascii="Arial" w:hAnsi="Arial" w:cs="Arial"/>
          <w:sz w:val="22"/>
          <w:lang w:eastAsia="en-GB"/>
        </w:rPr>
        <w:t>Manage time appropriately</w:t>
      </w:r>
    </w:p>
    <w:p w14:paraId="7499A58B" w14:textId="77777777" w:rsidR="00396E5F" w:rsidRDefault="00396E5F" w:rsidP="00396E5F">
      <w:pPr>
        <w:spacing w:line="276" w:lineRule="auto"/>
        <w:ind w:right="900"/>
        <w:textAlignment w:val="baseline"/>
        <w:rPr>
          <w:rFonts w:ascii="Arial" w:hAnsi="Arial" w:cs="Arial"/>
          <w:sz w:val="22"/>
          <w:lang w:eastAsia="en-GB"/>
        </w:rPr>
      </w:pPr>
    </w:p>
    <w:p w14:paraId="2081B03E" w14:textId="4570C65F" w:rsidR="00396E5F" w:rsidRDefault="00396E5F">
      <w:pPr>
        <w:rPr>
          <w:rFonts w:ascii="Arial" w:eastAsiaTheme="majorEastAsia" w:hAnsi="Arial" w:cs="Arial"/>
          <w:sz w:val="26"/>
          <w:szCs w:val="26"/>
          <w:u w:val="single"/>
        </w:rPr>
      </w:pPr>
      <w:r>
        <w:rPr>
          <w:b/>
          <w:bCs/>
          <w:u w:val="single"/>
        </w:rPr>
        <w:br w:type="page"/>
      </w:r>
    </w:p>
    <w:p w14:paraId="3362F50C" w14:textId="77777777" w:rsidR="00A216B7" w:rsidRPr="00A7412C" w:rsidRDefault="00A216B7" w:rsidP="00A216B7">
      <w:pPr>
        <w:pStyle w:val="Heading2"/>
      </w:pPr>
      <w:r w:rsidRPr="00A7412C">
        <w:lastRenderedPageBreak/>
        <w:t xml:space="preserve">Appendix </w:t>
      </w:r>
      <w:r>
        <w:t>F</w:t>
      </w:r>
    </w:p>
    <w:p w14:paraId="765F9B82" w14:textId="77777777" w:rsidR="00A216B7" w:rsidRPr="00A7412C" w:rsidRDefault="00A216B7" w:rsidP="00A216B7">
      <w:pPr>
        <w:rPr>
          <w:rFonts w:ascii="Arial" w:hAnsi="Arial" w:cs="Arial"/>
          <w:sz w:val="22"/>
          <w:szCs w:val="22"/>
          <w:u w:val="single"/>
        </w:rPr>
      </w:pPr>
    </w:p>
    <w:p w14:paraId="4CDDB560" w14:textId="42BFA9FA" w:rsidR="00A216B7" w:rsidRPr="00A216B7" w:rsidRDefault="0012352A" w:rsidP="00A216B7">
      <w:pPr>
        <w:rPr>
          <w:rFonts w:ascii="Arial" w:hAnsi="Arial" w:cs="Arial"/>
          <w:b/>
          <w:bCs/>
          <w:u w:val="single"/>
        </w:rPr>
      </w:pPr>
      <w:r>
        <w:rPr>
          <w:rFonts w:ascii="Arial" w:hAnsi="Arial" w:cs="Arial"/>
          <w:b/>
          <w:bCs/>
          <w:u w:val="single"/>
        </w:rPr>
        <w:t xml:space="preserve">ESR questions on </w:t>
      </w:r>
      <w:r w:rsidR="00A216B7" w:rsidRPr="00A216B7">
        <w:rPr>
          <w:rFonts w:ascii="Arial" w:hAnsi="Arial" w:cs="Arial"/>
          <w:b/>
          <w:bCs/>
          <w:u w:val="single"/>
        </w:rPr>
        <w:t>Clinical Examination and Procedural Skills</w:t>
      </w:r>
    </w:p>
    <w:p w14:paraId="7083F41F" w14:textId="77777777" w:rsidR="00A216B7" w:rsidRPr="00A216B7" w:rsidRDefault="00A216B7" w:rsidP="00A216B7">
      <w:pPr>
        <w:rPr>
          <w:rFonts w:ascii="Arial" w:hAnsi="Arial" w:cs="Arial"/>
        </w:rPr>
      </w:pPr>
    </w:p>
    <w:p w14:paraId="113937B6" w14:textId="7ECB5CB6" w:rsidR="00A216B7" w:rsidRPr="00A216B7" w:rsidRDefault="00A216B7" w:rsidP="00A216B7">
      <w:pPr>
        <w:rPr>
          <w:rFonts w:ascii="Arial" w:hAnsi="Arial" w:cs="Arial"/>
          <w:b/>
          <w:bCs/>
          <w:sz w:val="22"/>
          <w:szCs w:val="22"/>
        </w:rPr>
      </w:pPr>
      <w:r w:rsidRPr="00A216B7">
        <w:rPr>
          <w:rFonts w:ascii="Arial" w:hAnsi="Arial" w:cs="Arial"/>
          <w:b/>
          <w:bCs/>
          <w:sz w:val="22"/>
          <w:szCs w:val="22"/>
        </w:rPr>
        <w:t xml:space="preserve">Three questions </w:t>
      </w:r>
      <w:r w:rsidR="0012352A">
        <w:rPr>
          <w:rFonts w:ascii="Arial" w:hAnsi="Arial" w:cs="Arial"/>
          <w:b/>
          <w:bCs/>
          <w:sz w:val="22"/>
          <w:szCs w:val="22"/>
        </w:rPr>
        <w:t>to be completed on CEPS during the ES review</w:t>
      </w:r>
      <w:r w:rsidRPr="00A216B7">
        <w:rPr>
          <w:rFonts w:ascii="Arial" w:hAnsi="Arial" w:cs="Arial"/>
          <w:b/>
          <w:bCs/>
          <w:sz w:val="22"/>
          <w:szCs w:val="22"/>
        </w:rPr>
        <w:t>:</w:t>
      </w:r>
    </w:p>
    <w:p w14:paraId="5B1AEAB3" w14:textId="77777777" w:rsidR="00A216B7" w:rsidRPr="00A7412C" w:rsidRDefault="00A216B7" w:rsidP="00A216B7">
      <w:pPr>
        <w:rPr>
          <w:rFonts w:ascii="Arial" w:hAnsi="Arial" w:cs="Arial"/>
          <w:sz w:val="22"/>
          <w:szCs w:val="22"/>
        </w:rPr>
      </w:pPr>
    </w:p>
    <w:p w14:paraId="32AACDF6" w14:textId="77777777" w:rsidR="00A216B7" w:rsidRPr="00A7412C" w:rsidRDefault="00A216B7" w:rsidP="00A216B7">
      <w:pPr>
        <w:rPr>
          <w:rFonts w:ascii="Arial" w:hAnsi="Arial" w:cs="Arial"/>
          <w:sz w:val="22"/>
          <w:szCs w:val="22"/>
        </w:rPr>
      </w:pPr>
    </w:p>
    <w:p w14:paraId="0DD01A16" w14:textId="77777777" w:rsidR="00A216B7" w:rsidRDefault="00A216B7" w:rsidP="00A216B7">
      <w:pPr>
        <w:pStyle w:val="NormalWeb"/>
        <w:numPr>
          <w:ilvl w:val="0"/>
          <w:numId w:val="37"/>
        </w:numPr>
        <w:tabs>
          <w:tab w:val="left" w:pos="709"/>
          <w:tab w:val="left" w:pos="1830"/>
          <w:tab w:val="left" w:pos="2670"/>
          <w:tab w:val="left" w:pos="3540"/>
          <w:tab w:val="left" w:pos="4380"/>
        </w:tabs>
        <w:kinsoku w:val="0"/>
        <w:overflowPunct w:val="0"/>
        <w:spacing w:before="115" w:beforeAutospacing="0" w:after="0" w:afterAutospacing="0" w:line="276" w:lineRule="auto"/>
        <w:textAlignment w:val="baseline"/>
        <w:rPr>
          <w:rFonts w:ascii="Arial" w:hAnsi="Arial" w:cs="Arial"/>
          <w:sz w:val="22"/>
          <w:szCs w:val="22"/>
        </w:rPr>
      </w:pPr>
      <w:r w:rsidRPr="00D60B96">
        <w:rPr>
          <w:rFonts w:ascii="Arial" w:hAnsi="Arial" w:cs="Arial"/>
          <w:sz w:val="22"/>
          <w:szCs w:val="22"/>
        </w:rPr>
        <w:t xml:space="preserve">For all trainees:  Has the trainee demonstrated progression in their Clinical Examination and Procedural Skills, commensurate with their stage of training, during the period under assessment?  Please comment specifically on breast, rectal, prostate and male and female genital examinations. </w:t>
      </w:r>
    </w:p>
    <w:p w14:paraId="03858614" w14:textId="407ADA45" w:rsidR="00A216B7" w:rsidRPr="00E616AA" w:rsidRDefault="00E616AA" w:rsidP="00A216B7">
      <w:pPr>
        <w:pStyle w:val="NormalWeb"/>
        <w:numPr>
          <w:ilvl w:val="0"/>
          <w:numId w:val="37"/>
        </w:numPr>
        <w:tabs>
          <w:tab w:val="left" w:pos="709"/>
          <w:tab w:val="left" w:pos="1830"/>
          <w:tab w:val="left" w:pos="2670"/>
          <w:tab w:val="left" w:pos="3540"/>
          <w:tab w:val="left" w:pos="4380"/>
        </w:tabs>
        <w:kinsoku w:val="0"/>
        <w:overflowPunct w:val="0"/>
        <w:spacing w:before="115" w:beforeAutospacing="0" w:after="0" w:afterAutospacing="0" w:line="276" w:lineRule="auto"/>
        <w:textAlignment w:val="baseline"/>
        <w:rPr>
          <w:rFonts w:ascii="Arial" w:hAnsi="Arial" w:cs="Arial"/>
          <w:sz w:val="22"/>
          <w:szCs w:val="22"/>
        </w:rPr>
      </w:pPr>
      <w:r w:rsidRPr="00E616AA">
        <w:rPr>
          <w:rFonts w:ascii="Arial" w:hAnsi="Arial" w:cs="Arial"/>
          <w:color w:val="000000"/>
          <w:sz w:val="22"/>
          <w:szCs w:val="22"/>
        </w:rPr>
        <w:t>Are there any concerns about the trainees’ clinical examination or procedural skills? If the answer is ‘yes’, please expand</w:t>
      </w:r>
      <w:r w:rsidRPr="00E616AA">
        <w:rPr>
          <w:rFonts w:ascii="Arial" w:hAnsi="Arial" w:cs="Arial"/>
          <w:sz w:val="22"/>
          <w:szCs w:val="22"/>
        </w:rPr>
        <w:t xml:space="preserve"> on the concerns and give an outline of the plan the trainee needs to follow for these to be rectified.</w:t>
      </w:r>
    </w:p>
    <w:p w14:paraId="347556B4" w14:textId="13380FC3" w:rsidR="00A216B7" w:rsidRPr="00396E5F" w:rsidRDefault="00A216B7" w:rsidP="00A216B7">
      <w:pPr>
        <w:pStyle w:val="NormalWeb"/>
        <w:numPr>
          <w:ilvl w:val="0"/>
          <w:numId w:val="37"/>
        </w:numPr>
        <w:tabs>
          <w:tab w:val="left" w:pos="709"/>
          <w:tab w:val="left" w:pos="1843"/>
          <w:tab w:val="left" w:pos="2670"/>
          <w:tab w:val="left" w:pos="3540"/>
          <w:tab w:val="left" w:pos="4380"/>
        </w:tabs>
        <w:kinsoku w:val="0"/>
        <w:overflowPunct w:val="0"/>
        <w:spacing w:before="115" w:beforeAutospacing="0" w:after="0" w:afterAutospacing="0" w:line="276" w:lineRule="auto"/>
        <w:textAlignment w:val="baseline"/>
        <w:rPr>
          <w:rFonts w:ascii="Arial" w:hAnsi="Arial" w:cs="Arial"/>
          <w:sz w:val="22"/>
          <w:szCs w:val="22"/>
        </w:rPr>
      </w:pPr>
      <w:r w:rsidRPr="00396E5F">
        <w:rPr>
          <w:rFonts w:ascii="Arial" w:hAnsi="Arial" w:cs="Arial"/>
          <w:sz w:val="22"/>
          <w:szCs w:val="22"/>
        </w:rPr>
        <w:t xml:space="preserve">For those at the end of training: Is the trainee competent in breast, rectal, prostate, </w:t>
      </w:r>
      <w:r w:rsidR="00BA0AAA">
        <w:rPr>
          <w:rFonts w:ascii="Arial" w:hAnsi="Arial" w:cs="Arial"/>
          <w:sz w:val="22"/>
          <w:szCs w:val="22"/>
        </w:rPr>
        <w:t xml:space="preserve">and </w:t>
      </w:r>
      <w:r w:rsidRPr="00396E5F">
        <w:rPr>
          <w:rFonts w:ascii="Arial" w:hAnsi="Arial" w:cs="Arial"/>
          <w:sz w:val="22"/>
          <w:szCs w:val="22"/>
        </w:rPr>
        <w:t>male and female genital examinations? Please refer to specific evidence including Learning Log entries, CEPS, COTs and CBDs etc.</w:t>
      </w:r>
    </w:p>
    <w:p w14:paraId="1277148A" w14:textId="77777777" w:rsidR="00102D2C" w:rsidRPr="00A7412C" w:rsidRDefault="00102D2C" w:rsidP="00396E5F">
      <w:pPr>
        <w:pStyle w:val="Heading2"/>
        <w:spacing w:line="276" w:lineRule="auto"/>
        <w:rPr>
          <w:b w:val="0"/>
          <w:bCs w:val="0"/>
          <w:u w:val="single"/>
        </w:rPr>
      </w:pPr>
    </w:p>
    <w:sectPr w:rsidR="00102D2C" w:rsidRPr="00A7412C" w:rsidSect="004C559E">
      <w:headerReference w:type="default" r:id="rId11"/>
      <w:footerReference w:type="default" r:id="rId12"/>
      <w:pgSz w:w="11900" w:h="16840"/>
      <w:pgMar w:top="1418" w:right="1440" w:bottom="1440" w:left="1440"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EF482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3B1631" w14:textId="77777777" w:rsidR="00797404" w:rsidRDefault="00797404" w:rsidP="00FE6C35">
      <w:r>
        <w:separator/>
      </w:r>
    </w:p>
  </w:endnote>
  <w:endnote w:type="continuationSeparator" w:id="0">
    <w:p w14:paraId="64D2B9BB" w14:textId="77777777" w:rsidR="00797404" w:rsidRDefault="00797404" w:rsidP="00FE6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035C9" w14:textId="77777777" w:rsidR="002A0950" w:rsidRPr="00CF1FDC" w:rsidRDefault="002A0950">
    <w:pPr>
      <w:rPr>
        <w:rFonts w:ascii="Arial" w:hAnsi="Arial" w:cs="Arial"/>
        <w:sz w:val="18"/>
        <w:szCs w:val="18"/>
      </w:rPr>
    </w:pPr>
  </w:p>
  <w:p w14:paraId="452C3CA2" w14:textId="548DD031" w:rsidR="002A0950" w:rsidRPr="00CF1FDC" w:rsidRDefault="002A0950" w:rsidP="00CF1FD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0"/>
      </w:tabs>
      <w:spacing w:line="360" w:lineRule="auto"/>
      <w:rPr>
        <w:rFonts w:ascii="Arial" w:hAnsi="Arial" w:cs="Arial"/>
        <w:bCs/>
        <w:sz w:val="20"/>
        <w:szCs w:val="20"/>
      </w:rPr>
    </w:pPr>
    <w:r w:rsidRPr="00CF1FDC">
      <w:rPr>
        <w:rFonts w:ascii="Arial" w:hAnsi="Arial" w:cs="Arial"/>
        <w:sz w:val="18"/>
        <w:szCs w:val="18"/>
      </w:rPr>
      <w:tab/>
    </w:r>
    <w:r w:rsidRPr="00CF1FDC">
      <w:rPr>
        <w:rFonts w:ascii="Arial" w:hAnsi="Arial" w:cs="Arial"/>
        <w:bCs/>
        <w:sz w:val="18"/>
        <w:szCs w:val="18"/>
      </w:rPr>
      <w:t>Introduction to Clinical Examination and Procedural Skills Assessment</w:t>
    </w:r>
    <w:r w:rsidRPr="00CF1FDC">
      <w:rPr>
        <w:rFonts w:ascii="Arial" w:hAnsi="Arial" w:cs="Arial"/>
        <w:bCs/>
        <w:sz w:val="18"/>
        <w:szCs w:val="18"/>
      </w:rPr>
      <w:tab/>
    </w:r>
    <w:r w:rsidRPr="00BB10C1">
      <w:rPr>
        <w:rFonts w:ascii="Arial" w:hAnsi="Arial" w:cs="Arial"/>
        <w:sz w:val="22"/>
        <w:szCs w:val="18"/>
      </w:rPr>
      <w:fldChar w:fldCharType="begin"/>
    </w:r>
    <w:r w:rsidRPr="00BB10C1">
      <w:rPr>
        <w:rFonts w:ascii="Arial" w:hAnsi="Arial" w:cs="Arial"/>
        <w:sz w:val="22"/>
        <w:szCs w:val="18"/>
      </w:rPr>
      <w:instrText xml:space="preserve"> PAGE   \* MERGEFORMAT </w:instrText>
    </w:r>
    <w:r w:rsidRPr="00BB10C1">
      <w:rPr>
        <w:rFonts w:ascii="Arial" w:hAnsi="Arial" w:cs="Arial"/>
        <w:sz w:val="22"/>
        <w:szCs w:val="18"/>
      </w:rPr>
      <w:fldChar w:fldCharType="separate"/>
    </w:r>
    <w:r w:rsidR="00565FB2">
      <w:rPr>
        <w:rFonts w:ascii="Arial" w:hAnsi="Arial" w:cs="Arial"/>
        <w:noProof/>
        <w:sz w:val="22"/>
        <w:szCs w:val="18"/>
      </w:rPr>
      <w:t>22</w:t>
    </w:r>
    <w:r w:rsidRPr="00BB10C1">
      <w:rPr>
        <w:rFonts w:ascii="Arial" w:hAnsi="Arial" w:cs="Arial"/>
        <w:noProof/>
        <w:sz w:val="22"/>
        <w:szCs w:val="18"/>
      </w:rPr>
      <w:fldChar w:fldCharType="end"/>
    </w:r>
    <w:r w:rsidRPr="00CF1FDC">
      <w:rPr>
        <w:noProof/>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7E2B5" w14:textId="77777777" w:rsidR="00797404" w:rsidRDefault="00797404" w:rsidP="00FE6C35">
      <w:r>
        <w:separator/>
      </w:r>
    </w:p>
  </w:footnote>
  <w:footnote w:type="continuationSeparator" w:id="0">
    <w:p w14:paraId="61C5AD69" w14:textId="77777777" w:rsidR="00797404" w:rsidRDefault="00797404" w:rsidP="00FE6C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EEED8" w14:textId="77777777" w:rsidR="002A0950" w:rsidRPr="000C67F7" w:rsidRDefault="002A0950" w:rsidP="000C67F7">
    <w:pPr>
      <w:spacing w:line="360" w:lineRule="auto"/>
      <w:rPr>
        <w:rFonts w:ascii="Arial" w:hAnsi="Arial" w:cs="Arial"/>
        <w:b/>
        <w:bCs/>
        <w:sz w:val="20"/>
        <w:szCs w:val="28"/>
      </w:rPr>
    </w:pPr>
    <w:r>
      <w:tab/>
    </w:r>
    <w:r>
      <w:tab/>
    </w:r>
  </w:p>
  <w:p w14:paraId="6BDDB07A" w14:textId="77777777" w:rsidR="002A0950" w:rsidRDefault="002A0950" w:rsidP="00CF1FDC">
    <w:pPr>
      <w:pStyle w:val="Header"/>
      <w:tabs>
        <w:tab w:val="clear" w:pos="9026"/>
        <w:tab w:val="left" w:pos="3145"/>
        <w:tab w:val="right" w:pos="9020"/>
      </w:tabs>
      <w:jc w:val="right"/>
    </w:pPr>
    <w:r>
      <w:tab/>
    </w:r>
    <w:r>
      <w:rPr>
        <w:rFonts w:ascii="Garamond" w:hAnsi="Garamond" w:cs="Times New Roman"/>
        <w:noProof/>
        <w:sz w:val="23"/>
        <w:szCs w:val="20"/>
        <w:lang w:eastAsia="en-GB"/>
      </w:rPr>
      <w:drawing>
        <wp:inline distT="0" distB="0" distL="0" distR="0" wp14:anchorId="3799D466" wp14:editId="23762FF6">
          <wp:extent cx="1651379" cy="52399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737" cy="524109"/>
                  </a:xfrm>
                  <a:prstGeom prst="rect">
                    <a:avLst/>
                  </a:prstGeom>
                  <a:noFill/>
                  <a:ln>
                    <a:noFill/>
                  </a:ln>
                </pic:spPr>
              </pic:pic>
            </a:graphicData>
          </a:graphic>
        </wp:inline>
      </w:drawing>
    </w:r>
  </w:p>
  <w:p w14:paraId="32C83A9F" w14:textId="77777777" w:rsidR="002A0950" w:rsidRPr="00FE6C35" w:rsidRDefault="002A0950" w:rsidP="00FE6C35">
    <w:pPr>
      <w:pStyle w:val="Header"/>
      <w:tabs>
        <w:tab w:val="clear" w:pos="9026"/>
        <w:tab w:val="left" w:pos="3145"/>
        <w:tab w:val="right" w:pos="9020"/>
      </w:tabs>
      <w:rPr>
        <w:u w:val="single"/>
      </w:rPr>
    </w:pPr>
    <w:r>
      <w:rPr>
        <w:u w:val="single"/>
      </w:rPr>
      <w:tab/>
    </w:r>
    <w:r>
      <w:rPr>
        <w:u w:val="single"/>
      </w:rPr>
      <w:tab/>
    </w:r>
    <w:r>
      <w:rPr>
        <w:u w:val="single"/>
      </w:rPr>
      <w:tab/>
    </w:r>
    <w:r>
      <w:rPr>
        <w:u w:val="single"/>
      </w:rPr>
      <w:tab/>
    </w:r>
  </w:p>
  <w:p w14:paraId="467DBACE" w14:textId="77777777" w:rsidR="002A0950" w:rsidRDefault="002A0950" w:rsidP="00FE6C35">
    <w:pPr>
      <w:pStyle w:val="Header"/>
      <w:tabs>
        <w:tab w:val="clear" w:pos="9026"/>
        <w:tab w:val="left" w:pos="3145"/>
        <w:tab w:val="right" w:pos="90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DD3E23"/>
    <w:multiLevelType w:val="hybridMultilevel"/>
    <w:tmpl w:val="2E141B88"/>
    <w:lvl w:ilvl="0" w:tplc="6F5CA15A">
      <w:start w:val="1"/>
      <w:numFmt w:val="bullet"/>
      <w:lvlText w:val="•"/>
      <w:lvlJc w:val="left"/>
      <w:pPr>
        <w:tabs>
          <w:tab w:val="num" w:pos="720"/>
        </w:tabs>
        <w:ind w:left="720" w:hanging="360"/>
      </w:pPr>
      <w:rPr>
        <w:rFonts w:ascii="Arial" w:hAnsi="Arial" w:cs="Arial" w:hint="default"/>
      </w:rPr>
    </w:lvl>
    <w:lvl w:ilvl="1" w:tplc="6C28C40A">
      <w:start w:val="1"/>
      <w:numFmt w:val="bullet"/>
      <w:lvlText w:val="•"/>
      <w:lvlJc w:val="left"/>
      <w:pPr>
        <w:tabs>
          <w:tab w:val="num" w:pos="1440"/>
        </w:tabs>
        <w:ind w:left="1440" w:hanging="360"/>
      </w:pPr>
      <w:rPr>
        <w:rFonts w:ascii="Arial" w:hAnsi="Arial" w:cs="Arial" w:hint="default"/>
      </w:rPr>
    </w:lvl>
    <w:lvl w:ilvl="2" w:tplc="325C8010">
      <w:start w:val="1"/>
      <w:numFmt w:val="bullet"/>
      <w:lvlText w:val="•"/>
      <w:lvlJc w:val="left"/>
      <w:pPr>
        <w:tabs>
          <w:tab w:val="num" w:pos="2160"/>
        </w:tabs>
        <w:ind w:left="2160" w:hanging="360"/>
      </w:pPr>
      <w:rPr>
        <w:rFonts w:ascii="Arial" w:hAnsi="Arial" w:cs="Arial" w:hint="default"/>
      </w:rPr>
    </w:lvl>
    <w:lvl w:ilvl="3" w:tplc="5A54CA12">
      <w:start w:val="1"/>
      <w:numFmt w:val="bullet"/>
      <w:lvlText w:val="•"/>
      <w:lvlJc w:val="left"/>
      <w:pPr>
        <w:tabs>
          <w:tab w:val="num" w:pos="2880"/>
        </w:tabs>
        <w:ind w:left="2880" w:hanging="360"/>
      </w:pPr>
      <w:rPr>
        <w:rFonts w:ascii="Arial" w:hAnsi="Arial" w:cs="Arial" w:hint="default"/>
      </w:rPr>
    </w:lvl>
    <w:lvl w:ilvl="4" w:tplc="CC323C7C">
      <w:start w:val="1"/>
      <w:numFmt w:val="bullet"/>
      <w:lvlText w:val="•"/>
      <w:lvlJc w:val="left"/>
      <w:pPr>
        <w:tabs>
          <w:tab w:val="num" w:pos="3600"/>
        </w:tabs>
        <w:ind w:left="3600" w:hanging="360"/>
      </w:pPr>
      <w:rPr>
        <w:rFonts w:ascii="Arial" w:hAnsi="Arial" w:cs="Arial" w:hint="default"/>
      </w:rPr>
    </w:lvl>
    <w:lvl w:ilvl="5" w:tplc="BD5AC686">
      <w:start w:val="1"/>
      <w:numFmt w:val="bullet"/>
      <w:lvlText w:val="•"/>
      <w:lvlJc w:val="left"/>
      <w:pPr>
        <w:tabs>
          <w:tab w:val="num" w:pos="4320"/>
        </w:tabs>
        <w:ind w:left="4320" w:hanging="360"/>
      </w:pPr>
      <w:rPr>
        <w:rFonts w:ascii="Arial" w:hAnsi="Arial" w:cs="Arial" w:hint="default"/>
      </w:rPr>
    </w:lvl>
    <w:lvl w:ilvl="6" w:tplc="9FF2A432">
      <w:start w:val="1"/>
      <w:numFmt w:val="bullet"/>
      <w:lvlText w:val="•"/>
      <w:lvlJc w:val="left"/>
      <w:pPr>
        <w:tabs>
          <w:tab w:val="num" w:pos="5040"/>
        </w:tabs>
        <w:ind w:left="5040" w:hanging="360"/>
      </w:pPr>
      <w:rPr>
        <w:rFonts w:ascii="Arial" w:hAnsi="Arial" w:cs="Arial" w:hint="default"/>
      </w:rPr>
    </w:lvl>
    <w:lvl w:ilvl="7" w:tplc="BD24AEB2">
      <w:start w:val="1"/>
      <w:numFmt w:val="bullet"/>
      <w:lvlText w:val="•"/>
      <w:lvlJc w:val="left"/>
      <w:pPr>
        <w:tabs>
          <w:tab w:val="num" w:pos="5760"/>
        </w:tabs>
        <w:ind w:left="5760" w:hanging="360"/>
      </w:pPr>
      <w:rPr>
        <w:rFonts w:ascii="Arial" w:hAnsi="Arial" w:cs="Arial" w:hint="default"/>
      </w:rPr>
    </w:lvl>
    <w:lvl w:ilvl="8" w:tplc="6B5E7106">
      <w:start w:val="1"/>
      <w:numFmt w:val="bullet"/>
      <w:lvlText w:val="•"/>
      <w:lvlJc w:val="left"/>
      <w:pPr>
        <w:tabs>
          <w:tab w:val="num" w:pos="6480"/>
        </w:tabs>
        <w:ind w:left="6480" w:hanging="360"/>
      </w:pPr>
      <w:rPr>
        <w:rFonts w:ascii="Arial" w:hAnsi="Arial" w:cs="Arial" w:hint="default"/>
      </w:rPr>
    </w:lvl>
  </w:abstractNum>
  <w:abstractNum w:abstractNumId="2">
    <w:nsid w:val="036B53C0"/>
    <w:multiLevelType w:val="hybridMultilevel"/>
    <w:tmpl w:val="7B803AA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8665B39"/>
    <w:multiLevelType w:val="hybridMultilevel"/>
    <w:tmpl w:val="B338E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A65A6F"/>
    <w:multiLevelType w:val="hybridMultilevel"/>
    <w:tmpl w:val="5436096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0AC71A6E"/>
    <w:multiLevelType w:val="hybridMultilevel"/>
    <w:tmpl w:val="38CC62A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0C5B37DA"/>
    <w:multiLevelType w:val="hybridMultilevel"/>
    <w:tmpl w:val="D888584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nsid w:val="0DDB4F88"/>
    <w:multiLevelType w:val="hybridMultilevel"/>
    <w:tmpl w:val="93B87FF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7456878"/>
    <w:multiLevelType w:val="multilevel"/>
    <w:tmpl w:val="28CA189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17CE6FBC"/>
    <w:multiLevelType w:val="hybridMultilevel"/>
    <w:tmpl w:val="AF6C68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18F53593"/>
    <w:multiLevelType w:val="multilevel"/>
    <w:tmpl w:val="EACAC990"/>
    <w:lvl w:ilvl="0">
      <w:start w:val="1"/>
      <w:numFmt w:val="bullet"/>
      <w:lvlText w:val="·"/>
      <w:lvlJc w:val="left"/>
      <w:pPr>
        <w:ind w:left="720" w:hanging="360"/>
      </w:pPr>
      <w:rPr>
        <w:rFonts w:ascii="Symbol" w:hAnsi="Symbol" w:cs="Symbol"/>
      </w:rPr>
    </w:lvl>
    <w:lvl w:ilvl="1">
      <w:start w:val="1"/>
      <w:numFmt w:val="bullet"/>
      <w:lvlText w:val="o"/>
      <w:lvlJc w:val="left"/>
      <w:pPr>
        <w:ind w:left="1440" w:hanging="360"/>
      </w:pPr>
      <w:rPr>
        <w:rFonts w:ascii="Courier New" w:hAnsi="Courier New" w:cs="Courier New"/>
      </w:rPr>
    </w:lvl>
    <w:lvl w:ilvl="2">
      <w:start w:val="1"/>
      <w:numFmt w:val="bullet"/>
      <w:lvlText w:val="§"/>
      <w:lvlJc w:val="left"/>
      <w:pPr>
        <w:ind w:left="2160" w:hanging="360"/>
      </w:pPr>
      <w:rPr>
        <w:rFonts w:ascii="Wingdings" w:hAnsi="Wingdings" w:cs="Wingdings"/>
      </w:rPr>
    </w:lvl>
    <w:lvl w:ilvl="3">
      <w:start w:val="1"/>
      <w:numFmt w:val="bullet"/>
      <w:lvlText w:val="·"/>
      <w:lvlJc w:val="left"/>
      <w:pPr>
        <w:ind w:left="2880" w:hanging="360"/>
      </w:pPr>
      <w:rPr>
        <w:rFonts w:ascii="Symbol" w:hAnsi="Symbol" w:cs="Symbol"/>
      </w:rPr>
    </w:lvl>
    <w:lvl w:ilvl="4">
      <w:start w:val="1"/>
      <w:numFmt w:val="bullet"/>
      <w:lvlText w:val="o"/>
      <w:lvlJc w:val="left"/>
      <w:pPr>
        <w:ind w:left="3600" w:hanging="360"/>
      </w:pPr>
      <w:rPr>
        <w:rFonts w:ascii="Courier New" w:hAnsi="Courier New" w:cs="Courier New"/>
      </w:rPr>
    </w:lvl>
    <w:lvl w:ilvl="5">
      <w:start w:val="1"/>
      <w:numFmt w:val="bullet"/>
      <w:lvlText w:val="§"/>
      <w:lvlJc w:val="left"/>
      <w:pPr>
        <w:ind w:left="4320" w:hanging="360"/>
      </w:pPr>
      <w:rPr>
        <w:rFonts w:ascii="Wingdings" w:hAnsi="Wingdings" w:cs="Wingdings"/>
      </w:rPr>
    </w:lvl>
    <w:lvl w:ilvl="6">
      <w:start w:val="1"/>
      <w:numFmt w:val="bullet"/>
      <w:lvlText w:val="·"/>
      <w:lvlJc w:val="left"/>
      <w:pPr>
        <w:ind w:left="5040" w:hanging="360"/>
      </w:pPr>
      <w:rPr>
        <w:rFonts w:ascii="Symbol" w:hAnsi="Symbol" w:cs="Symbol"/>
      </w:rPr>
    </w:lvl>
    <w:lvl w:ilvl="7">
      <w:start w:val="1"/>
      <w:numFmt w:val="bullet"/>
      <w:lvlText w:val="o"/>
      <w:lvlJc w:val="left"/>
      <w:pPr>
        <w:ind w:left="5760" w:hanging="360"/>
      </w:pPr>
      <w:rPr>
        <w:rFonts w:ascii="Courier New" w:hAnsi="Courier New" w:cs="Courier New"/>
      </w:rPr>
    </w:lvl>
    <w:lvl w:ilvl="8">
      <w:start w:val="1"/>
      <w:numFmt w:val="bullet"/>
      <w:lvlText w:val="§"/>
      <w:lvlJc w:val="left"/>
      <w:pPr>
        <w:ind w:left="6480" w:hanging="360"/>
      </w:pPr>
      <w:rPr>
        <w:rFonts w:ascii="Wingdings" w:hAnsi="Wingdings" w:cs="Wingdings"/>
      </w:rPr>
    </w:lvl>
  </w:abstractNum>
  <w:abstractNum w:abstractNumId="11">
    <w:nsid w:val="1A781600"/>
    <w:multiLevelType w:val="hybridMultilevel"/>
    <w:tmpl w:val="5ADCFE2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1C5A636C"/>
    <w:multiLevelType w:val="hybridMultilevel"/>
    <w:tmpl w:val="FD182BB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1F2034C9"/>
    <w:multiLevelType w:val="hybridMultilevel"/>
    <w:tmpl w:val="A83E017A"/>
    <w:lvl w:ilvl="0" w:tplc="08090001">
      <w:start w:val="1"/>
      <w:numFmt w:val="bullet"/>
      <w:lvlText w:val=""/>
      <w:lvlJc w:val="left"/>
      <w:pPr>
        <w:ind w:left="1429" w:hanging="360"/>
      </w:pPr>
      <w:rPr>
        <w:rFonts w:ascii="Symbol" w:hAnsi="Symbol" w:cs="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cs="Wingdings" w:hint="default"/>
      </w:rPr>
    </w:lvl>
    <w:lvl w:ilvl="3" w:tplc="08090001">
      <w:start w:val="1"/>
      <w:numFmt w:val="bullet"/>
      <w:lvlText w:val=""/>
      <w:lvlJc w:val="left"/>
      <w:pPr>
        <w:ind w:left="3589" w:hanging="360"/>
      </w:pPr>
      <w:rPr>
        <w:rFonts w:ascii="Symbol" w:hAnsi="Symbol" w:cs="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cs="Wingdings" w:hint="default"/>
      </w:rPr>
    </w:lvl>
    <w:lvl w:ilvl="6" w:tplc="08090001">
      <w:start w:val="1"/>
      <w:numFmt w:val="bullet"/>
      <w:lvlText w:val=""/>
      <w:lvlJc w:val="left"/>
      <w:pPr>
        <w:ind w:left="5749" w:hanging="360"/>
      </w:pPr>
      <w:rPr>
        <w:rFonts w:ascii="Symbol" w:hAnsi="Symbol" w:cs="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cs="Wingdings" w:hint="default"/>
      </w:rPr>
    </w:lvl>
  </w:abstractNum>
  <w:abstractNum w:abstractNumId="14">
    <w:nsid w:val="1FF36318"/>
    <w:multiLevelType w:val="hybridMultilevel"/>
    <w:tmpl w:val="ACAA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D63762"/>
    <w:multiLevelType w:val="hybridMultilevel"/>
    <w:tmpl w:val="B88097E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23C27BFA"/>
    <w:multiLevelType w:val="hybridMultilevel"/>
    <w:tmpl w:val="E49AA3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2DB70CA2"/>
    <w:multiLevelType w:val="hybridMultilevel"/>
    <w:tmpl w:val="F57C292C"/>
    <w:lvl w:ilvl="0" w:tplc="A7A27BF6">
      <w:start w:val="1"/>
      <w:numFmt w:val="decimal"/>
      <w:lvlText w:val="%1."/>
      <w:lvlJc w:val="left"/>
      <w:pPr>
        <w:ind w:left="1069" w:hanging="360"/>
      </w:pPr>
      <w:rPr>
        <w:rFonts w:hint="default"/>
        <w:color w:val="00000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8">
    <w:nsid w:val="31E560E5"/>
    <w:multiLevelType w:val="hybridMultilevel"/>
    <w:tmpl w:val="FC0A9B7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336725DC"/>
    <w:multiLevelType w:val="hybridMultilevel"/>
    <w:tmpl w:val="B6D0F2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38AF5BE1"/>
    <w:multiLevelType w:val="hybridMultilevel"/>
    <w:tmpl w:val="F57C292C"/>
    <w:lvl w:ilvl="0" w:tplc="A7A27BF6">
      <w:start w:val="1"/>
      <w:numFmt w:val="decimal"/>
      <w:lvlText w:val="%1."/>
      <w:lvlJc w:val="left"/>
      <w:pPr>
        <w:ind w:left="1069" w:hanging="360"/>
      </w:pPr>
      <w:rPr>
        <w:rFonts w:hint="default"/>
        <w:color w:val="00000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nsid w:val="39E53519"/>
    <w:multiLevelType w:val="hybridMultilevel"/>
    <w:tmpl w:val="DFA09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4CE5450E"/>
    <w:multiLevelType w:val="hybridMultilevel"/>
    <w:tmpl w:val="132CFE7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nsid w:val="52F65C3B"/>
    <w:multiLevelType w:val="hybridMultilevel"/>
    <w:tmpl w:val="1F0218F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53761F69"/>
    <w:multiLevelType w:val="hybridMultilevel"/>
    <w:tmpl w:val="690EA4A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5">
    <w:nsid w:val="5602643D"/>
    <w:multiLevelType w:val="hybridMultilevel"/>
    <w:tmpl w:val="951CBF9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5D3D42E6"/>
    <w:multiLevelType w:val="hybridMultilevel"/>
    <w:tmpl w:val="6A080CDA"/>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7">
    <w:nsid w:val="5FFB58FD"/>
    <w:multiLevelType w:val="hybridMultilevel"/>
    <w:tmpl w:val="790AF54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635865EF"/>
    <w:multiLevelType w:val="hybridMultilevel"/>
    <w:tmpl w:val="BB9613E8"/>
    <w:lvl w:ilvl="0" w:tplc="04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73A59C0"/>
    <w:multiLevelType w:val="multilevel"/>
    <w:tmpl w:val="D5ACA2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67AA3727"/>
    <w:multiLevelType w:val="hybridMultilevel"/>
    <w:tmpl w:val="1BB2C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A545B3"/>
    <w:multiLevelType w:val="hybridMultilevel"/>
    <w:tmpl w:val="121E7E04"/>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E45680"/>
    <w:multiLevelType w:val="multilevel"/>
    <w:tmpl w:val="7BF604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77774F9A"/>
    <w:multiLevelType w:val="hybridMultilevel"/>
    <w:tmpl w:val="F57C292C"/>
    <w:lvl w:ilvl="0" w:tplc="A7A27BF6">
      <w:start w:val="1"/>
      <w:numFmt w:val="decimal"/>
      <w:lvlText w:val="%1."/>
      <w:lvlJc w:val="left"/>
      <w:pPr>
        <w:ind w:left="1069" w:hanging="360"/>
      </w:pPr>
      <w:rPr>
        <w:rFonts w:hint="default"/>
        <w:color w:val="00000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4">
    <w:nsid w:val="7D516E44"/>
    <w:multiLevelType w:val="hybridMultilevel"/>
    <w:tmpl w:val="F53453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D7D0095"/>
    <w:multiLevelType w:val="hybridMultilevel"/>
    <w:tmpl w:val="C6EE0C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7D8A64CB"/>
    <w:multiLevelType w:val="hybridMultilevel"/>
    <w:tmpl w:val="3156398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7E69592E"/>
    <w:multiLevelType w:val="hybridMultilevel"/>
    <w:tmpl w:val="874E4B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FFA72E7"/>
    <w:multiLevelType w:val="hybridMultilevel"/>
    <w:tmpl w:val="CE16C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21"/>
  </w:num>
  <w:num w:numId="4">
    <w:abstractNumId w:val="16"/>
  </w:num>
  <w:num w:numId="5">
    <w:abstractNumId w:val="9"/>
  </w:num>
  <w:num w:numId="6">
    <w:abstractNumId w:val="25"/>
  </w:num>
  <w:num w:numId="7">
    <w:abstractNumId w:val="12"/>
  </w:num>
  <w:num w:numId="8">
    <w:abstractNumId w:val="34"/>
  </w:num>
  <w:num w:numId="9">
    <w:abstractNumId w:val="32"/>
  </w:num>
  <w:num w:numId="10">
    <w:abstractNumId w:val="29"/>
  </w:num>
  <w:num w:numId="11">
    <w:abstractNumId w:val="0"/>
  </w:num>
  <w:num w:numId="12">
    <w:abstractNumId w:val="15"/>
  </w:num>
  <w:num w:numId="13">
    <w:abstractNumId w:val="23"/>
  </w:num>
  <w:num w:numId="14">
    <w:abstractNumId w:val="5"/>
  </w:num>
  <w:num w:numId="15">
    <w:abstractNumId w:val="19"/>
  </w:num>
  <w:num w:numId="16">
    <w:abstractNumId w:val="27"/>
  </w:num>
  <w:num w:numId="17">
    <w:abstractNumId w:val="36"/>
  </w:num>
  <w:num w:numId="18">
    <w:abstractNumId w:val="35"/>
  </w:num>
  <w:num w:numId="19">
    <w:abstractNumId w:val="11"/>
  </w:num>
  <w:num w:numId="20">
    <w:abstractNumId w:val="2"/>
  </w:num>
  <w:num w:numId="21">
    <w:abstractNumId w:val="37"/>
  </w:num>
  <w:num w:numId="22">
    <w:abstractNumId w:val="7"/>
  </w:num>
  <w:num w:numId="23">
    <w:abstractNumId w:val="10"/>
  </w:num>
  <w:num w:numId="24">
    <w:abstractNumId w:val="13"/>
  </w:num>
  <w:num w:numId="25">
    <w:abstractNumId w:val="1"/>
  </w:num>
  <w:num w:numId="26">
    <w:abstractNumId w:val="8"/>
  </w:num>
  <w:num w:numId="27">
    <w:abstractNumId w:val="28"/>
  </w:num>
  <w:num w:numId="28">
    <w:abstractNumId w:val="31"/>
  </w:num>
  <w:num w:numId="29">
    <w:abstractNumId w:val="22"/>
  </w:num>
  <w:num w:numId="30">
    <w:abstractNumId w:val="38"/>
  </w:num>
  <w:num w:numId="31">
    <w:abstractNumId w:val="6"/>
  </w:num>
  <w:num w:numId="32">
    <w:abstractNumId w:val="4"/>
  </w:num>
  <w:num w:numId="33">
    <w:abstractNumId w:val="30"/>
  </w:num>
  <w:num w:numId="34">
    <w:abstractNumId w:val="24"/>
  </w:num>
  <w:num w:numId="35">
    <w:abstractNumId w:val="33"/>
  </w:num>
  <w:num w:numId="36">
    <w:abstractNumId w:val="20"/>
  </w:num>
  <w:num w:numId="37">
    <w:abstractNumId w:val="17"/>
  </w:num>
  <w:num w:numId="38">
    <w:abstractNumId w:val="3"/>
  </w:num>
  <w:num w:numId="39">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w15:presenceInfo w15:providerId="None" w15:userId="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BA9"/>
    <w:rsid w:val="000044F1"/>
    <w:rsid w:val="00007A40"/>
    <w:rsid w:val="00010C6D"/>
    <w:rsid w:val="000221BB"/>
    <w:rsid w:val="00043476"/>
    <w:rsid w:val="000441E0"/>
    <w:rsid w:val="0005156D"/>
    <w:rsid w:val="00052E76"/>
    <w:rsid w:val="00056459"/>
    <w:rsid w:val="00064506"/>
    <w:rsid w:val="00086126"/>
    <w:rsid w:val="000A0F6D"/>
    <w:rsid w:val="000A6AE7"/>
    <w:rsid w:val="000B0555"/>
    <w:rsid w:val="000B0603"/>
    <w:rsid w:val="000B1B42"/>
    <w:rsid w:val="000B6AF4"/>
    <w:rsid w:val="000B76A6"/>
    <w:rsid w:val="000C67F7"/>
    <w:rsid w:val="000D09F4"/>
    <w:rsid w:val="000D47D2"/>
    <w:rsid w:val="000D762E"/>
    <w:rsid w:val="000F30BD"/>
    <w:rsid w:val="001000F5"/>
    <w:rsid w:val="001007E1"/>
    <w:rsid w:val="00102D2C"/>
    <w:rsid w:val="0010392D"/>
    <w:rsid w:val="0012352A"/>
    <w:rsid w:val="00130CB4"/>
    <w:rsid w:val="00131BD6"/>
    <w:rsid w:val="00132A6A"/>
    <w:rsid w:val="00135209"/>
    <w:rsid w:val="00170773"/>
    <w:rsid w:val="0017579B"/>
    <w:rsid w:val="001865A2"/>
    <w:rsid w:val="00190ADC"/>
    <w:rsid w:val="00191999"/>
    <w:rsid w:val="0019702E"/>
    <w:rsid w:val="001B7096"/>
    <w:rsid w:val="001D1D29"/>
    <w:rsid w:val="001D32AC"/>
    <w:rsid w:val="0020217F"/>
    <w:rsid w:val="00216F4D"/>
    <w:rsid w:val="002342BA"/>
    <w:rsid w:val="0024464A"/>
    <w:rsid w:val="00254456"/>
    <w:rsid w:val="0026396E"/>
    <w:rsid w:val="002826F6"/>
    <w:rsid w:val="00294431"/>
    <w:rsid w:val="002964CC"/>
    <w:rsid w:val="002978E8"/>
    <w:rsid w:val="002A0950"/>
    <w:rsid w:val="002A13F8"/>
    <w:rsid w:val="002A60EA"/>
    <w:rsid w:val="002B4DA5"/>
    <w:rsid w:val="002D2283"/>
    <w:rsid w:val="002D34E8"/>
    <w:rsid w:val="002E35F3"/>
    <w:rsid w:val="002F1FD3"/>
    <w:rsid w:val="002F445E"/>
    <w:rsid w:val="00301066"/>
    <w:rsid w:val="00313FB1"/>
    <w:rsid w:val="0031787F"/>
    <w:rsid w:val="00330EFA"/>
    <w:rsid w:val="00332BCD"/>
    <w:rsid w:val="003334EE"/>
    <w:rsid w:val="00341F9F"/>
    <w:rsid w:val="00357EB3"/>
    <w:rsid w:val="00386E24"/>
    <w:rsid w:val="00387AE8"/>
    <w:rsid w:val="003924A2"/>
    <w:rsid w:val="0039260E"/>
    <w:rsid w:val="00394B2A"/>
    <w:rsid w:val="00396E5F"/>
    <w:rsid w:val="003A1C64"/>
    <w:rsid w:val="003A35A0"/>
    <w:rsid w:val="003B1193"/>
    <w:rsid w:val="003C5C0F"/>
    <w:rsid w:val="003F67C7"/>
    <w:rsid w:val="004038D0"/>
    <w:rsid w:val="004044C8"/>
    <w:rsid w:val="004046D9"/>
    <w:rsid w:val="00415FCC"/>
    <w:rsid w:val="00422E39"/>
    <w:rsid w:val="0042444C"/>
    <w:rsid w:val="00425C06"/>
    <w:rsid w:val="00437831"/>
    <w:rsid w:val="004419C0"/>
    <w:rsid w:val="00445664"/>
    <w:rsid w:val="00450239"/>
    <w:rsid w:val="0048575C"/>
    <w:rsid w:val="004A3058"/>
    <w:rsid w:val="004C559E"/>
    <w:rsid w:val="005077DA"/>
    <w:rsid w:val="00511EB0"/>
    <w:rsid w:val="005129BC"/>
    <w:rsid w:val="00516494"/>
    <w:rsid w:val="005218C2"/>
    <w:rsid w:val="0053189B"/>
    <w:rsid w:val="0054144B"/>
    <w:rsid w:val="005425D5"/>
    <w:rsid w:val="00543F4D"/>
    <w:rsid w:val="00565F20"/>
    <w:rsid w:val="00565FB2"/>
    <w:rsid w:val="005705B4"/>
    <w:rsid w:val="00580E46"/>
    <w:rsid w:val="00597093"/>
    <w:rsid w:val="005A2600"/>
    <w:rsid w:val="005B30F2"/>
    <w:rsid w:val="005B3188"/>
    <w:rsid w:val="005B3F58"/>
    <w:rsid w:val="005C2DD7"/>
    <w:rsid w:val="005C6706"/>
    <w:rsid w:val="005E3BEA"/>
    <w:rsid w:val="005E5A05"/>
    <w:rsid w:val="005E70DF"/>
    <w:rsid w:val="005E7F02"/>
    <w:rsid w:val="006056C8"/>
    <w:rsid w:val="00611D74"/>
    <w:rsid w:val="00620162"/>
    <w:rsid w:val="00624A04"/>
    <w:rsid w:val="0063447E"/>
    <w:rsid w:val="00636A59"/>
    <w:rsid w:val="006403CF"/>
    <w:rsid w:val="00654C78"/>
    <w:rsid w:val="00670DF8"/>
    <w:rsid w:val="006810E8"/>
    <w:rsid w:val="00694508"/>
    <w:rsid w:val="00695541"/>
    <w:rsid w:val="006A7C38"/>
    <w:rsid w:val="006B1317"/>
    <w:rsid w:val="006B3BDE"/>
    <w:rsid w:val="006D1650"/>
    <w:rsid w:val="006D38F2"/>
    <w:rsid w:val="006D391A"/>
    <w:rsid w:val="006E3266"/>
    <w:rsid w:val="006F0350"/>
    <w:rsid w:val="006F6F96"/>
    <w:rsid w:val="007042B7"/>
    <w:rsid w:val="00710EB3"/>
    <w:rsid w:val="00716002"/>
    <w:rsid w:val="00724585"/>
    <w:rsid w:val="0072686A"/>
    <w:rsid w:val="00726FD7"/>
    <w:rsid w:val="00731F5D"/>
    <w:rsid w:val="00742EEE"/>
    <w:rsid w:val="00747795"/>
    <w:rsid w:val="0075220A"/>
    <w:rsid w:val="007611C0"/>
    <w:rsid w:val="00764A08"/>
    <w:rsid w:val="00777D05"/>
    <w:rsid w:val="00784E88"/>
    <w:rsid w:val="00797404"/>
    <w:rsid w:val="007A0369"/>
    <w:rsid w:val="007A07C7"/>
    <w:rsid w:val="007B0F77"/>
    <w:rsid w:val="007B3A87"/>
    <w:rsid w:val="007C16BD"/>
    <w:rsid w:val="007D2022"/>
    <w:rsid w:val="007F29D5"/>
    <w:rsid w:val="007F5689"/>
    <w:rsid w:val="008139C8"/>
    <w:rsid w:val="0082626B"/>
    <w:rsid w:val="008436FB"/>
    <w:rsid w:val="00844124"/>
    <w:rsid w:val="00845FF8"/>
    <w:rsid w:val="0085340E"/>
    <w:rsid w:val="00860CE9"/>
    <w:rsid w:val="0088126D"/>
    <w:rsid w:val="00886177"/>
    <w:rsid w:val="00886D40"/>
    <w:rsid w:val="00894FF6"/>
    <w:rsid w:val="008C4ED4"/>
    <w:rsid w:val="008C5F1A"/>
    <w:rsid w:val="008D03E6"/>
    <w:rsid w:val="008D0A06"/>
    <w:rsid w:val="008D197F"/>
    <w:rsid w:val="008E5A5D"/>
    <w:rsid w:val="008E676C"/>
    <w:rsid w:val="008F2E5F"/>
    <w:rsid w:val="00927491"/>
    <w:rsid w:val="00927732"/>
    <w:rsid w:val="009717D6"/>
    <w:rsid w:val="00975A88"/>
    <w:rsid w:val="00987024"/>
    <w:rsid w:val="0099225A"/>
    <w:rsid w:val="009A081B"/>
    <w:rsid w:val="009A6E9F"/>
    <w:rsid w:val="009B179E"/>
    <w:rsid w:val="009B4DB1"/>
    <w:rsid w:val="009D187D"/>
    <w:rsid w:val="009D20A6"/>
    <w:rsid w:val="009D6087"/>
    <w:rsid w:val="009E02DB"/>
    <w:rsid w:val="009E274F"/>
    <w:rsid w:val="009F257B"/>
    <w:rsid w:val="00A216B7"/>
    <w:rsid w:val="00A333E3"/>
    <w:rsid w:val="00A35050"/>
    <w:rsid w:val="00A613BA"/>
    <w:rsid w:val="00A65B0A"/>
    <w:rsid w:val="00A70081"/>
    <w:rsid w:val="00A71DB8"/>
    <w:rsid w:val="00A7412C"/>
    <w:rsid w:val="00A83964"/>
    <w:rsid w:val="00A846F6"/>
    <w:rsid w:val="00A93069"/>
    <w:rsid w:val="00AA2745"/>
    <w:rsid w:val="00AA3452"/>
    <w:rsid w:val="00AA7B3A"/>
    <w:rsid w:val="00AB4E04"/>
    <w:rsid w:val="00AC49D8"/>
    <w:rsid w:val="00AD47B1"/>
    <w:rsid w:val="00AD4EF4"/>
    <w:rsid w:val="00AE4C61"/>
    <w:rsid w:val="00AE78A4"/>
    <w:rsid w:val="00AF138A"/>
    <w:rsid w:val="00B06D6A"/>
    <w:rsid w:val="00B17987"/>
    <w:rsid w:val="00B32866"/>
    <w:rsid w:val="00B334A3"/>
    <w:rsid w:val="00B34E5E"/>
    <w:rsid w:val="00B36A8A"/>
    <w:rsid w:val="00B477F0"/>
    <w:rsid w:val="00B954DC"/>
    <w:rsid w:val="00BA0AAA"/>
    <w:rsid w:val="00BA4EF3"/>
    <w:rsid w:val="00BA59B6"/>
    <w:rsid w:val="00BA59EA"/>
    <w:rsid w:val="00BB10C1"/>
    <w:rsid w:val="00BB1122"/>
    <w:rsid w:val="00BB4D5A"/>
    <w:rsid w:val="00BB6B5C"/>
    <w:rsid w:val="00BC0315"/>
    <w:rsid w:val="00BD6D34"/>
    <w:rsid w:val="00BE2575"/>
    <w:rsid w:val="00C06443"/>
    <w:rsid w:val="00C23778"/>
    <w:rsid w:val="00C262AA"/>
    <w:rsid w:val="00C571EC"/>
    <w:rsid w:val="00C71159"/>
    <w:rsid w:val="00C824D3"/>
    <w:rsid w:val="00C8267D"/>
    <w:rsid w:val="00CD1A9C"/>
    <w:rsid w:val="00CE16BB"/>
    <w:rsid w:val="00CE3FFE"/>
    <w:rsid w:val="00CF1FDC"/>
    <w:rsid w:val="00CF3D8E"/>
    <w:rsid w:val="00D06288"/>
    <w:rsid w:val="00D1252F"/>
    <w:rsid w:val="00D34E85"/>
    <w:rsid w:val="00D408BE"/>
    <w:rsid w:val="00D4130E"/>
    <w:rsid w:val="00D571F0"/>
    <w:rsid w:val="00D60B96"/>
    <w:rsid w:val="00D672EC"/>
    <w:rsid w:val="00D75405"/>
    <w:rsid w:val="00D81E3A"/>
    <w:rsid w:val="00D9354C"/>
    <w:rsid w:val="00D96A97"/>
    <w:rsid w:val="00DB52A8"/>
    <w:rsid w:val="00DB67A0"/>
    <w:rsid w:val="00DC33DB"/>
    <w:rsid w:val="00DC50D5"/>
    <w:rsid w:val="00DD5A84"/>
    <w:rsid w:val="00DE346D"/>
    <w:rsid w:val="00DE5BA9"/>
    <w:rsid w:val="00DF1804"/>
    <w:rsid w:val="00DF4CAF"/>
    <w:rsid w:val="00E07EB4"/>
    <w:rsid w:val="00E10254"/>
    <w:rsid w:val="00E14F54"/>
    <w:rsid w:val="00E20C04"/>
    <w:rsid w:val="00E212CF"/>
    <w:rsid w:val="00E328F0"/>
    <w:rsid w:val="00E37686"/>
    <w:rsid w:val="00E46090"/>
    <w:rsid w:val="00E47B27"/>
    <w:rsid w:val="00E55A5B"/>
    <w:rsid w:val="00E616AA"/>
    <w:rsid w:val="00E6686B"/>
    <w:rsid w:val="00E70DD0"/>
    <w:rsid w:val="00E75A07"/>
    <w:rsid w:val="00E7753B"/>
    <w:rsid w:val="00E9575E"/>
    <w:rsid w:val="00EB0627"/>
    <w:rsid w:val="00EB478F"/>
    <w:rsid w:val="00EB5CD8"/>
    <w:rsid w:val="00EB6197"/>
    <w:rsid w:val="00EC1A80"/>
    <w:rsid w:val="00ED625B"/>
    <w:rsid w:val="00ED71D1"/>
    <w:rsid w:val="00EE4622"/>
    <w:rsid w:val="00EF3180"/>
    <w:rsid w:val="00EF7F72"/>
    <w:rsid w:val="00F00F47"/>
    <w:rsid w:val="00F13605"/>
    <w:rsid w:val="00F13ABD"/>
    <w:rsid w:val="00F22764"/>
    <w:rsid w:val="00F40F78"/>
    <w:rsid w:val="00F44F23"/>
    <w:rsid w:val="00F459BC"/>
    <w:rsid w:val="00F606E3"/>
    <w:rsid w:val="00F74CA6"/>
    <w:rsid w:val="00F770A6"/>
    <w:rsid w:val="00F8208C"/>
    <w:rsid w:val="00F91339"/>
    <w:rsid w:val="00F9473E"/>
    <w:rsid w:val="00FA532F"/>
    <w:rsid w:val="00FB3EC0"/>
    <w:rsid w:val="00FC4C55"/>
    <w:rsid w:val="00FD2BB4"/>
    <w:rsid w:val="00FE4349"/>
    <w:rsid w:val="00FE524E"/>
    <w:rsid w:val="00FE6A25"/>
    <w:rsid w:val="00FE6C35"/>
    <w:rsid w:val="00FF2C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2D4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764"/>
    <w:rPr>
      <w:rFonts w:cs="Cambria"/>
      <w:sz w:val="24"/>
      <w:szCs w:val="24"/>
      <w:lang w:eastAsia="en-US"/>
    </w:rPr>
  </w:style>
  <w:style w:type="paragraph" w:styleId="Heading1">
    <w:name w:val="heading 1"/>
    <w:basedOn w:val="Heading2"/>
    <w:next w:val="Normal"/>
    <w:link w:val="Heading1Char"/>
    <w:qFormat/>
    <w:locked/>
    <w:rsid w:val="004C559E"/>
    <w:pPr>
      <w:outlineLvl w:val="0"/>
    </w:pPr>
  </w:style>
  <w:style w:type="paragraph" w:styleId="Heading2">
    <w:name w:val="heading 2"/>
    <w:basedOn w:val="Normal"/>
    <w:next w:val="Normal"/>
    <w:link w:val="Heading2Char"/>
    <w:unhideWhenUsed/>
    <w:qFormat/>
    <w:locked/>
    <w:rsid w:val="00C262AA"/>
    <w:pPr>
      <w:keepNext/>
      <w:keepLines/>
      <w:outlineLvl w:val="1"/>
    </w:pPr>
    <w:rPr>
      <w:rFonts w:ascii="Arial" w:eastAsiaTheme="majorEastAsia" w:hAnsi="Arial" w:cs="Arial"/>
      <w:b/>
      <w:bCs/>
      <w:sz w:val="26"/>
      <w:szCs w:val="26"/>
    </w:rPr>
  </w:style>
  <w:style w:type="paragraph" w:styleId="Heading3">
    <w:name w:val="heading 3"/>
    <w:basedOn w:val="Normal"/>
    <w:next w:val="Normal"/>
    <w:link w:val="Heading3Char"/>
    <w:unhideWhenUsed/>
    <w:qFormat/>
    <w:locked/>
    <w:rsid w:val="005129BC"/>
    <w:pPr>
      <w:keepNext/>
      <w:outlineLvl w:val="2"/>
    </w:pPr>
    <w:rPr>
      <w:rFonts w:ascii="Arial" w:hAnsi="Arial" w:cs="Arial"/>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D197F"/>
    <w:pPr>
      <w:ind w:left="720"/>
    </w:pPr>
  </w:style>
  <w:style w:type="table" w:styleId="TableGrid">
    <w:name w:val="Table Grid"/>
    <w:basedOn w:val="TableNormal"/>
    <w:uiPriority w:val="99"/>
    <w:rsid w:val="00B334A3"/>
    <w:rPr>
      <w:rFonts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B334A3"/>
    <w:pPr>
      <w:spacing w:before="100" w:beforeAutospacing="1" w:after="100" w:afterAutospacing="1"/>
    </w:pPr>
    <w:rPr>
      <w:rFonts w:cs="Times New Roman"/>
      <w:lang w:eastAsia="en-GB"/>
    </w:rPr>
  </w:style>
  <w:style w:type="paragraph" w:styleId="BodyText">
    <w:name w:val="Body Text"/>
    <w:basedOn w:val="Normal"/>
    <w:link w:val="BodyTextChar"/>
    <w:uiPriority w:val="99"/>
    <w:rsid w:val="00425C06"/>
    <w:pPr>
      <w:widowControl w:val="0"/>
      <w:suppressAutoHyphens/>
      <w:spacing w:after="120"/>
    </w:pPr>
    <w:rPr>
      <w:rFonts w:cs="Times New Roman"/>
      <w:kern w:val="1"/>
      <w:lang w:eastAsia="hi-IN" w:bidi="hi-IN"/>
    </w:rPr>
  </w:style>
  <w:style w:type="character" w:customStyle="1" w:styleId="BodyTextChar">
    <w:name w:val="Body Text Char"/>
    <w:basedOn w:val="DefaultParagraphFont"/>
    <w:link w:val="BodyText"/>
    <w:uiPriority w:val="99"/>
    <w:locked/>
    <w:rsid w:val="00425C06"/>
    <w:rPr>
      <w:rFonts w:ascii="Times New Roman" w:eastAsia="Times New Roman" w:hAnsi="Times New Roman" w:cs="Times New Roman"/>
      <w:kern w:val="1"/>
      <w:lang w:eastAsia="hi-IN" w:bidi="hi-IN"/>
    </w:rPr>
  </w:style>
  <w:style w:type="paragraph" w:styleId="BalloonText">
    <w:name w:val="Balloon Text"/>
    <w:basedOn w:val="Normal"/>
    <w:link w:val="BalloonTextChar"/>
    <w:uiPriority w:val="99"/>
    <w:semiHidden/>
    <w:unhideWhenUsed/>
    <w:rsid w:val="00FE6C35"/>
    <w:rPr>
      <w:rFonts w:ascii="Tahoma" w:hAnsi="Tahoma" w:cs="Tahoma"/>
      <w:sz w:val="16"/>
      <w:szCs w:val="16"/>
    </w:rPr>
  </w:style>
  <w:style w:type="character" w:customStyle="1" w:styleId="BalloonTextChar">
    <w:name w:val="Balloon Text Char"/>
    <w:basedOn w:val="DefaultParagraphFont"/>
    <w:link w:val="BalloonText"/>
    <w:uiPriority w:val="99"/>
    <w:semiHidden/>
    <w:rsid w:val="00FE6C35"/>
    <w:rPr>
      <w:rFonts w:ascii="Tahoma" w:hAnsi="Tahoma" w:cs="Tahoma"/>
      <w:sz w:val="16"/>
      <w:szCs w:val="16"/>
      <w:lang w:eastAsia="en-US"/>
    </w:rPr>
  </w:style>
  <w:style w:type="paragraph" w:styleId="Header">
    <w:name w:val="header"/>
    <w:basedOn w:val="Normal"/>
    <w:link w:val="HeaderChar"/>
    <w:uiPriority w:val="99"/>
    <w:unhideWhenUsed/>
    <w:rsid w:val="00FE6C35"/>
    <w:pPr>
      <w:tabs>
        <w:tab w:val="center" w:pos="4513"/>
        <w:tab w:val="right" w:pos="9026"/>
      </w:tabs>
    </w:pPr>
  </w:style>
  <w:style w:type="character" w:customStyle="1" w:styleId="HeaderChar">
    <w:name w:val="Header Char"/>
    <w:basedOn w:val="DefaultParagraphFont"/>
    <w:link w:val="Header"/>
    <w:uiPriority w:val="99"/>
    <w:rsid w:val="00FE6C35"/>
    <w:rPr>
      <w:rFonts w:cs="Cambria"/>
      <w:sz w:val="24"/>
      <w:szCs w:val="24"/>
      <w:lang w:eastAsia="en-US"/>
    </w:rPr>
  </w:style>
  <w:style w:type="paragraph" w:styleId="Footer">
    <w:name w:val="footer"/>
    <w:basedOn w:val="Normal"/>
    <w:link w:val="FooterChar"/>
    <w:uiPriority w:val="99"/>
    <w:unhideWhenUsed/>
    <w:rsid w:val="00FE6C35"/>
    <w:pPr>
      <w:tabs>
        <w:tab w:val="center" w:pos="4513"/>
        <w:tab w:val="right" w:pos="9026"/>
      </w:tabs>
    </w:pPr>
  </w:style>
  <w:style w:type="character" w:customStyle="1" w:styleId="FooterChar">
    <w:name w:val="Footer Char"/>
    <w:basedOn w:val="DefaultParagraphFont"/>
    <w:link w:val="Footer"/>
    <w:uiPriority w:val="99"/>
    <w:rsid w:val="00FE6C35"/>
    <w:rPr>
      <w:rFonts w:cs="Cambria"/>
      <w:sz w:val="24"/>
      <w:szCs w:val="24"/>
      <w:lang w:eastAsia="en-US"/>
    </w:rPr>
  </w:style>
  <w:style w:type="paragraph" w:customStyle="1" w:styleId="FooterOdd">
    <w:name w:val="Footer Odd"/>
    <w:basedOn w:val="Normal"/>
    <w:qFormat/>
    <w:rsid w:val="00B954DC"/>
    <w:pPr>
      <w:pBdr>
        <w:top w:val="single" w:sz="4" w:space="1" w:color="4F81BD" w:themeColor="accent1"/>
      </w:pBdr>
      <w:spacing w:after="180" w:line="264" w:lineRule="auto"/>
      <w:jc w:val="right"/>
    </w:pPr>
    <w:rPr>
      <w:rFonts w:asciiTheme="minorHAnsi" w:eastAsiaTheme="minorHAnsi" w:hAnsiTheme="minorHAnsi" w:cs="Times New Roman"/>
      <w:color w:val="1F497D" w:themeColor="text2"/>
      <w:sz w:val="20"/>
      <w:szCs w:val="20"/>
      <w:lang w:val="en-US" w:eastAsia="ja-JP"/>
    </w:rPr>
  </w:style>
  <w:style w:type="paragraph" w:customStyle="1" w:styleId="Normal2">
    <w:name w:val="Normal2"/>
    <w:basedOn w:val="NormalWeb"/>
    <w:link w:val="Normal2Char"/>
    <w:qFormat/>
    <w:rsid w:val="001865A2"/>
    <w:pPr>
      <w:spacing w:before="0" w:beforeAutospacing="0" w:after="0" w:afterAutospacing="0"/>
      <w:jc w:val="both"/>
    </w:pPr>
    <w:rPr>
      <w:rFonts w:ascii="Arial" w:hAnsi="Arial" w:cs="Arial"/>
      <w:b/>
      <w:bCs/>
      <w:kern w:val="2"/>
    </w:rPr>
  </w:style>
  <w:style w:type="paragraph" w:customStyle="1" w:styleId="FooterRight">
    <w:name w:val="Footer Right"/>
    <w:basedOn w:val="Footer"/>
    <w:uiPriority w:val="35"/>
    <w:qFormat/>
    <w:rsid w:val="00ED71D1"/>
    <w:pPr>
      <w:pBdr>
        <w:top w:val="dashed" w:sz="4" w:space="18" w:color="7F7F7F"/>
      </w:pBdr>
      <w:tabs>
        <w:tab w:val="clear" w:pos="4513"/>
        <w:tab w:val="clear" w:pos="9026"/>
        <w:tab w:val="center" w:pos="4320"/>
        <w:tab w:val="right" w:pos="8640"/>
      </w:tabs>
      <w:spacing w:after="200"/>
      <w:contextualSpacing/>
      <w:jc w:val="right"/>
    </w:pPr>
    <w:rPr>
      <w:rFonts w:asciiTheme="minorHAnsi" w:eastAsiaTheme="minorHAnsi" w:hAnsiTheme="minorHAnsi" w:cs="Times New Roman"/>
      <w:color w:val="7F7F7F" w:themeColor="text1" w:themeTint="80"/>
      <w:sz w:val="20"/>
      <w:szCs w:val="18"/>
      <w:lang w:val="en-US" w:eastAsia="ja-JP"/>
    </w:rPr>
  </w:style>
  <w:style w:type="character" w:customStyle="1" w:styleId="Normal2Char">
    <w:name w:val="Normal2 Char"/>
    <w:basedOn w:val="DefaultParagraphFont"/>
    <w:link w:val="Normal2"/>
    <w:rsid w:val="001865A2"/>
    <w:rPr>
      <w:rFonts w:ascii="Arial" w:hAnsi="Arial" w:cs="Arial"/>
      <w:b/>
      <w:bCs/>
      <w:kern w:val="2"/>
      <w:sz w:val="24"/>
      <w:szCs w:val="24"/>
    </w:rPr>
  </w:style>
  <w:style w:type="paragraph" w:customStyle="1" w:styleId="Normal3">
    <w:name w:val="Normal3"/>
    <w:basedOn w:val="Normal"/>
    <w:link w:val="Normal3Char"/>
    <w:qFormat/>
    <w:rsid w:val="00BB10C1"/>
    <w:pPr>
      <w:spacing w:line="276" w:lineRule="auto"/>
    </w:pPr>
    <w:rPr>
      <w:rFonts w:ascii="Arial" w:hAnsi="Arial" w:cs="Arial"/>
      <w:b/>
      <w:bCs/>
      <w:sz w:val="22"/>
      <w:szCs w:val="22"/>
    </w:rPr>
  </w:style>
  <w:style w:type="character" w:customStyle="1" w:styleId="Heading1Char">
    <w:name w:val="Heading 1 Char"/>
    <w:basedOn w:val="DefaultParagraphFont"/>
    <w:link w:val="Heading1"/>
    <w:rsid w:val="004C559E"/>
    <w:rPr>
      <w:rFonts w:ascii="Arial" w:eastAsiaTheme="majorEastAsia" w:hAnsi="Arial" w:cs="Arial"/>
      <w:b/>
      <w:bCs/>
      <w:sz w:val="26"/>
      <w:szCs w:val="26"/>
      <w:lang w:eastAsia="en-US"/>
    </w:rPr>
  </w:style>
  <w:style w:type="character" w:customStyle="1" w:styleId="Normal3Char">
    <w:name w:val="Normal3 Char"/>
    <w:basedOn w:val="DefaultParagraphFont"/>
    <w:link w:val="Normal3"/>
    <w:rsid w:val="00BB10C1"/>
    <w:rPr>
      <w:rFonts w:ascii="Arial" w:hAnsi="Arial" w:cs="Arial"/>
      <w:b/>
      <w:bCs/>
      <w:lang w:eastAsia="en-US"/>
    </w:rPr>
  </w:style>
  <w:style w:type="character" w:customStyle="1" w:styleId="Heading2Char">
    <w:name w:val="Heading 2 Char"/>
    <w:basedOn w:val="DefaultParagraphFont"/>
    <w:link w:val="Heading2"/>
    <w:rsid w:val="00C262AA"/>
    <w:rPr>
      <w:rFonts w:ascii="Arial" w:eastAsiaTheme="majorEastAsia" w:hAnsi="Arial" w:cs="Arial"/>
      <w:b/>
      <w:bCs/>
      <w:sz w:val="26"/>
      <w:szCs w:val="26"/>
      <w:lang w:eastAsia="en-US"/>
    </w:rPr>
  </w:style>
  <w:style w:type="character" w:styleId="Hyperlink">
    <w:name w:val="Hyperlink"/>
    <w:basedOn w:val="DefaultParagraphFont"/>
    <w:uiPriority w:val="99"/>
    <w:unhideWhenUsed/>
    <w:rsid w:val="00C262AA"/>
    <w:rPr>
      <w:color w:val="0000FF" w:themeColor="hyperlink"/>
      <w:u w:val="single"/>
    </w:rPr>
  </w:style>
  <w:style w:type="character" w:styleId="FollowedHyperlink">
    <w:name w:val="FollowedHyperlink"/>
    <w:basedOn w:val="DefaultParagraphFont"/>
    <w:uiPriority w:val="99"/>
    <w:semiHidden/>
    <w:unhideWhenUsed/>
    <w:rsid w:val="00C262AA"/>
    <w:rPr>
      <w:color w:val="800080" w:themeColor="followedHyperlink"/>
      <w:u w:val="single"/>
    </w:rPr>
  </w:style>
  <w:style w:type="paragraph" w:styleId="Revision">
    <w:name w:val="Revision"/>
    <w:hidden/>
    <w:uiPriority w:val="99"/>
    <w:semiHidden/>
    <w:rsid w:val="004C559E"/>
    <w:rPr>
      <w:rFonts w:cs="Cambria"/>
      <w:sz w:val="24"/>
      <w:szCs w:val="24"/>
      <w:lang w:eastAsia="en-US"/>
    </w:rPr>
  </w:style>
  <w:style w:type="character" w:styleId="CommentReference">
    <w:name w:val="annotation reference"/>
    <w:basedOn w:val="DefaultParagraphFont"/>
    <w:uiPriority w:val="99"/>
    <w:semiHidden/>
    <w:unhideWhenUsed/>
    <w:rsid w:val="00D4130E"/>
    <w:rPr>
      <w:sz w:val="16"/>
      <w:szCs w:val="16"/>
    </w:rPr>
  </w:style>
  <w:style w:type="paragraph" w:styleId="CommentText">
    <w:name w:val="annotation text"/>
    <w:basedOn w:val="Normal"/>
    <w:link w:val="CommentTextChar"/>
    <w:uiPriority w:val="99"/>
    <w:semiHidden/>
    <w:unhideWhenUsed/>
    <w:rsid w:val="00D4130E"/>
    <w:rPr>
      <w:sz w:val="20"/>
      <w:szCs w:val="20"/>
    </w:rPr>
  </w:style>
  <w:style w:type="character" w:customStyle="1" w:styleId="CommentTextChar">
    <w:name w:val="Comment Text Char"/>
    <w:basedOn w:val="DefaultParagraphFont"/>
    <w:link w:val="CommentText"/>
    <w:uiPriority w:val="99"/>
    <w:semiHidden/>
    <w:rsid w:val="00D4130E"/>
    <w:rPr>
      <w:rFonts w:cs="Cambria"/>
      <w:sz w:val="20"/>
      <w:szCs w:val="20"/>
      <w:lang w:eastAsia="en-US"/>
    </w:rPr>
  </w:style>
  <w:style w:type="paragraph" w:styleId="CommentSubject">
    <w:name w:val="annotation subject"/>
    <w:basedOn w:val="CommentText"/>
    <w:next w:val="CommentText"/>
    <w:link w:val="CommentSubjectChar"/>
    <w:uiPriority w:val="99"/>
    <w:semiHidden/>
    <w:unhideWhenUsed/>
    <w:rsid w:val="00D4130E"/>
    <w:rPr>
      <w:b/>
      <w:bCs/>
    </w:rPr>
  </w:style>
  <w:style w:type="character" w:customStyle="1" w:styleId="CommentSubjectChar">
    <w:name w:val="Comment Subject Char"/>
    <w:basedOn w:val="CommentTextChar"/>
    <w:link w:val="CommentSubject"/>
    <w:uiPriority w:val="99"/>
    <w:semiHidden/>
    <w:rsid w:val="00D4130E"/>
    <w:rPr>
      <w:rFonts w:cs="Cambria"/>
      <w:b/>
      <w:bCs/>
      <w:sz w:val="20"/>
      <w:szCs w:val="20"/>
      <w:lang w:eastAsia="en-US"/>
    </w:rPr>
  </w:style>
  <w:style w:type="character" w:customStyle="1" w:styleId="Heading3Char">
    <w:name w:val="Heading 3 Char"/>
    <w:basedOn w:val="DefaultParagraphFont"/>
    <w:link w:val="Heading3"/>
    <w:rsid w:val="005129BC"/>
    <w:rPr>
      <w:rFonts w:ascii="Arial" w:hAnsi="Arial" w:cs="Arial"/>
      <w:bCs/>
      <w:i/>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764"/>
    <w:rPr>
      <w:rFonts w:cs="Cambria"/>
      <w:sz w:val="24"/>
      <w:szCs w:val="24"/>
      <w:lang w:eastAsia="en-US"/>
    </w:rPr>
  </w:style>
  <w:style w:type="paragraph" w:styleId="Heading1">
    <w:name w:val="heading 1"/>
    <w:basedOn w:val="Heading2"/>
    <w:next w:val="Normal"/>
    <w:link w:val="Heading1Char"/>
    <w:qFormat/>
    <w:locked/>
    <w:rsid w:val="004C559E"/>
    <w:pPr>
      <w:outlineLvl w:val="0"/>
    </w:pPr>
  </w:style>
  <w:style w:type="paragraph" w:styleId="Heading2">
    <w:name w:val="heading 2"/>
    <w:basedOn w:val="Normal"/>
    <w:next w:val="Normal"/>
    <w:link w:val="Heading2Char"/>
    <w:unhideWhenUsed/>
    <w:qFormat/>
    <w:locked/>
    <w:rsid w:val="00C262AA"/>
    <w:pPr>
      <w:keepNext/>
      <w:keepLines/>
      <w:outlineLvl w:val="1"/>
    </w:pPr>
    <w:rPr>
      <w:rFonts w:ascii="Arial" w:eastAsiaTheme="majorEastAsia" w:hAnsi="Arial" w:cs="Arial"/>
      <w:b/>
      <w:bCs/>
      <w:sz w:val="26"/>
      <w:szCs w:val="26"/>
    </w:rPr>
  </w:style>
  <w:style w:type="paragraph" w:styleId="Heading3">
    <w:name w:val="heading 3"/>
    <w:basedOn w:val="Normal"/>
    <w:next w:val="Normal"/>
    <w:link w:val="Heading3Char"/>
    <w:unhideWhenUsed/>
    <w:qFormat/>
    <w:locked/>
    <w:rsid w:val="005129BC"/>
    <w:pPr>
      <w:keepNext/>
      <w:outlineLvl w:val="2"/>
    </w:pPr>
    <w:rPr>
      <w:rFonts w:ascii="Arial" w:hAnsi="Arial" w:cs="Arial"/>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D197F"/>
    <w:pPr>
      <w:ind w:left="720"/>
    </w:pPr>
  </w:style>
  <w:style w:type="table" w:styleId="TableGrid">
    <w:name w:val="Table Grid"/>
    <w:basedOn w:val="TableNormal"/>
    <w:uiPriority w:val="99"/>
    <w:rsid w:val="00B334A3"/>
    <w:rPr>
      <w:rFonts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B334A3"/>
    <w:pPr>
      <w:spacing w:before="100" w:beforeAutospacing="1" w:after="100" w:afterAutospacing="1"/>
    </w:pPr>
    <w:rPr>
      <w:rFonts w:cs="Times New Roman"/>
      <w:lang w:eastAsia="en-GB"/>
    </w:rPr>
  </w:style>
  <w:style w:type="paragraph" w:styleId="BodyText">
    <w:name w:val="Body Text"/>
    <w:basedOn w:val="Normal"/>
    <w:link w:val="BodyTextChar"/>
    <w:uiPriority w:val="99"/>
    <w:rsid w:val="00425C06"/>
    <w:pPr>
      <w:widowControl w:val="0"/>
      <w:suppressAutoHyphens/>
      <w:spacing w:after="120"/>
    </w:pPr>
    <w:rPr>
      <w:rFonts w:cs="Times New Roman"/>
      <w:kern w:val="1"/>
      <w:lang w:eastAsia="hi-IN" w:bidi="hi-IN"/>
    </w:rPr>
  </w:style>
  <w:style w:type="character" w:customStyle="1" w:styleId="BodyTextChar">
    <w:name w:val="Body Text Char"/>
    <w:basedOn w:val="DefaultParagraphFont"/>
    <w:link w:val="BodyText"/>
    <w:uiPriority w:val="99"/>
    <w:locked/>
    <w:rsid w:val="00425C06"/>
    <w:rPr>
      <w:rFonts w:ascii="Times New Roman" w:eastAsia="Times New Roman" w:hAnsi="Times New Roman" w:cs="Times New Roman"/>
      <w:kern w:val="1"/>
      <w:lang w:eastAsia="hi-IN" w:bidi="hi-IN"/>
    </w:rPr>
  </w:style>
  <w:style w:type="paragraph" w:styleId="BalloonText">
    <w:name w:val="Balloon Text"/>
    <w:basedOn w:val="Normal"/>
    <w:link w:val="BalloonTextChar"/>
    <w:uiPriority w:val="99"/>
    <w:semiHidden/>
    <w:unhideWhenUsed/>
    <w:rsid w:val="00FE6C35"/>
    <w:rPr>
      <w:rFonts w:ascii="Tahoma" w:hAnsi="Tahoma" w:cs="Tahoma"/>
      <w:sz w:val="16"/>
      <w:szCs w:val="16"/>
    </w:rPr>
  </w:style>
  <w:style w:type="character" w:customStyle="1" w:styleId="BalloonTextChar">
    <w:name w:val="Balloon Text Char"/>
    <w:basedOn w:val="DefaultParagraphFont"/>
    <w:link w:val="BalloonText"/>
    <w:uiPriority w:val="99"/>
    <w:semiHidden/>
    <w:rsid w:val="00FE6C35"/>
    <w:rPr>
      <w:rFonts w:ascii="Tahoma" w:hAnsi="Tahoma" w:cs="Tahoma"/>
      <w:sz w:val="16"/>
      <w:szCs w:val="16"/>
      <w:lang w:eastAsia="en-US"/>
    </w:rPr>
  </w:style>
  <w:style w:type="paragraph" w:styleId="Header">
    <w:name w:val="header"/>
    <w:basedOn w:val="Normal"/>
    <w:link w:val="HeaderChar"/>
    <w:uiPriority w:val="99"/>
    <w:unhideWhenUsed/>
    <w:rsid w:val="00FE6C35"/>
    <w:pPr>
      <w:tabs>
        <w:tab w:val="center" w:pos="4513"/>
        <w:tab w:val="right" w:pos="9026"/>
      </w:tabs>
    </w:pPr>
  </w:style>
  <w:style w:type="character" w:customStyle="1" w:styleId="HeaderChar">
    <w:name w:val="Header Char"/>
    <w:basedOn w:val="DefaultParagraphFont"/>
    <w:link w:val="Header"/>
    <w:uiPriority w:val="99"/>
    <w:rsid w:val="00FE6C35"/>
    <w:rPr>
      <w:rFonts w:cs="Cambria"/>
      <w:sz w:val="24"/>
      <w:szCs w:val="24"/>
      <w:lang w:eastAsia="en-US"/>
    </w:rPr>
  </w:style>
  <w:style w:type="paragraph" w:styleId="Footer">
    <w:name w:val="footer"/>
    <w:basedOn w:val="Normal"/>
    <w:link w:val="FooterChar"/>
    <w:uiPriority w:val="99"/>
    <w:unhideWhenUsed/>
    <w:rsid w:val="00FE6C35"/>
    <w:pPr>
      <w:tabs>
        <w:tab w:val="center" w:pos="4513"/>
        <w:tab w:val="right" w:pos="9026"/>
      </w:tabs>
    </w:pPr>
  </w:style>
  <w:style w:type="character" w:customStyle="1" w:styleId="FooterChar">
    <w:name w:val="Footer Char"/>
    <w:basedOn w:val="DefaultParagraphFont"/>
    <w:link w:val="Footer"/>
    <w:uiPriority w:val="99"/>
    <w:rsid w:val="00FE6C35"/>
    <w:rPr>
      <w:rFonts w:cs="Cambria"/>
      <w:sz w:val="24"/>
      <w:szCs w:val="24"/>
      <w:lang w:eastAsia="en-US"/>
    </w:rPr>
  </w:style>
  <w:style w:type="paragraph" w:customStyle="1" w:styleId="FooterOdd">
    <w:name w:val="Footer Odd"/>
    <w:basedOn w:val="Normal"/>
    <w:qFormat/>
    <w:rsid w:val="00B954DC"/>
    <w:pPr>
      <w:pBdr>
        <w:top w:val="single" w:sz="4" w:space="1" w:color="4F81BD" w:themeColor="accent1"/>
      </w:pBdr>
      <w:spacing w:after="180" w:line="264" w:lineRule="auto"/>
      <w:jc w:val="right"/>
    </w:pPr>
    <w:rPr>
      <w:rFonts w:asciiTheme="minorHAnsi" w:eastAsiaTheme="minorHAnsi" w:hAnsiTheme="minorHAnsi" w:cs="Times New Roman"/>
      <w:color w:val="1F497D" w:themeColor="text2"/>
      <w:sz w:val="20"/>
      <w:szCs w:val="20"/>
      <w:lang w:val="en-US" w:eastAsia="ja-JP"/>
    </w:rPr>
  </w:style>
  <w:style w:type="paragraph" w:customStyle="1" w:styleId="Normal2">
    <w:name w:val="Normal2"/>
    <w:basedOn w:val="NormalWeb"/>
    <w:link w:val="Normal2Char"/>
    <w:qFormat/>
    <w:rsid w:val="001865A2"/>
    <w:pPr>
      <w:spacing w:before="0" w:beforeAutospacing="0" w:after="0" w:afterAutospacing="0"/>
      <w:jc w:val="both"/>
    </w:pPr>
    <w:rPr>
      <w:rFonts w:ascii="Arial" w:hAnsi="Arial" w:cs="Arial"/>
      <w:b/>
      <w:bCs/>
      <w:kern w:val="2"/>
    </w:rPr>
  </w:style>
  <w:style w:type="paragraph" w:customStyle="1" w:styleId="FooterRight">
    <w:name w:val="Footer Right"/>
    <w:basedOn w:val="Footer"/>
    <w:uiPriority w:val="35"/>
    <w:qFormat/>
    <w:rsid w:val="00ED71D1"/>
    <w:pPr>
      <w:pBdr>
        <w:top w:val="dashed" w:sz="4" w:space="18" w:color="7F7F7F"/>
      </w:pBdr>
      <w:tabs>
        <w:tab w:val="clear" w:pos="4513"/>
        <w:tab w:val="clear" w:pos="9026"/>
        <w:tab w:val="center" w:pos="4320"/>
        <w:tab w:val="right" w:pos="8640"/>
      </w:tabs>
      <w:spacing w:after="200"/>
      <w:contextualSpacing/>
      <w:jc w:val="right"/>
    </w:pPr>
    <w:rPr>
      <w:rFonts w:asciiTheme="minorHAnsi" w:eastAsiaTheme="minorHAnsi" w:hAnsiTheme="minorHAnsi" w:cs="Times New Roman"/>
      <w:color w:val="7F7F7F" w:themeColor="text1" w:themeTint="80"/>
      <w:sz w:val="20"/>
      <w:szCs w:val="18"/>
      <w:lang w:val="en-US" w:eastAsia="ja-JP"/>
    </w:rPr>
  </w:style>
  <w:style w:type="character" w:customStyle="1" w:styleId="Normal2Char">
    <w:name w:val="Normal2 Char"/>
    <w:basedOn w:val="DefaultParagraphFont"/>
    <w:link w:val="Normal2"/>
    <w:rsid w:val="001865A2"/>
    <w:rPr>
      <w:rFonts w:ascii="Arial" w:hAnsi="Arial" w:cs="Arial"/>
      <w:b/>
      <w:bCs/>
      <w:kern w:val="2"/>
      <w:sz w:val="24"/>
      <w:szCs w:val="24"/>
    </w:rPr>
  </w:style>
  <w:style w:type="paragraph" w:customStyle="1" w:styleId="Normal3">
    <w:name w:val="Normal3"/>
    <w:basedOn w:val="Normal"/>
    <w:link w:val="Normal3Char"/>
    <w:qFormat/>
    <w:rsid w:val="00BB10C1"/>
    <w:pPr>
      <w:spacing w:line="276" w:lineRule="auto"/>
    </w:pPr>
    <w:rPr>
      <w:rFonts w:ascii="Arial" w:hAnsi="Arial" w:cs="Arial"/>
      <w:b/>
      <w:bCs/>
      <w:sz w:val="22"/>
      <w:szCs w:val="22"/>
    </w:rPr>
  </w:style>
  <w:style w:type="character" w:customStyle="1" w:styleId="Heading1Char">
    <w:name w:val="Heading 1 Char"/>
    <w:basedOn w:val="DefaultParagraphFont"/>
    <w:link w:val="Heading1"/>
    <w:rsid w:val="004C559E"/>
    <w:rPr>
      <w:rFonts w:ascii="Arial" w:eastAsiaTheme="majorEastAsia" w:hAnsi="Arial" w:cs="Arial"/>
      <w:b/>
      <w:bCs/>
      <w:sz w:val="26"/>
      <w:szCs w:val="26"/>
      <w:lang w:eastAsia="en-US"/>
    </w:rPr>
  </w:style>
  <w:style w:type="character" w:customStyle="1" w:styleId="Normal3Char">
    <w:name w:val="Normal3 Char"/>
    <w:basedOn w:val="DefaultParagraphFont"/>
    <w:link w:val="Normal3"/>
    <w:rsid w:val="00BB10C1"/>
    <w:rPr>
      <w:rFonts w:ascii="Arial" w:hAnsi="Arial" w:cs="Arial"/>
      <w:b/>
      <w:bCs/>
      <w:lang w:eastAsia="en-US"/>
    </w:rPr>
  </w:style>
  <w:style w:type="character" w:customStyle="1" w:styleId="Heading2Char">
    <w:name w:val="Heading 2 Char"/>
    <w:basedOn w:val="DefaultParagraphFont"/>
    <w:link w:val="Heading2"/>
    <w:rsid w:val="00C262AA"/>
    <w:rPr>
      <w:rFonts w:ascii="Arial" w:eastAsiaTheme="majorEastAsia" w:hAnsi="Arial" w:cs="Arial"/>
      <w:b/>
      <w:bCs/>
      <w:sz w:val="26"/>
      <w:szCs w:val="26"/>
      <w:lang w:eastAsia="en-US"/>
    </w:rPr>
  </w:style>
  <w:style w:type="character" w:styleId="Hyperlink">
    <w:name w:val="Hyperlink"/>
    <w:basedOn w:val="DefaultParagraphFont"/>
    <w:uiPriority w:val="99"/>
    <w:unhideWhenUsed/>
    <w:rsid w:val="00C262AA"/>
    <w:rPr>
      <w:color w:val="0000FF" w:themeColor="hyperlink"/>
      <w:u w:val="single"/>
    </w:rPr>
  </w:style>
  <w:style w:type="character" w:styleId="FollowedHyperlink">
    <w:name w:val="FollowedHyperlink"/>
    <w:basedOn w:val="DefaultParagraphFont"/>
    <w:uiPriority w:val="99"/>
    <w:semiHidden/>
    <w:unhideWhenUsed/>
    <w:rsid w:val="00C262AA"/>
    <w:rPr>
      <w:color w:val="800080" w:themeColor="followedHyperlink"/>
      <w:u w:val="single"/>
    </w:rPr>
  </w:style>
  <w:style w:type="paragraph" w:styleId="Revision">
    <w:name w:val="Revision"/>
    <w:hidden/>
    <w:uiPriority w:val="99"/>
    <w:semiHidden/>
    <w:rsid w:val="004C559E"/>
    <w:rPr>
      <w:rFonts w:cs="Cambria"/>
      <w:sz w:val="24"/>
      <w:szCs w:val="24"/>
      <w:lang w:eastAsia="en-US"/>
    </w:rPr>
  </w:style>
  <w:style w:type="character" w:styleId="CommentReference">
    <w:name w:val="annotation reference"/>
    <w:basedOn w:val="DefaultParagraphFont"/>
    <w:uiPriority w:val="99"/>
    <w:semiHidden/>
    <w:unhideWhenUsed/>
    <w:rsid w:val="00D4130E"/>
    <w:rPr>
      <w:sz w:val="16"/>
      <w:szCs w:val="16"/>
    </w:rPr>
  </w:style>
  <w:style w:type="paragraph" w:styleId="CommentText">
    <w:name w:val="annotation text"/>
    <w:basedOn w:val="Normal"/>
    <w:link w:val="CommentTextChar"/>
    <w:uiPriority w:val="99"/>
    <w:semiHidden/>
    <w:unhideWhenUsed/>
    <w:rsid w:val="00D4130E"/>
    <w:rPr>
      <w:sz w:val="20"/>
      <w:szCs w:val="20"/>
    </w:rPr>
  </w:style>
  <w:style w:type="character" w:customStyle="1" w:styleId="CommentTextChar">
    <w:name w:val="Comment Text Char"/>
    <w:basedOn w:val="DefaultParagraphFont"/>
    <w:link w:val="CommentText"/>
    <w:uiPriority w:val="99"/>
    <w:semiHidden/>
    <w:rsid w:val="00D4130E"/>
    <w:rPr>
      <w:rFonts w:cs="Cambria"/>
      <w:sz w:val="20"/>
      <w:szCs w:val="20"/>
      <w:lang w:eastAsia="en-US"/>
    </w:rPr>
  </w:style>
  <w:style w:type="paragraph" w:styleId="CommentSubject">
    <w:name w:val="annotation subject"/>
    <w:basedOn w:val="CommentText"/>
    <w:next w:val="CommentText"/>
    <w:link w:val="CommentSubjectChar"/>
    <w:uiPriority w:val="99"/>
    <w:semiHidden/>
    <w:unhideWhenUsed/>
    <w:rsid w:val="00D4130E"/>
    <w:rPr>
      <w:b/>
      <w:bCs/>
    </w:rPr>
  </w:style>
  <w:style w:type="character" w:customStyle="1" w:styleId="CommentSubjectChar">
    <w:name w:val="Comment Subject Char"/>
    <w:basedOn w:val="CommentTextChar"/>
    <w:link w:val="CommentSubject"/>
    <w:uiPriority w:val="99"/>
    <w:semiHidden/>
    <w:rsid w:val="00D4130E"/>
    <w:rPr>
      <w:rFonts w:cs="Cambria"/>
      <w:b/>
      <w:bCs/>
      <w:sz w:val="20"/>
      <w:szCs w:val="20"/>
      <w:lang w:eastAsia="en-US"/>
    </w:rPr>
  </w:style>
  <w:style w:type="character" w:customStyle="1" w:styleId="Heading3Char">
    <w:name w:val="Heading 3 Char"/>
    <w:basedOn w:val="DefaultParagraphFont"/>
    <w:link w:val="Heading3"/>
    <w:rsid w:val="005129BC"/>
    <w:rPr>
      <w:rFonts w:ascii="Arial" w:hAnsi="Arial" w:cs="Arial"/>
      <w:bCs/>
      <w: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278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A3DC3-0D91-4295-9B7F-C7853DDBB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4536</Words>
  <Characters>25861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Introduction to Clinical Examination and Procedural Skills Assessment (Integrated DOPS)</vt:lpstr>
    </vt:vector>
  </TitlesOfParts>
  <Company>Surrey NHS</Company>
  <LinksUpToDate>false</LinksUpToDate>
  <CharactersWithSpaces>30337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Clinical Examination and Procedural Skills Assessment (Integrated DOPS)</dc:title>
  <dc:creator>Kim Dawson</dc:creator>
  <cp:lastModifiedBy>Mike</cp:lastModifiedBy>
  <cp:revision>2</cp:revision>
  <cp:lastPrinted>2014-07-02T07:28:00Z</cp:lastPrinted>
  <dcterms:created xsi:type="dcterms:W3CDTF">2015-12-15T08:48:00Z</dcterms:created>
  <dcterms:modified xsi:type="dcterms:W3CDTF">2015-12-15T08:48:00Z</dcterms:modified>
</cp:coreProperties>
</file>