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7924" w:rsidR="00A47924" w:rsidP="008E1364" w:rsidRDefault="00A47924" w14:paraId="47E60A5B" w14:textId="77777777">
      <w:pPr>
        <w:pStyle w:val="Heading1"/>
        <w:pBdr>
          <w:bottom w:val="single" w:color="A00054" w:sz="4" w:space="2"/>
        </w:pBdr>
        <w:spacing w:before="0"/>
        <w:rPr>
          <w:sz w:val="20"/>
          <w:szCs w:val="20"/>
        </w:rPr>
      </w:pPr>
    </w:p>
    <w:p w:rsidR="008E1364" w:rsidP="008E1364" w:rsidRDefault="008E1364" w14:paraId="5F280D70" w14:textId="77777777">
      <w:pPr>
        <w:pStyle w:val="Heading1"/>
        <w:pBdr>
          <w:bottom w:val="single" w:color="A00054" w:sz="4" w:space="2"/>
        </w:pBdr>
        <w:spacing w:before="0"/>
      </w:pPr>
      <w:r>
        <w:t>Job Description</w:t>
      </w:r>
    </w:p>
    <w:p w:rsidR="008E1364" w:rsidP="008E1364" w:rsidRDefault="00A47924" w14:paraId="1E986D5D" w14:textId="77777777">
      <w:pPr>
        <w:pStyle w:val="Heading1"/>
        <w:pBdr>
          <w:bottom w:val="single" w:color="A00054" w:sz="4" w:space="2"/>
        </w:pBdr>
        <w:spacing w:before="0"/>
      </w:pPr>
      <w:r>
        <w:t xml:space="preserve">NIHR Academic Clinical Fellowship </w:t>
      </w:r>
    </w:p>
    <w:p w:rsidRPr="00336B8B" w:rsidR="00336B8B" w:rsidP="008E1364" w:rsidRDefault="00527CA4" w14:paraId="58A83CEF" w14:textId="649033C7">
      <w:pPr>
        <w:pStyle w:val="Heading1"/>
        <w:pBdr>
          <w:bottom w:val="single" w:color="A00054" w:sz="4" w:space="2"/>
        </w:pBdr>
        <w:spacing w:before="0"/>
      </w:pPr>
      <w:r>
        <w:t xml:space="preserve">Rheumatology </w:t>
      </w:r>
      <w:r w:rsidR="00071864">
        <w:t>ST1</w:t>
      </w:r>
      <w:r w:rsidR="00794A62">
        <w:t xml:space="preserve"> </w:t>
      </w:r>
      <w:r w:rsidR="00CB71D8">
        <w:t>(1 Post)</w:t>
      </w:r>
      <w:r w:rsidR="00B30205">
        <w:t xml:space="preserve"> </w:t>
      </w:r>
      <w:r w:rsidR="00BD20D6">
        <w:t xml:space="preserve">Clinical Therapeutics &amp; Pharmacology &amp; Industry </w:t>
      </w:r>
      <w:r w:rsidR="00E509B1">
        <w:t xml:space="preserve">NIHR </w:t>
      </w:r>
      <w:r w:rsidR="00B30205">
        <w:t>Research Theme.</w:t>
      </w:r>
    </w:p>
    <w:p w:rsidR="00A47924" w:rsidP="00336B8B" w:rsidRDefault="00A47924" w14:paraId="493686D9" w14:textId="231F0F43">
      <w:pPr>
        <w:pStyle w:val="NoSpacing"/>
        <w:rPr>
          <w:lang w:eastAsia="en-GB"/>
        </w:rPr>
      </w:pPr>
      <w:r w:rsidRPr="002749D0">
        <w:rPr>
          <w:lang w:eastAsia="en-GB"/>
        </w:rPr>
        <w:t xml:space="preserve">The University of Leeds, in partnership with </w:t>
      </w:r>
      <w:r w:rsidR="00006012">
        <w:rPr>
          <w:lang w:eastAsia="en-GB"/>
        </w:rPr>
        <w:t>NHS England North East and Yorkshire</w:t>
      </w:r>
      <w:r w:rsidRPr="002749D0">
        <w:rPr>
          <w:lang w:eastAsia="en-GB"/>
        </w:rPr>
        <w:t xml:space="preserve"> and the Leeds Teaching Hospitals NHS Trust, has developed</w:t>
      </w:r>
      <w:r w:rsidRPr="00A71F7E">
        <w:rPr>
          <w:lang w:eastAsia="en-GB"/>
        </w:rPr>
        <w:t xml:space="preserve"> an exciting pathway of academic </w:t>
      </w:r>
      <w:r w:rsidR="00E900AA">
        <w:rPr>
          <w:lang w:eastAsia="en-GB"/>
        </w:rPr>
        <w:t>clinical training opportunities.</w:t>
      </w:r>
    </w:p>
    <w:p w:rsidRPr="00A71F7E" w:rsidR="00E900AA" w:rsidP="00336B8B" w:rsidRDefault="00E900AA" w14:paraId="4BE00D7F" w14:textId="77777777">
      <w:pPr>
        <w:pStyle w:val="NoSpacing"/>
        <w:rPr>
          <w:lang w:eastAsia="en-GB"/>
        </w:rPr>
      </w:pPr>
    </w:p>
    <w:p w:rsidRPr="002F2905" w:rsidR="0069758A" w:rsidP="0054491C" w:rsidRDefault="00A47924" w14:paraId="569ADB85" w14:textId="542AE664">
      <w:pPr>
        <w:pStyle w:val="NoSpacing"/>
        <w:rPr>
          <w:rFonts w:ascii="Arial" w:hAnsi="Arial" w:eastAsia="Arial" w:cs="Arial"/>
          <w:noProof w:val="0"/>
          <w:sz w:val="24"/>
          <w:szCs w:val="24"/>
          <w:lang w:val="en-GB"/>
        </w:rPr>
      </w:pPr>
      <w:r w:rsidRPr="0054491C" w:rsidR="00A47924">
        <w:rPr>
          <w:lang w:eastAsia="en-GB"/>
        </w:rPr>
        <w:t xml:space="preserve">Applications are now invited for an </w:t>
      </w:r>
      <w:r w:rsidRPr="0054491C" w:rsidR="00A47924">
        <w:rPr>
          <w:b w:val="1"/>
          <w:bCs w:val="1"/>
          <w:lang w:eastAsia="en-GB"/>
        </w:rPr>
        <w:t>Academic Clinical Fellowship in</w:t>
      </w:r>
      <w:r w:rsidRPr="0054491C" w:rsidR="00A47924">
        <w:rPr>
          <w:lang w:eastAsia="en-GB"/>
        </w:rPr>
        <w:t xml:space="preserve"> </w:t>
      </w:r>
      <w:r w:rsidRPr="0054491C" w:rsidR="00A47924">
        <w:rPr>
          <w:b w:val="1"/>
          <w:bCs w:val="1"/>
        </w:rPr>
        <w:t xml:space="preserve">Rheumatology </w:t>
      </w:r>
      <w:r w:rsidRPr="0054491C" w:rsidR="00A47924">
        <w:rPr>
          <w:b w:val="1"/>
          <w:bCs w:val="1"/>
          <w:lang w:eastAsia="en-GB"/>
        </w:rPr>
        <w:t xml:space="preserve">at </w:t>
      </w:r>
      <w:r w:rsidRPr="0054491C" w:rsidR="00071864">
        <w:rPr>
          <w:b w:val="1"/>
          <w:bCs w:val="1"/>
          <w:lang w:eastAsia="en-GB"/>
        </w:rPr>
        <w:t>ST1</w:t>
      </w:r>
      <w:r w:rsidRPr="0054491C" w:rsidR="00E509B1">
        <w:rPr>
          <w:b w:val="1"/>
          <w:bCs w:val="1"/>
          <w:lang w:eastAsia="en-GB"/>
        </w:rPr>
        <w:t xml:space="preserve"> </w:t>
      </w:r>
      <w:r w:rsidRPr="0054491C" w:rsidR="00E509B1">
        <w:rPr>
          <w:lang w:eastAsia="en-GB"/>
        </w:rPr>
        <w:t>in the</w:t>
      </w:r>
      <w:r w:rsidRPr="0054491C" w:rsidR="00E509B1">
        <w:rPr>
          <w:b w:val="1"/>
          <w:bCs w:val="1"/>
          <w:lang w:eastAsia="en-GB"/>
        </w:rPr>
        <w:t xml:space="preserve"> </w:t>
      </w:r>
      <w:r w:rsidRPr="0054491C" w:rsidR="00BD20D6">
        <w:rPr>
          <w:b w:val="1"/>
          <w:bCs w:val="1"/>
          <w:lang w:eastAsia="en-GB"/>
        </w:rPr>
        <w:t>Clinical Therapeutics</w:t>
      </w:r>
      <w:r w:rsidRPr="0054491C" w:rsidR="00BD20D6">
        <w:rPr>
          <w:b w:val="1"/>
          <w:bCs w:val="1"/>
          <w:lang w:eastAsia="en-GB"/>
        </w:rPr>
        <w:t xml:space="preserve"> </w:t>
      </w:r>
      <w:r w:rsidRPr="0054491C" w:rsidR="00BD20D6">
        <w:rPr>
          <w:b w:val="1"/>
          <w:bCs w:val="1"/>
          <w:lang w:eastAsia="en-GB"/>
        </w:rPr>
        <w:t xml:space="preserve">&amp; Pharmacology &amp; Industry NIHR </w:t>
      </w:r>
      <w:r w:rsidRPr="0054491C" w:rsidR="00B30205">
        <w:rPr>
          <w:b w:val="1"/>
          <w:bCs w:val="1"/>
          <w:lang w:eastAsia="en-GB"/>
        </w:rPr>
        <w:t xml:space="preserve">Research </w:t>
      </w:r>
      <w:r w:rsidRPr="0054491C" w:rsidR="00FC2CAB">
        <w:rPr>
          <w:b w:val="1"/>
          <w:bCs w:val="1"/>
          <w:lang w:eastAsia="en-GB"/>
        </w:rPr>
        <w:t>Theme</w:t>
      </w:r>
      <w:r w:rsidRPr="0054491C" w:rsidR="00FC2CAB">
        <w:rPr>
          <w:lang w:eastAsia="en-GB"/>
        </w:rPr>
        <w:t xml:space="preserve">. </w:t>
      </w:r>
      <w:r w:rsidRPr="0054491C" w:rsidR="00071864">
        <w:rPr>
          <w:rFonts w:cs="Arial"/>
          <w:lang w:eastAsia="en-GB"/>
        </w:rPr>
        <w:t xml:space="preserve">This new post has been created as part of the </w:t>
      </w:r>
      <w:r w:rsidRPr="0054491C" w:rsidR="00006012">
        <w:rPr>
          <w:rFonts w:cs="Arial"/>
          <w:lang w:eastAsia="en-GB"/>
        </w:rPr>
        <w:t>NHS</w:t>
      </w:r>
      <w:r w:rsidRPr="0054491C" w:rsidR="00006012">
        <w:rPr>
          <w:rFonts w:cs="Arial"/>
          <w:lang w:eastAsia="en-GB"/>
        </w:rPr>
        <w:t xml:space="preserve"> England</w:t>
      </w:r>
      <w:r w:rsidRPr="0054491C" w:rsidR="00D3586C">
        <w:rPr>
          <w:rFonts w:cs="Arial"/>
          <w:lang w:eastAsia="en-GB"/>
        </w:rPr>
        <w:t xml:space="preserve"> (NHSE)</w:t>
      </w:r>
      <w:r w:rsidRPr="0054491C" w:rsidR="00006012">
        <w:rPr>
          <w:rFonts w:cs="Arial"/>
          <w:lang w:eastAsia="en-GB"/>
        </w:rPr>
        <w:t xml:space="preserve"> and National Institute for Health </w:t>
      </w:r>
      <w:r w:rsidRPr="0054491C" w:rsidR="00006012">
        <w:rPr>
          <w:rFonts w:cs="Arial"/>
          <w:lang w:eastAsia="en-GB"/>
        </w:rPr>
        <w:t xml:space="preserve">and Care </w:t>
      </w:r>
      <w:r w:rsidRPr="0054491C" w:rsidR="00006012">
        <w:rPr>
          <w:rFonts w:cs="Arial"/>
          <w:lang w:eastAsia="en-GB"/>
        </w:rPr>
        <w:t>Research (NIHR)</w:t>
      </w:r>
      <w:r w:rsidRPr="0054491C" w:rsidR="00071864">
        <w:rPr>
          <w:rFonts w:cs="Arial"/>
          <w:lang w:eastAsia="en-GB"/>
        </w:rPr>
        <w:t xml:space="preserve"> </w:t>
      </w:r>
      <w:r w:rsidRPr="0054491C" w:rsidR="000302BB">
        <w:rPr>
          <w:rFonts w:cs="Arial"/>
          <w:lang w:eastAsia="en-GB"/>
        </w:rPr>
        <w:t>programme of I</w:t>
      </w:r>
      <w:r w:rsidRPr="0054491C" w:rsidR="00071864">
        <w:rPr>
          <w:rFonts w:cs="Arial"/>
          <w:lang w:eastAsia="en-GB"/>
        </w:rPr>
        <w:t xml:space="preserve">ntegrated Academic Training and offers candidates a comprehensive experience of clinical academic medicine working alongside internationally </w:t>
      </w:r>
      <w:r w:rsidRPr="0054491C" w:rsidR="15488FC3">
        <w:rPr>
          <w:rFonts w:ascii="Arial" w:hAnsi="Arial" w:eastAsia="Arial" w:cs="Arial"/>
          <w:b w:val="0"/>
          <w:bCs w:val="0"/>
          <w:i w:val="0"/>
          <w:iCs w:val="0"/>
          <w:caps w:val="0"/>
          <w:smallCaps w:val="0"/>
          <w:noProof w:val="0"/>
          <w:color w:val="000000" w:themeColor="text1" w:themeTint="FF" w:themeShade="FF"/>
          <w:sz w:val="24"/>
          <w:szCs w:val="24"/>
          <w:lang w:val="en-GB"/>
        </w:rPr>
        <w:t>renowned clinicians, researchers and undergraduate medical educators.</w:t>
      </w:r>
    </w:p>
    <w:p w:rsidRPr="00A71F7E" w:rsidR="00794A62" w:rsidP="00336B8B" w:rsidRDefault="00794A62" w14:paraId="72C7EDC4" w14:textId="77777777">
      <w:pPr>
        <w:pStyle w:val="NoSpacing"/>
        <w:rPr>
          <w:lang w:eastAsia="en-GB"/>
        </w:rPr>
      </w:pPr>
    </w:p>
    <w:p w:rsidR="003B19B9" w:rsidP="00006012" w:rsidRDefault="00A47924" w14:paraId="0A62E037" w14:textId="276B70A4">
      <w:pPr>
        <w:pStyle w:val="NoSpacing"/>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r w:rsidR="00006012">
        <w:rPr>
          <w:lang w:eastAsia="en-GB"/>
        </w:rPr>
        <w:t xml:space="preserve"> </w:t>
      </w:r>
      <w:r w:rsidRPr="002749D0">
        <w:rPr>
          <w:noProof/>
        </w:rPr>
        <w:t xml:space="preserve">This Academic Clinical Fellowship (ACF) programme in </w:t>
      </w:r>
      <w:r w:rsidRPr="002749D0">
        <w:rPr>
          <w:bCs/>
        </w:rPr>
        <w:t>Rheumatology</w:t>
      </w:r>
      <w:r w:rsidRPr="002749D0">
        <w:rPr>
          <w:b/>
          <w:bCs/>
        </w:rPr>
        <w:t xml:space="preserve"> </w:t>
      </w:r>
      <w:r w:rsidRPr="002749D0">
        <w:rPr>
          <w:noProof/>
        </w:rPr>
        <w:t xml:space="preserve">will be run by the University of Leeds, the Leeds Teaching Hospitals NHS Trust and </w:t>
      </w:r>
      <w:r w:rsidR="00006012">
        <w:rPr>
          <w:noProof/>
        </w:rPr>
        <w:t>NHS England North East and Yorkshire</w:t>
      </w:r>
      <w:r w:rsidR="00E900AA">
        <w:rPr>
          <w:noProof/>
        </w:rPr>
        <w:t>.</w:t>
      </w:r>
    </w:p>
    <w:p w:rsidR="003B19B9" w:rsidP="00336B8B" w:rsidRDefault="003B19B9" w14:paraId="0E40523F" w14:textId="77777777">
      <w:pPr>
        <w:pStyle w:val="NoSpacing"/>
        <w:rPr>
          <w:noProof/>
        </w:rPr>
      </w:pPr>
    </w:p>
    <w:p w:rsidRPr="00A71F7E" w:rsidR="00A47924" w:rsidP="00336B8B" w:rsidRDefault="00A47924" w14:paraId="549FF5D1" w14:textId="77777777">
      <w:pPr>
        <w:pStyle w:val="NoSpacing"/>
        <w:rPr>
          <w:lang w:eastAsia="en-GB"/>
        </w:rPr>
      </w:pPr>
      <w:r w:rsidRPr="00A71F7E">
        <w:t>Academic Clinical Fellowships (ACFs) are 3 year fixed-term national training posts.  They attract an N</w:t>
      </w:r>
      <w:r w:rsidR="00071864">
        <w:t>TN(A) and trainees undertake 75</w:t>
      </w:r>
      <w:r w:rsidRPr="00A71F7E">
        <w:t>% clinical and 25% academic training over the term of the post.  They are employed by the NHS Trust and have an honorary contract with the University at whose Medical School their academic research is supported.</w:t>
      </w:r>
    </w:p>
    <w:p w:rsidRPr="00A71F7E" w:rsidR="00A47924" w:rsidP="00336B8B" w:rsidRDefault="00A47924" w14:paraId="17A63A98" w14:textId="77777777">
      <w:pPr>
        <w:pStyle w:val="NoSpacing"/>
      </w:pPr>
    </w:p>
    <w:p w:rsidRPr="00A71F7E" w:rsidR="00A47924" w:rsidP="00336B8B" w:rsidRDefault="00056A6E" w14:paraId="5F2284FA" w14:textId="77777777">
      <w:pPr>
        <w:pStyle w:val="NoSpacing"/>
      </w:pPr>
      <w:r w:rsidRPr="00A71F7E">
        <w:t xml:space="preserve">ACF trainees </w:t>
      </w:r>
      <w:r w:rsidR="003B19B9">
        <w:t xml:space="preserve">also undertake a Research Training Programme provided by the </w:t>
      </w:r>
      <w:r w:rsidRPr="00A71F7E" w:rsidR="00A47924">
        <w:t>University for which funding is provided by NIHR.  They also are eligible for a £1,000 bursary per year to support research training activity (e.g to attend academic conferences).</w:t>
      </w:r>
    </w:p>
    <w:p w:rsidRPr="00A71F7E" w:rsidR="00A47924" w:rsidP="00336B8B" w:rsidRDefault="00A47924" w14:paraId="4A5447A8" w14:textId="77777777">
      <w:pPr>
        <w:pStyle w:val="NoSpacing"/>
      </w:pPr>
    </w:p>
    <w:p w:rsidRPr="00A71F7E" w:rsidR="00A47924" w:rsidP="00336B8B" w:rsidRDefault="00A47924" w14:paraId="1E4DD3E5" w14:textId="77777777">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rsidRPr="00A71F7E" w:rsidR="00A47924" w:rsidP="00336B8B" w:rsidRDefault="00A47924" w14:paraId="2AC6C632" w14:textId="77777777">
      <w:pPr>
        <w:pStyle w:val="NoSpacing"/>
      </w:pPr>
    </w:p>
    <w:p w:rsidR="00156CCA" w:rsidP="00156CCA" w:rsidRDefault="00A47924" w14:paraId="26AE2303" w14:textId="0C9034D4">
      <w:pPr>
        <w:pStyle w:val="NoSpacing"/>
      </w:pPr>
      <w:r w:rsidRPr="00A71F7E">
        <w:t>All Academic Clinical Fellowships are run-through posts, regardless of specialty</w:t>
      </w:r>
      <w:r w:rsidR="004E3934">
        <w:t>, with the exception of ‘Medical Education’ ACFs</w:t>
      </w:r>
      <w:r w:rsidRPr="00A71F7E">
        <w:t xml:space="preserve">.  </w:t>
      </w:r>
      <w:r w:rsidRPr="0059268C" w:rsidR="00C93DD0">
        <w:t>A</w:t>
      </w:r>
      <w:r w:rsidR="003B19B9">
        <w:t>ll</w:t>
      </w:r>
      <w:r w:rsidRPr="0059268C" w:rsidR="00C93DD0">
        <w:t xml:space="preserve"> trainee entering ACF </w:t>
      </w:r>
      <w:r w:rsidRPr="0059268C">
        <w:t>in a</w:t>
      </w:r>
      <w:r w:rsidRPr="00A71F7E">
        <w:t xml:space="preserve">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156CCA">
        <w:t xml:space="preserve"> Run-through status is withdrawn if ACFs do not complete the academic component. </w:t>
      </w:r>
    </w:p>
    <w:p w:rsidR="00336B8B" w:rsidP="00336B8B" w:rsidRDefault="00336B8B" w14:paraId="0182026F" w14:textId="77777777">
      <w:pPr>
        <w:pStyle w:val="NoSpacing"/>
      </w:pPr>
    </w:p>
    <w:p w:rsidRPr="007A3D31" w:rsidR="00336B8B" w:rsidP="00056A6E" w:rsidRDefault="00336B8B" w14:paraId="73A415B7" w14:textId="77777777">
      <w:pPr>
        <w:pStyle w:val="Heading1"/>
      </w:pPr>
      <w:r w:rsidRPr="007A3D31">
        <w:lastRenderedPageBreak/>
        <w:t>POST DETAILS</w:t>
      </w:r>
    </w:p>
    <w:p w:rsidR="00336B8B" w:rsidP="00336B8B" w:rsidRDefault="00336B8B" w14:paraId="78E212ED" w14:textId="77777777">
      <w:pPr>
        <w:pStyle w:val="Heading2"/>
      </w:pPr>
      <w:r>
        <w:t>Job Title</w:t>
      </w:r>
    </w:p>
    <w:p w:rsidRPr="00264BBF" w:rsidR="00336B8B" w:rsidP="00336B8B" w:rsidRDefault="00336B8B" w14:paraId="13FD06CF" w14:textId="3340ACC8">
      <w:pPr>
        <w:pStyle w:val="NoSpacing"/>
      </w:pPr>
      <w:r w:rsidRPr="00264BBF">
        <w:t xml:space="preserve">NIHR Academic Clinical Fellow (ACF) – </w:t>
      </w:r>
      <w:r w:rsidRPr="002749D0">
        <w:t>Rheumatology</w:t>
      </w:r>
      <w:r w:rsidR="00FC2CAB">
        <w:t xml:space="preserve"> (NIHR Research </w:t>
      </w:r>
      <w:r w:rsidR="00663E51">
        <w:t>T</w:t>
      </w:r>
      <w:r w:rsidR="00FC2CAB">
        <w:t>heme</w:t>
      </w:r>
      <w:r w:rsidRPr="00005B09" w:rsidR="00005B09">
        <w:rPr>
          <w:b/>
          <w:lang w:eastAsia="en-GB"/>
        </w:rPr>
        <w:t xml:space="preserve"> </w:t>
      </w:r>
      <w:r w:rsidR="00005B09">
        <w:rPr>
          <w:b/>
          <w:lang w:eastAsia="en-GB"/>
        </w:rPr>
        <w:t>Clinical Therapeutics</w:t>
      </w:r>
      <w:r w:rsidRPr="00E509B1" w:rsidR="00005B09">
        <w:rPr>
          <w:b/>
          <w:lang w:eastAsia="en-GB"/>
        </w:rPr>
        <w:t xml:space="preserve"> </w:t>
      </w:r>
      <w:r w:rsidR="00005B09">
        <w:rPr>
          <w:b/>
          <w:lang w:eastAsia="en-GB"/>
        </w:rPr>
        <w:t>&amp; Pharmacology &amp; Industry</w:t>
      </w:r>
      <w:r w:rsidR="00FC2CAB">
        <w:t>)</w:t>
      </w:r>
    </w:p>
    <w:p w:rsidRPr="007A3D31" w:rsidR="00336B8B" w:rsidP="00336B8B" w:rsidRDefault="00336B8B" w14:paraId="6CFAFEA6" w14:textId="77777777">
      <w:pPr>
        <w:rPr>
          <w:szCs w:val="22"/>
          <w:u w:val="single"/>
        </w:rPr>
      </w:pPr>
    </w:p>
    <w:p w:rsidRPr="007A3D31" w:rsidR="00336B8B" w:rsidP="00336B8B" w:rsidRDefault="00336B8B" w14:paraId="74082322" w14:textId="77777777">
      <w:pPr>
        <w:pStyle w:val="Heading2"/>
      </w:pPr>
      <w:r w:rsidRPr="007A3D31">
        <w:t>Duration of the Post</w:t>
      </w:r>
    </w:p>
    <w:p w:rsidRPr="00A86E17" w:rsidR="00336B8B" w:rsidP="00336B8B" w:rsidRDefault="00336B8B" w14:paraId="7738C0DD" w14:textId="77777777">
      <w:pPr>
        <w:rPr>
          <w:szCs w:val="22"/>
        </w:rPr>
      </w:pPr>
      <w:r>
        <w:rPr>
          <w:szCs w:val="22"/>
        </w:rPr>
        <w:t xml:space="preserve">Up to </w:t>
      </w:r>
      <w:r w:rsidR="00BC5BAC">
        <w:rPr>
          <w:szCs w:val="22"/>
        </w:rPr>
        <w:t>3 years (25% academic/</w:t>
      </w:r>
      <w:r w:rsidRPr="00A86E17">
        <w:rPr>
          <w:szCs w:val="22"/>
        </w:rPr>
        <w:t>75% clinical</w:t>
      </w:r>
      <w:r w:rsidR="00BC5BAC">
        <w:rPr>
          <w:szCs w:val="22"/>
        </w:rPr>
        <w:t xml:space="preserve"> FTE</w:t>
      </w:r>
      <w:r w:rsidRPr="00A86E17">
        <w:rPr>
          <w:szCs w:val="22"/>
        </w:rPr>
        <w:t xml:space="preserve">). </w:t>
      </w:r>
    </w:p>
    <w:p w:rsidRPr="007A3D31" w:rsidR="00336B8B" w:rsidP="00336B8B" w:rsidRDefault="00336B8B" w14:paraId="574BE5AE" w14:textId="77777777">
      <w:pPr>
        <w:ind w:left="360" w:hanging="360"/>
        <w:rPr>
          <w:szCs w:val="22"/>
        </w:rPr>
      </w:pPr>
    </w:p>
    <w:p w:rsidRPr="007A3D31" w:rsidR="00336B8B" w:rsidP="00336B8B" w:rsidRDefault="00336B8B" w14:paraId="15B726BF" w14:textId="77777777">
      <w:pPr>
        <w:pStyle w:val="Heading2"/>
      </w:pPr>
      <w:r w:rsidRPr="007A3D31">
        <w:t>Lead NHS Hospital/Trust in which training will take place</w:t>
      </w:r>
    </w:p>
    <w:p w:rsidR="00336B8B" w:rsidP="00336B8B" w:rsidRDefault="00336B8B" w14:paraId="2E561B65" w14:textId="77777777">
      <w:pPr>
        <w:rPr>
          <w:szCs w:val="22"/>
        </w:rPr>
      </w:pPr>
      <w:r w:rsidRPr="002749D0">
        <w:rPr>
          <w:bCs/>
          <w:szCs w:val="22"/>
        </w:rPr>
        <w:t>Rheumatology</w:t>
      </w:r>
      <w:r w:rsidRPr="002749D0">
        <w:rPr>
          <w:szCs w:val="22"/>
        </w:rPr>
        <w:t xml:space="preserve"> ACFs will be based at the regional Rheumatology Unit at Chapel Allerton Hospital, Leeds</w:t>
      </w:r>
      <w:r w:rsidR="00910B90">
        <w:rPr>
          <w:szCs w:val="22"/>
        </w:rPr>
        <w:t>,</w:t>
      </w:r>
      <w:r w:rsidRPr="002749D0" w:rsidR="00BC5BAC">
        <w:rPr>
          <w:szCs w:val="22"/>
        </w:rPr>
        <w:t xml:space="preserve"> within the Leeds Teaching Hospitals NHS Trust</w:t>
      </w:r>
    </w:p>
    <w:p w:rsidRPr="007A3D31" w:rsidR="00740DDF" w:rsidP="00336B8B" w:rsidRDefault="00740DDF" w14:paraId="3865B966" w14:textId="77777777">
      <w:pPr>
        <w:rPr>
          <w:szCs w:val="22"/>
        </w:rPr>
      </w:pPr>
    </w:p>
    <w:p w:rsidRPr="007A3D31" w:rsidR="00336B8B" w:rsidP="00336B8B" w:rsidRDefault="00336B8B" w14:paraId="31865160" w14:textId="77777777">
      <w:pPr>
        <w:pStyle w:val="Heading2"/>
      </w:pPr>
      <w:r w:rsidRPr="007A3D31">
        <w:t>Research institution in which training will take place</w:t>
      </w:r>
    </w:p>
    <w:p w:rsidRPr="00A01453" w:rsidR="002749D0" w:rsidP="00E509B1" w:rsidRDefault="002749D0" w14:paraId="7F8D9A15" w14:textId="74DA8370">
      <w:r w:rsidRPr="00DD3C21">
        <w:rPr>
          <w:b/>
          <w:szCs w:val="22"/>
        </w:rPr>
        <w:t>Leeds Institute of Rheumatic &amp; Musculoskeletal Medicine (LIRMM)</w:t>
      </w:r>
      <w:r>
        <w:rPr>
          <w:szCs w:val="22"/>
        </w:rPr>
        <w:t xml:space="preserve"> </w:t>
      </w:r>
      <w:r w:rsidRPr="00DD3C21">
        <w:rPr>
          <w:szCs w:val="22"/>
        </w:rPr>
        <w:t>within the School o</w:t>
      </w:r>
      <w:r>
        <w:rPr>
          <w:szCs w:val="22"/>
        </w:rPr>
        <w:t>f Medicine, University of Leeds</w:t>
      </w:r>
      <w:r w:rsidR="00E509B1">
        <w:rPr>
          <w:szCs w:val="22"/>
        </w:rPr>
        <w:t>.</w:t>
      </w:r>
    </w:p>
    <w:p w:rsidRPr="007A3D31" w:rsidR="00336B8B" w:rsidP="00336B8B" w:rsidRDefault="00336B8B" w14:paraId="765D0266" w14:textId="77777777">
      <w:pPr>
        <w:rPr>
          <w:szCs w:val="22"/>
        </w:rPr>
      </w:pPr>
    </w:p>
    <w:p w:rsidRPr="00060FA1" w:rsidR="00336B8B" w:rsidP="001446D6" w:rsidRDefault="00336B8B" w14:paraId="6931FD1C" w14:textId="77777777">
      <w:pPr>
        <w:pStyle w:val="Heading2"/>
        <w:rPr>
          <w:u w:val="single"/>
        </w:rPr>
      </w:pPr>
      <w:r w:rsidRPr="00060FA1">
        <w:t>Research Protected Time:</w:t>
      </w:r>
      <w:r w:rsidRPr="00060FA1">
        <w:rPr>
          <w:rStyle w:val="CommentReference"/>
          <w:rFonts w:cs="Times New Roman"/>
          <w:lang w:val="x-none"/>
        </w:rPr>
        <w:t xml:space="preserve"> </w:t>
      </w:r>
    </w:p>
    <w:p w:rsidRPr="005E4604" w:rsidR="00336B8B" w:rsidP="00336B8B" w:rsidRDefault="00336B8B" w14:paraId="3DC81754" w14:textId="77777777">
      <w:pPr>
        <w:rPr>
          <w:szCs w:val="22"/>
        </w:rPr>
      </w:pPr>
      <w:r w:rsidRPr="009C6AB5">
        <w:rPr>
          <w:szCs w:val="22"/>
        </w:rPr>
        <w:t xml:space="preserve">ACFs would have day release </w:t>
      </w:r>
      <w:r w:rsidRPr="009C6AB5">
        <w:rPr>
          <w:bCs/>
          <w:noProof/>
          <w:szCs w:val="22"/>
        </w:rPr>
        <w:t xml:space="preserve">training to attend and complete an accredited postgraduate programme in health research methodology </w:t>
      </w:r>
      <w:r w:rsidRPr="009C6AB5" w:rsidR="00BC5BAC">
        <w:rPr>
          <w:bCs/>
          <w:noProof/>
          <w:szCs w:val="22"/>
        </w:rPr>
        <w:t xml:space="preserve">at </w:t>
      </w:r>
      <w:r w:rsidRPr="009C6AB5">
        <w:rPr>
          <w:bCs/>
          <w:noProof/>
          <w:szCs w:val="22"/>
        </w:rPr>
        <w:t>the University of Leeds (</w:t>
      </w:r>
      <w:r w:rsidRPr="009C6AB5">
        <w:rPr>
          <w:szCs w:val="22"/>
        </w:rPr>
        <w:t xml:space="preserve">24 contact days plus additional private study </w:t>
      </w:r>
      <w:r w:rsidRPr="009C6AB5" w:rsidR="00BC5BAC">
        <w:rPr>
          <w:szCs w:val="22"/>
        </w:rPr>
        <w:t xml:space="preserve">usually </w:t>
      </w:r>
      <w:r w:rsidRPr="009C6AB5">
        <w:rPr>
          <w:szCs w:val="22"/>
        </w:rPr>
        <w:t xml:space="preserve">completed </w:t>
      </w:r>
      <w:r w:rsidRPr="009C6AB5" w:rsidR="00BC5BAC">
        <w:rPr>
          <w:szCs w:val="22"/>
        </w:rPr>
        <w:t>in one year</w:t>
      </w:r>
      <w:r w:rsidRPr="009C6AB5">
        <w:rPr>
          <w:szCs w:val="22"/>
        </w:rPr>
        <w:t xml:space="preserve">). </w:t>
      </w:r>
      <w:r w:rsidRPr="009C6AB5" w:rsidR="00BC5BAC">
        <w:rPr>
          <w:szCs w:val="22"/>
        </w:rPr>
        <w:t xml:space="preserve">Arrangements for </w:t>
      </w:r>
      <w:r w:rsidRPr="009C6AB5">
        <w:rPr>
          <w:szCs w:val="22"/>
        </w:rPr>
        <w:t xml:space="preserve">research </w:t>
      </w:r>
      <w:r w:rsidRPr="009C6AB5" w:rsidR="00BC5BAC">
        <w:rPr>
          <w:szCs w:val="22"/>
        </w:rPr>
        <w:t xml:space="preserve">blocks or weekly research days, constituting </w:t>
      </w:r>
      <w:r w:rsidRPr="009C6AB5">
        <w:rPr>
          <w:szCs w:val="22"/>
        </w:rPr>
        <w:t>25%</w:t>
      </w:r>
      <w:r w:rsidRPr="009C6AB5" w:rsidR="00BC5BAC">
        <w:rPr>
          <w:szCs w:val="22"/>
        </w:rPr>
        <w:t xml:space="preserve"> FTE</w:t>
      </w:r>
      <w:r w:rsidRPr="009C6AB5">
        <w:rPr>
          <w:szCs w:val="22"/>
        </w:rPr>
        <w:t xml:space="preserve"> academic time (</w:t>
      </w:r>
      <w:r w:rsidRPr="009C6AB5" w:rsidR="00BC5BAC">
        <w:rPr>
          <w:szCs w:val="22"/>
        </w:rPr>
        <w:t xml:space="preserve">and comprising a total of </w:t>
      </w:r>
      <w:r w:rsidRPr="009C6AB5">
        <w:rPr>
          <w:szCs w:val="22"/>
        </w:rPr>
        <w:t>9 months</w:t>
      </w:r>
      <w:r w:rsidRPr="009C6AB5" w:rsidR="00BC5BAC">
        <w:rPr>
          <w:szCs w:val="22"/>
        </w:rPr>
        <w:t xml:space="preserve"> over the 3 year ACF post</w:t>
      </w:r>
      <w:r w:rsidRPr="009C6AB5">
        <w:rPr>
          <w:szCs w:val="22"/>
        </w:rPr>
        <w:t>)</w:t>
      </w:r>
      <w:r w:rsidRPr="009C6AB5" w:rsidR="00BC5BAC">
        <w:rPr>
          <w:szCs w:val="22"/>
        </w:rPr>
        <w:t>,</w:t>
      </w:r>
      <w:r w:rsidRPr="009C6AB5">
        <w:rPr>
          <w:szCs w:val="22"/>
        </w:rPr>
        <w:t xml:space="preserve"> </w:t>
      </w:r>
      <w:r w:rsidRPr="009C6AB5" w:rsidR="00BC5BAC">
        <w:rPr>
          <w:szCs w:val="22"/>
        </w:rPr>
        <w:t xml:space="preserve">are managed by local agreement with the academic supervisors </w:t>
      </w:r>
      <w:r w:rsidR="00056A6E">
        <w:rPr>
          <w:szCs w:val="22"/>
        </w:rPr>
        <w:t xml:space="preserve">and </w:t>
      </w:r>
      <w:r w:rsidRPr="009C6AB5" w:rsidR="00BC5BAC">
        <w:rPr>
          <w:szCs w:val="22"/>
        </w:rPr>
        <w:t>clinical training programme director</w:t>
      </w:r>
      <w:r w:rsidRPr="009C6AB5">
        <w:rPr>
          <w:szCs w:val="22"/>
        </w:rPr>
        <w:t xml:space="preserve">. This period </w:t>
      </w:r>
      <w:r w:rsidRPr="009C6AB5" w:rsidR="00BC5BAC">
        <w:rPr>
          <w:szCs w:val="22"/>
        </w:rPr>
        <w:t xml:space="preserve">of research </w:t>
      </w:r>
      <w:r w:rsidRPr="009C6AB5">
        <w:rPr>
          <w:szCs w:val="22"/>
        </w:rPr>
        <w:t xml:space="preserve">will be used to obtain specific experience and knowledge in the research area of interest, obtain pilot data and apply for an external </w:t>
      </w:r>
      <w:r w:rsidRPr="009C6AB5" w:rsidR="00BC5BAC">
        <w:rPr>
          <w:szCs w:val="22"/>
        </w:rPr>
        <w:t xml:space="preserve">doctoral </w:t>
      </w:r>
      <w:r w:rsidRPr="009C6AB5">
        <w:rPr>
          <w:szCs w:val="22"/>
        </w:rPr>
        <w:t>research fellowship (see below).</w:t>
      </w:r>
      <w:r w:rsidR="00056A6E">
        <w:rPr>
          <w:szCs w:val="22"/>
        </w:rPr>
        <w:t xml:space="preserve"> </w:t>
      </w:r>
      <w:r w:rsidRPr="000A61BF" w:rsidR="00056A6E">
        <w:rPr>
          <w:b/>
          <w:szCs w:val="22"/>
        </w:rPr>
        <w:t xml:space="preserve">Please note: </w:t>
      </w:r>
      <w:r w:rsidR="000A61BF">
        <w:rPr>
          <w:b/>
          <w:szCs w:val="22"/>
        </w:rPr>
        <w:t>in</w:t>
      </w:r>
      <w:r w:rsidRPr="000A61BF" w:rsidR="00056A6E">
        <w:rPr>
          <w:b/>
          <w:szCs w:val="22"/>
        </w:rPr>
        <w:t xml:space="preserve"> the Internal Medicine Training curriculum research time cannot be taken during the Elderly Medicin</w:t>
      </w:r>
      <w:r w:rsidR="000A61BF">
        <w:rPr>
          <w:b/>
          <w:szCs w:val="22"/>
        </w:rPr>
        <w:t>e or ICU Clinical training rotations</w:t>
      </w:r>
      <w:r w:rsidRPr="000A61BF" w:rsidR="00056A6E">
        <w:rPr>
          <w:b/>
          <w:szCs w:val="22"/>
        </w:rPr>
        <w:t>.</w:t>
      </w:r>
    </w:p>
    <w:p w:rsidRPr="007A3D31" w:rsidR="00336B8B" w:rsidP="00336B8B" w:rsidRDefault="00336B8B" w14:paraId="4033CA88" w14:textId="77777777">
      <w:pPr>
        <w:rPr>
          <w:szCs w:val="22"/>
        </w:rPr>
      </w:pPr>
    </w:p>
    <w:p w:rsidR="001446D6" w:rsidP="001446D6" w:rsidRDefault="00336B8B" w14:paraId="1DED9528" w14:textId="77777777">
      <w:pPr>
        <w:pStyle w:val="Heading2"/>
      </w:pPr>
      <w:r w:rsidRPr="007A3D31">
        <w:t>Academic Clinical Fellowship Training Programme: Research Component</w:t>
      </w:r>
      <w:r w:rsidR="004E6FE9">
        <w:t xml:space="preserve"> </w:t>
      </w:r>
    </w:p>
    <w:p w:rsidRPr="0009455F" w:rsidR="00E509B1" w:rsidP="0009455F" w:rsidRDefault="00CF4F00" w14:paraId="3965AFEF" w14:textId="2D3E55BC">
      <w:pPr>
        <w:spacing w:after="0"/>
      </w:pPr>
      <w:r w:rsidR="00CF4F00">
        <w:rPr/>
        <w:t>The Leeds Institute of Rheumatic and Musculoskeletal Medicine (LIRMM) is a world-renowned centre for arthritis research at the core of the Leeds NIHR BRC.</w:t>
      </w:r>
      <w:r w:rsidR="005A567C">
        <w:rPr/>
        <w:t xml:space="preserve"> </w:t>
      </w:r>
      <w:r w:rsidR="009C6AB5">
        <w:rPr/>
        <w:t xml:space="preserve">LIRMM has </w:t>
      </w:r>
      <w:r w:rsidR="009C6AB5">
        <w:rPr/>
        <w:t>a highly successful</w:t>
      </w:r>
      <w:r w:rsidR="009C6AB5">
        <w:rPr/>
        <w:t xml:space="preserve"> </w:t>
      </w:r>
      <w:r w:rsidR="009C6AB5">
        <w:rPr/>
        <w:t>track record</w:t>
      </w:r>
      <w:r w:rsidR="009C6AB5">
        <w:rPr/>
        <w:t xml:space="preserve"> in developing its clinical academic trainees from ACF to Clinical Lecturer and Clinician Scientist. ACFs within LIRMM will have access to excellent teaching and research opportunities. The size and diversity of research streams within our department offers significant opportunities</w:t>
      </w:r>
      <w:r w:rsidR="00E509B1">
        <w:rPr/>
        <w:t xml:space="preserve">. </w:t>
      </w:r>
      <w:r w:rsidR="009C6AB5">
        <w:rPr/>
        <w:t>The central aim of the Rheumatology ACF programme is to enable trainees to prepare and secure a competitive external Clinical Research Fellowship. This will be achieved by focussing on the core skills required for research and with exposure to the many on-going rheumatology research programmes within the department, develop research studies to guide a Fellowship application.</w:t>
      </w:r>
    </w:p>
    <w:p w:rsidR="6BED7E51" w:rsidP="6BED7E51" w:rsidRDefault="6BED7E51" w14:paraId="206E810D" w14:textId="3C70D965">
      <w:pPr>
        <w:spacing w:after="0"/>
      </w:pPr>
    </w:p>
    <w:p w:rsidRPr="00BF06EE" w:rsidR="0009455F" w:rsidP="6BED7E51" w:rsidRDefault="0009455F" w14:paraId="0301D215" w14:textId="53BF2B33">
      <w:pPr>
        <w:spacing w:before="100" w:beforeAutospacing="on" w:after="100" w:afterAutospacing="on"/>
        <w:rPr>
          <w:rFonts w:eastAsia="Times New Roman" w:cs="Arial"/>
          <w:lang w:eastAsia="en-GB"/>
        </w:rPr>
      </w:pPr>
      <w:r w:rsidRPr="6BED7E51" w:rsidR="0009455F">
        <w:rPr>
          <w:rFonts w:eastAsia="Times New Roman" w:cs="Arial"/>
          <w:lang w:eastAsia="en-GB"/>
        </w:rPr>
        <w:t>Embedded</w:t>
      </w:r>
      <w:r w:rsidRPr="6BED7E51" w:rsidR="0009455F">
        <w:rPr>
          <w:rFonts w:eastAsia="Times New Roman" w:cs="Arial"/>
          <w:lang w:eastAsia="en-GB"/>
        </w:rPr>
        <w:t xml:space="preserve"> within Leeds BRC Musculoskeletal Theme covering rheumatoid arthritis, psoriatic disease and axial </w:t>
      </w:r>
      <w:r w:rsidRPr="6BED7E51" w:rsidR="0009455F">
        <w:rPr>
          <w:rFonts w:eastAsia="Times New Roman" w:cs="Arial"/>
          <w:lang w:eastAsia="en-GB"/>
        </w:rPr>
        <w:t>spondyloarthritis</w:t>
      </w:r>
      <w:r w:rsidRPr="6BED7E51" w:rsidR="0009455F">
        <w:rPr>
          <w:rFonts w:eastAsia="Times New Roman" w:cs="Arial"/>
          <w:lang w:eastAsia="en-GB"/>
        </w:rPr>
        <w:t xml:space="preserve">, connective tissue disease, autoinflammatory disease, </w:t>
      </w:r>
      <w:r w:rsidRPr="6BED7E51" w:rsidR="0009455F">
        <w:rPr>
          <w:rFonts w:eastAsia="Times New Roman" w:cs="Arial"/>
          <w:lang w:eastAsia="en-GB"/>
        </w:rPr>
        <w:t>vasculitis, polymyalgia rheumatica, osteoarthritis and soft-tissue disease, particularly foot disorder</w:t>
      </w:r>
      <w:r w:rsidRPr="6BED7E51" w:rsidR="0009455F">
        <w:rPr>
          <w:rFonts w:eastAsia="Times New Roman" w:cs="Arial"/>
          <w:lang w:eastAsia="en-GB"/>
        </w:rPr>
        <w:t xml:space="preserve">s, the ACF </w:t>
      </w:r>
      <w:r w:rsidRPr="6BED7E51" w:rsidR="0009455F">
        <w:rPr>
          <w:rFonts w:eastAsia="Times New Roman" w:cs="Arial"/>
          <w:lang w:eastAsia="en-GB"/>
        </w:rPr>
        <w:t xml:space="preserve">can choose to focus on either prevention in at-risk patients or stratification for targeted therapy. We have strong links with the Turing and Crick Institutes and rich datasets (genomic, epigenomic, transcriptomic, proteomic, </w:t>
      </w:r>
      <w:r w:rsidRPr="6BED7E51" w:rsidR="0009455F">
        <w:rPr>
          <w:rFonts w:eastAsia="Times New Roman" w:cs="Arial"/>
          <w:lang w:eastAsia="en-GB"/>
        </w:rPr>
        <w:t>microbiomic</w:t>
      </w:r>
      <w:r w:rsidRPr="6BED7E51" w:rsidR="0009455F">
        <w:rPr>
          <w:rFonts w:eastAsia="Times New Roman" w:cs="Arial"/>
          <w:lang w:eastAsia="en-GB"/>
        </w:rPr>
        <w:t xml:space="preserve">), providing opportunities for bioinformatic and machine learning approaches. Imaging </w:t>
      </w:r>
      <w:r w:rsidRPr="6BED7E51" w:rsidR="0009455F">
        <w:rPr>
          <w:rFonts w:eastAsia="Times New Roman" w:cs="Arial"/>
          <w:lang w:eastAsia="en-GB"/>
        </w:rPr>
        <w:t>expertise</w:t>
      </w:r>
      <w:r w:rsidRPr="6BED7E51" w:rsidR="0009455F">
        <w:rPr>
          <w:rFonts w:eastAsia="Times New Roman" w:cs="Arial"/>
          <w:lang w:eastAsia="en-GB"/>
        </w:rPr>
        <w:t xml:space="preserve"> includes ultrasound, </w:t>
      </w:r>
      <w:r w:rsidRPr="6BED7E51" w:rsidR="0009455F">
        <w:rPr>
          <w:rFonts w:eastAsia="Times New Roman" w:cs="Arial"/>
          <w:lang w:eastAsia="en-GB"/>
        </w:rPr>
        <w:t>MRI</w:t>
      </w:r>
      <w:r w:rsidRPr="6BED7E51" w:rsidR="0009455F">
        <w:rPr>
          <w:rFonts w:eastAsia="Times New Roman" w:cs="Arial"/>
          <w:lang w:eastAsia="en-GB"/>
        </w:rPr>
        <w:t xml:space="preserve"> and positron emission tomography. Applications include clinical trial designs, biomarkers, prediction models and health economics. </w:t>
      </w:r>
    </w:p>
    <w:p w:rsidRPr="00BF06EE" w:rsidR="0009455F" w:rsidP="6BED7E51" w:rsidRDefault="0009455F" w14:paraId="160C172B" w14:textId="12356477">
      <w:pPr>
        <w:spacing w:before="100" w:beforeAutospacing="on" w:after="100" w:afterAutospacing="on"/>
        <w:rPr>
          <w:rFonts w:eastAsia="Times New Roman" w:cs="Arial"/>
          <w:lang w:eastAsia="en-GB"/>
        </w:rPr>
      </w:pPr>
    </w:p>
    <w:p w:rsidRPr="00BF06EE" w:rsidR="0009455F" w:rsidP="6BED7E51" w:rsidRDefault="0009455F" w14:paraId="060DD86C" w14:textId="493B78A0">
      <w:pPr>
        <w:spacing w:before="100" w:beforeAutospacing="on" w:after="100" w:afterAutospacing="on"/>
        <w:rPr>
          <w:rFonts w:eastAsia="Times New Roman" w:cs="Arial"/>
          <w:lang w:eastAsia="en-GB"/>
        </w:rPr>
      </w:pPr>
      <w:r w:rsidRPr="6BED7E51" w:rsidR="0009455F">
        <w:rPr>
          <w:rFonts w:eastAsia="Times New Roman" w:cs="Arial"/>
          <w:lang w:eastAsia="en-GB"/>
        </w:rPr>
        <w:t xml:space="preserve">Our BRC Early Career Research Support Group </w:t>
      </w:r>
      <w:r w:rsidRPr="6BED7E51" w:rsidR="0009455F">
        <w:rPr>
          <w:rFonts w:eastAsia="Times New Roman" w:cs="Arial"/>
          <w:lang w:eastAsia="en-GB"/>
        </w:rPr>
        <w:t>facilitates</w:t>
      </w:r>
      <w:r w:rsidRPr="6BED7E51" w:rsidR="0009455F">
        <w:rPr>
          <w:rFonts w:eastAsia="Times New Roman" w:cs="Arial"/>
          <w:lang w:eastAsia="en-GB"/>
        </w:rPr>
        <w:t xml:space="preserve"> peer and senior support for all researchers and targets those preparing fellowship applications. The academic Rheumatology programme has a significant </w:t>
      </w:r>
      <w:r w:rsidRPr="6BED7E51" w:rsidR="0009455F">
        <w:rPr>
          <w:rFonts w:eastAsia="Times New Roman" w:cs="Arial"/>
          <w:lang w:eastAsia="en-GB"/>
        </w:rPr>
        <w:t>track record</w:t>
      </w:r>
      <w:r w:rsidRPr="6BED7E51" w:rsidR="0009455F">
        <w:rPr>
          <w:rFonts w:eastAsia="Times New Roman" w:cs="Arial"/>
          <w:lang w:eastAsia="en-GB"/>
        </w:rPr>
        <w:t xml:space="preserve"> for developing senior academic clinicians; 6 CLs have held Clinician Scientist/Advanced Fellowship awards with 4 now tenured Associate Professor/Professors.</w:t>
      </w:r>
    </w:p>
    <w:p w:rsidR="6BED7E51" w:rsidP="6BED7E51" w:rsidRDefault="6BED7E51" w14:paraId="747B88A4" w14:textId="308C84BA">
      <w:pPr>
        <w:spacing w:beforeAutospacing="on" w:afterAutospacing="on"/>
        <w:rPr>
          <w:rFonts w:eastAsia="Times New Roman" w:cs="Arial"/>
          <w:lang w:eastAsia="en-GB"/>
        </w:rPr>
      </w:pPr>
    </w:p>
    <w:p w:rsidRPr="00AD7C64" w:rsidR="0009455F" w:rsidP="0009455F" w:rsidRDefault="0009455F" w14:paraId="0CD6CB04" w14:textId="5C345072">
      <w:pPr>
        <w:rPr>
          <w:szCs w:val="22"/>
        </w:rPr>
      </w:pPr>
      <w:r w:rsidRPr="00BF06EE">
        <w:rPr>
          <w:rFonts w:eastAsia="Times New Roman" w:cs="Arial"/>
          <w:lang w:eastAsia="en-GB"/>
        </w:rPr>
        <w:t>Co-location of the clinical and academic departments at Chapel Allerton Hospital provides the critical mass for collaboration and we have interdisciplinary collaborations across the university including with Leeds Institute of Data Analytics and the Institute of Mechanical and Biological Engineering</w:t>
      </w:r>
    </w:p>
    <w:p w:rsidRPr="00AD7C64" w:rsidR="00233AAA" w:rsidP="009C6AB5" w:rsidRDefault="00233AAA" w14:paraId="667E926E" w14:textId="77777777">
      <w:pPr>
        <w:spacing w:after="0"/>
        <w:ind w:left="360"/>
        <w:jc w:val="left"/>
        <w:rPr>
          <w:bCs/>
          <w:szCs w:val="22"/>
          <w:highlight w:val="yellow"/>
        </w:rPr>
      </w:pPr>
    </w:p>
    <w:p w:rsidRPr="001446D6" w:rsidR="00336B8B" w:rsidP="001446D6" w:rsidRDefault="00336B8B" w14:paraId="20C482B8" w14:textId="77777777">
      <w:pPr>
        <w:pStyle w:val="Heading2"/>
      </w:pPr>
      <w:r w:rsidRPr="007A3D31">
        <w:t>Academic Clinical Fellowship Training Programme: Clinical Component</w:t>
      </w:r>
      <w:r w:rsidR="004E6FE9">
        <w:t xml:space="preserve"> </w:t>
      </w:r>
    </w:p>
    <w:p w:rsidR="003130B2" w:rsidP="003130B2" w:rsidRDefault="000A61BF" w14:paraId="18803649" w14:textId="404F815C">
      <w:pPr>
        <w:pStyle w:val="NoSpacing"/>
        <w:rPr>
          <w:rFonts w:ascii="Verdana" w:hAnsi="Verdana"/>
          <w:color w:val="000000" w:themeColor="text1"/>
          <w:shd w:val="clear" w:color="auto" w:fill="FFFFFF"/>
        </w:rPr>
      </w:pPr>
      <w:r w:rsidRPr="0069758A">
        <w:rPr>
          <w:szCs w:val="22"/>
        </w:rPr>
        <w:t xml:space="preserve">This post </w:t>
      </w:r>
      <w:r w:rsidRPr="0069758A" w:rsidR="00910B90">
        <w:rPr>
          <w:szCs w:val="22"/>
        </w:rPr>
        <w:t xml:space="preserve">is </w:t>
      </w:r>
      <w:r w:rsidRPr="0069758A">
        <w:rPr>
          <w:szCs w:val="22"/>
        </w:rPr>
        <w:t xml:space="preserve">offered at </w:t>
      </w:r>
      <w:r w:rsidRPr="0069758A" w:rsidR="00910B90">
        <w:rPr>
          <w:szCs w:val="22"/>
        </w:rPr>
        <w:t>S</w:t>
      </w:r>
      <w:r w:rsidRPr="0069758A" w:rsidR="00E509B1">
        <w:rPr>
          <w:szCs w:val="22"/>
        </w:rPr>
        <w:t>T1</w:t>
      </w:r>
      <w:r w:rsidR="0009455F">
        <w:rPr>
          <w:szCs w:val="22"/>
        </w:rPr>
        <w:t>/IM1</w:t>
      </w:r>
      <w:r w:rsidRPr="0069758A" w:rsidR="00E509B1">
        <w:rPr>
          <w:szCs w:val="22"/>
        </w:rPr>
        <w:t xml:space="preserve"> </w:t>
      </w:r>
      <w:r w:rsidRPr="0069758A" w:rsidR="0059268C">
        <w:rPr>
          <w:szCs w:val="22"/>
        </w:rPr>
        <w:t>in Rheumatology.</w:t>
      </w:r>
      <w:r w:rsidRPr="0069758A" w:rsidR="0059268C">
        <w:rPr>
          <w:rFonts w:cs="Arial"/>
        </w:rPr>
        <w:t xml:space="preserve"> </w:t>
      </w:r>
      <w:r w:rsidRPr="0069758A" w:rsidR="001B5A45">
        <w:rPr>
          <w:rFonts w:eastAsia="Arial Unicode MS" w:cs="Arial Unicode MS"/>
          <w:lang w:val="en-US"/>
        </w:rPr>
        <w:t>The post is intended for an individual intending to pursue an academic career in Rheumatology</w:t>
      </w:r>
      <w:r w:rsidRPr="0069758A" w:rsidR="003130B2">
        <w:rPr>
          <w:rFonts w:eastAsia="Arial Unicode MS" w:cs="Arial Unicode MS"/>
          <w:lang w:val="en-US"/>
        </w:rPr>
        <w:t>.</w:t>
      </w:r>
      <w:r w:rsidRPr="0069758A" w:rsidR="003130B2">
        <w:rPr>
          <w:rFonts w:asciiTheme="minorBidi" w:hAnsiTheme="minorBidi"/>
          <w:color w:val="000000" w:themeColor="text1"/>
          <w:shd w:val="clear" w:color="auto" w:fill="FFFFFF"/>
        </w:rPr>
        <w:t xml:space="preserve"> As a Group 1 specialty </w:t>
      </w:r>
      <w:r w:rsidRPr="0069758A" w:rsidR="003130B2">
        <w:rPr>
          <w:rFonts w:eastAsia="Arial Unicode MS"/>
          <w:bCs/>
          <w:szCs w:val="22"/>
        </w:rPr>
        <w:t>Rheumatology</w:t>
      </w:r>
      <w:r w:rsidRPr="0069758A" w:rsidR="003130B2">
        <w:rPr>
          <w:rFonts w:asciiTheme="minorBidi" w:hAnsiTheme="minorBidi"/>
          <w:color w:val="000000" w:themeColor="text1"/>
          <w:shd w:val="clear" w:color="auto" w:fill="FFFFFF"/>
        </w:rPr>
        <w:t xml:space="preserve"> training will be dual certified (</w:t>
      </w:r>
      <w:r w:rsidRPr="0069758A" w:rsidR="003130B2">
        <w:rPr>
          <w:rFonts w:eastAsia="Arial Unicode MS"/>
          <w:bCs/>
          <w:szCs w:val="22"/>
        </w:rPr>
        <w:t>Rheumatology</w:t>
      </w:r>
      <w:r w:rsidRPr="0069758A" w:rsidR="003130B2">
        <w:rPr>
          <w:rFonts w:asciiTheme="minorBidi" w:hAnsiTheme="minorBidi"/>
          <w:color w:val="000000" w:themeColor="text1"/>
          <w:shd w:val="clear" w:color="auto" w:fill="FFFFFF"/>
        </w:rPr>
        <w:t xml:space="preserve">/GIM) and require successful completion of the IM stage 1 curriculum and the </w:t>
      </w:r>
      <w:r w:rsidR="00B04BF8">
        <w:rPr>
          <w:rFonts w:asciiTheme="minorBidi" w:hAnsiTheme="minorBidi"/>
          <w:color w:val="000000" w:themeColor="text1"/>
          <w:shd w:val="clear" w:color="auto" w:fill="FFFFFF"/>
        </w:rPr>
        <w:t xml:space="preserve">GIM (IM stage 2) and </w:t>
      </w:r>
      <w:r w:rsidRPr="0069758A" w:rsidR="003130B2">
        <w:rPr>
          <w:rFonts w:eastAsia="Arial Unicode MS"/>
          <w:bCs/>
          <w:szCs w:val="22"/>
        </w:rPr>
        <w:t>Rheumatology</w:t>
      </w:r>
      <w:r w:rsidRPr="0069758A" w:rsidR="003130B2">
        <w:rPr>
          <w:rFonts w:asciiTheme="minorBidi" w:hAnsiTheme="minorBidi"/>
          <w:color w:val="000000" w:themeColor="text1"/>
          <w:shd w:val="clear" w:color="auto" w:fill="FFFFFF"/>
        </w:rPr>
        <w:t xml:space="preserve"> (IM stage 2) curriculum. </w:t>
      </w:r>
      <w:r w:rsidRPr="0069758A" w:rsidR="003130B2">
        <w:rPr>
          <w:rFonts w:eastAsia="Arial Unicode MS" w:cs="Arial Unicode MS"/>
        </w:rPr>
        <w:t>T</w:t>
      </w:r>
      <w:r w:rsidRPr="0069758A" w:rsidR="003130B2">
        <w:rPr>
          <w:rFonts w:eastAsia="Arial Unicode MS" w:cs="Arial Unicode MS"/>
          <w:lang w:val="en-US"/>
        </w:rPr>
        <w:t>he ACF will join (as an academic NTNa) the Internal Med</w:t>
      </w:r>
      <w:r w:rsidR="002F2905">
        <w:rPr>
          <w:rFonts w:eastAsia="Arial Unicode MS" w:cs="Arial Unicode MS"/>
          <w:lang w:val="en-US"/>
        </w:rPr>
        <w:t>icine Training programme at IMT1</w:t>
      </w:r>
      <w:r w:rsidRPr="0069758A" w:rsidR="003130B2">
        <w:rPr>
          <w:rFonts w:eastAsia="Arial Unicode MS" w:cs="Arial Unicode MS"/>
          <w:lang w:val="en-US"/>
        </w:rPr>
        <w:t xml:space="preserve"> and move into the </w:t>
      </w:r>
      <w:r w:rsidRPr="0069758A" w:rsidR="003130B2">
        <w:rPr>
          <w:rFonts w:eastAsia="Arial Unicode MS"/>
          <w:bCs/>
          <w:szCs w:val="22"/>
        </w:rPr>
        <w:t>Rheumatology</w:t>
      </w:r>
      <w:r w:rsidRPr="0069758A" w:rsidR="003130B2">
        <w:rPr>
          <w:rFonts w:eastAsia="Arial Unicode MS" w:cs="Arial Unicode MS"/>
          <w:lang w:val="en-US"/>
        </w:rPr>
        <w:t xml:space="preserve"> ST4 training programme in Yorkshire </w:t>
      </w:r>
      <w:r w:rsidRPr="0069758A" w:rsidR="003130B2">
        <w:rPr>
          <w:szCs w:val="22"/>
        </w:rPr>
        <w:t xml:space="preserve">(Training Programme Director: Dr Cathy Lawson, Dr </w:t>
      </w:r>
      <w:r w:rsidRPr="0069758A" w:rsidR="003130B2">
        <w:rPr>
          <w:rFonts w:cs="Arial"/>
          <w:noProof/>
        </w:rPr>
        <w:t>S</w:t>
      </w:r>
      <w:r w:rsidRPr="0069758A" w:rsidR="003130B2">
        <w:rPr>
          <w:rFonts w:cs="Arial"/>
        </w:rPr>
        <w:t>houvik</w:t>
      </w:r>
      <w:r w:rsidRPr="0069758A" w:rsidR="003130B2">
        <w:rPr>
          <w:szCs w:val="22"/>
        </w:rPr>
        <w:t xml:space="preserve"> Dass, Dewsbury District Hospital)</w:t>
      </w:r>
      <w:r w:rsidRPr="0069758A" w:rsidR="003130B2">
        <w:rPr>
          <w:rFonts w:eastAsia="Arial Unicode MS" w:cs="Arial Unicode MS"/>
          <w:lang w:val="en-US"/>
        </w:rPr>
        <w:t xml:space="preserve"> following successful completion of IM stage 1 training</w:t>
      </w:r>
      <w:r w:rsidRPr="0069758A" w:rsidR="003130B2">
        <w:rPr>
          <w:rFonts w:eastAsia="Arial Unicode MS" w:cs="Arial Unicode MS"/>
        </w:rPr>
        <w:t>.</w:t>
      </w:r>
      <w:r w:rsidRPr="00395B7A" w:rsidR="003130B2">
        <w:rPr>
          <w:rFonts w:ascii="Verdana" w:hAnsi="Verdana"/>
          <w:color w:val="000000" w:themeColor="text1"/>
          <w:shd w:val="clear" w:color="auto" w:fill="FFFFFF"/>
        </w:rPr>
        <w:t xml:space="preserve"> </w:t>
      </w:r>
    </w:p>
    <w:p w:rsidRPr="00F502C4" w:rsidR="003130B2" w:rsidP="003130B2" w:rsidRDefault="003130B2" w14:paraId="09AF4346" w14:textId="77777777">
      <w:pPr>
        <w:pStyle w:val="NoSpacing"/>
        <w:rPr>
          <w:color w:val="000000"/>
          <w:shd w:val="clear" w:color="auto" w:fill="FFFF00"/>
        </w:rPr>
      </w:pPr>
    </w:p>
    <w:p w:rsidR="003130B2" w:rsidP="003130B2" w:rsidRDefault="003130B2" w14:paraId="23B4831D" w14:textId="5331437B">
      <w:pPr>
        <w:rPr>
          <w:szCs w:val="22"/>
        </w:rPr>
      </w:pPr>
      <w:r w:rsidRPr="002B4AD5">
        <w:rPr>
          <w:szCs w:val="22"/>
          <w:lang w:val="en-US"/>
        </w:rPr>
        <w:t xml:space="preserve">ACFs </w:t>
      </w:r>
      <w:r w:rsidRPr="002B4AD5">
        <w:rPr>
          <w:szCs w:val="22"/>
        </w:rPr>
        <w:t xml:space="preserve">will undergo </w:t>
      </w:r>
      <w:r>
        <w:rPr>
          <w:szCs w:val="22"/>
          <w:lang w:val="en-US"/>
        </w:rPr>
        <w:t>internal medicine</w:t>
      </w:r>
      <w:r w:rsidRPr="002B4AD5">
        <w:rPr>
          <w:szCs w:val="22"/>
          <w:lang w:val="en-US"/>
        </w:rPr>
        <w:t xml:space="preserve"> </w:t>
      </w:r>
      <w:r>
        <w:rPr>
          <w:szCs w:val="22"/>
          <w:lang w:val="en-US"/>
        </w:rPr>
        <w:t xml:space="preserve">and rheumatology clinical </w:t>
      </w:r>
      <w:r w:rsidRPr="002B4AD5">
        <w:rPr>
          <w:szCs w:val="22"/>
          <w:lang w:val="en-US"/>
        </w:rPr>
        <w:t xml:space="preserve">training supervised by the Yorkshire School of Postgraduate Medicine </w:t>
      </w:r>
      <w:r w:rsidRPr="002B4AD5">
        <w:rPr>
          <w:szCs w:val="22"/>
        </w:rPr>
        <w:t>whose remit is to ensure the provision of an education of a consistent high quality across the Yorkshire Deanery, manage initial selection, subsequent allocation and appropriate placements. The</w:t>
      </w:r>
      <w:r>
        <w:rPr>
          <w:szCs w:val="22"/>
        </w:rPr>
        <w:t>y</w:t>
      </w:r>
      <w:r w:rsidRPr="002B4AD5">
        <w:rPr>
          <w:szCs w:val="22"/>
        </w:rPr>
        <w:t xml:space="preserve"> will also provide induction (in collaboration with the host NHS Trust), appraisals and competence based curriculum delivery assessments. The clinical training programme will be tailored to suit the needs of the trainee and will rotate through academic medical units where the ACFs will complete their </w:t>
      </w:r>
      <w:r>
        <w:rPr>
          <w:szCs w:val="22"/>
        </w:rPr>
        <w:t>internal</w:t>
      </w:r>
      <w:r w:rsidRPr="002B4AD5">
        <w:rPr>
          <w:szCs w:val="22"/>
        </w:rPr>
        <w:t xml:space="preserve"> medical training and obta</w:t>
      </w:r>
      <w:r>
        <w:rPr>
          <w:szCs w:val="22"/>
        </w:rPr>
        <w:t>in the MRCP</w:t>
      </w:r>
      <w:r w:rsidR="00005B09">
        <w:rPr>
          <w:szCs w:val="22"/>
        </w:rPr>
        <w:t>.</w:t>
      </w:r>
    </w:p>
    <w:p w:rsidR="003130B2" w:rsidP="000A61BF" w:rsidRDefault="003130B2" w14:paraId="572A9AC4" w14:textId="5E86F650">
      <w:pPr>
        <w:pStyle w:val="NoSpacing"/>
        <w:rPr>
          <w:rFonts w:eastAsia="Arial Unicode MS" w:cs="Arial Unicode MS"/>
          <w:lang w:val="en-US"/>
        </w:rPr>
      </w:pPr>
    </w:p>
    <w:p w:rsidRPr="0059268C" w:rsidR="00740DDF" w:rsidP="0059268C" w:rsidRDefault="009C6AB5" w14:paraId="77BC4117" w14:textId="29454CFC">
      <w:pPr>
        <w:autoSpaceDE w:val="0"/>
        <w:autoSpaceDN w:val="0"/>
        <w:adjustRightInd w:val="0"/>
        <w:rPr>
          <w:szCs w:val="22"/>
        </w:rPr>
      </w:pPr>
      <w:r w:rsidRPr="00AE616A">
        <w:rPr>
          <w:szCs w:val="22"/>
        </w:rPr>
        <w:t>Nu</w:t>
      </w:r>
      <w:r w:rsidRPr="00B861C0">
        <w:rPr>
          <w:szCs w:val="22"/>
        </w:rPr>
        <w:t xml:space="preserve">merous educational opportunities are available with Leeds Teaching Hospitals NHS Trust. Specific to the Rheumatology clinical programme, a teaching Professorial ward round takes place weekly at Chapel Allerton Hospital and all doctors in training are invited to attend. A regional postgraduate Rheumatology meeting takes place every Wednesday afternoon, with the emphasis on education for all grades of Rheumatology doctors in training within the region. The content of the postgraduate afternoon comprises (i) Topic teaching that follows the Rheumatology training curriculum so that over a two year period most areas of this are covered (ii) Research updates presented by research fellows that provide an additional opportunity to become conversant with ongoing research activities and opportunities in the </w:t>
      </w:r>
      <w:r w:rsidRPr="00B861C0">
        <w:rPr>
          <w:szCs w:val="22"/>
        </w:rPr>
        <w:lastRenderedPageBreak/>
        <w:t xml:space="preserve">Institute (iii) Specialised, integrated research meetings attended by basic and clinical researchers to develop research plans, discuss grants and manuscripts. A weekly radiology conference is also held in the Radiology department at Chapel Allerton Hospital. </w:t>
      </w:r>
    </w:p>
    <w:p w:rsidRPr="001446D6" w:rsidR="00336B8B" w:rsidP="001446D6" w:rsidRDefault="00336B8B" w14:paraId="0C1A0A04" w14:textId="77777777">
      <w:pPr>
        <w:pStyle w:val="Heading1"/>
      </w:pPr>
      <w:r>
        <w:t>CONTACTS</w:t>
      </w:r>
    </w:p>
    <w:p w:rsidRPr="009D2B6E" w:rsidR="00336B8B" w:rsidP="001446D6" w:rsidRDefault="00336B8B" w14:paraId="5DFEFC44" w14:textId="77777777">
      <w:pPr>
        <w:pStyle w:val="Heading2"/>
      </w:pPr>
      <w:r w:rsidRPr="009D2B6E">
        <w:t>Academic Supervisors:</w:t>
      </w:r>
    </w:p>
    <w:p w:rsidRPr="0059268C" w:rsidR="00511688" w:rsidP="009C6AB5" w:rsidRDefault="00005B09" w14:paraId="1A209B1E" w14:textId="1CC38B3C">
      <w:pPr>
        <w:pStyle w:val="E-mailSignature"/>
        <w:jc w:val="both"/>
        <w:rPr>
          <w:rFonts w:ascii="Arial" w:hAnsi="Arial" w:cs="Arial"/>
          <w:b/>
          <w:noProof/>
        </w:rPr>
      </w:pPr>
      <w:r>
        <w:rPr>
          <w:rFonts w:ascii="Arial" w:hAnsi="Arial" w:cs="Arial"/>
          <w:b/>
          <w:noProof/>
        </w:rPr>
        <w:t xml:space="preserve">Associate </w:t>
      </w:r>
      <w:r w:rsidRPr="0059268C" w:rsidR="009C6AB5">
        <w:rPr>
          <w:rFonts w:ascii="Arial" w:hAnsi="Arial" w:cs="Arial"/>
          <w:b/>
          <w:noProof/>
        </w:rPr>
        <w:t xml:space="preserve">Professor </w:t>
      </w:r>
      <w:r>
        <w:rPr>
          <w:rFonts w:ascii="Arial" w:hAnsi="Arial" w:cs="Arial"/>
          <w:b/>
          <w:noProof/>
        </w:rPr>
        <w:t>Sarah Mackie</w:t>
      </w:r>
    </w:p>
    <w:p w:rsidRPr="00DD3C21" w:rsidR="009C6AB5" w:rsidP="009C6AB5" w:rsidRDefault="009C6AB5" w14:paraId="6FEB7C47" w14:textId="77777777">
      <w:pPr>
        <w:pStyle w:val="E-mailSignature"/>
        <w:jc w:val="both"/>
        <w:rPr>
          <w:rFonts w:ascii="Arial" w:hAnsi="Arial" w:cs="Arial"/>
          <w:noProof/>
        </w:rPr>
      </w:pPr>
      <w:r w:rsidRPr="00DD3C21">
        <w:rPr>
          <w:rFonts w:ascii="Arial" w:hAnsi="Arial" w:cs="Arial"/>
          <w:noProof/>
        </w:rPr>
        <w:t>Leeds Institute of Rheumatic and Musculoskeletal Medicine</w:t>
      </w:r>
    </w:p>
    <w:p w:rsidRPr="00DD3C21" w:rsidR="009C6AB5" w:rsidP="009C6AB5" w:rsidRDefault="009C6AB5" w14:paraId="380B9A58" w14:textId="77777777">
      <w:pPr>
        <w:pStyle w:val="E-mailSignature"/>
        <w:jc w:val="both"/>
        <w:rPr>
          <w:rFonts w:ascii="Arial" w:hAnsi="Arial" w:cs="Arial"/>
          <w:noProof/>
        </w:rPr>
      </w:pPr>
      <w:r w:rsidRPr="00DD3C21">
        <w:rPr>
          <w:rFonts w:ascii="Arial" w:hAnsi="Arial" w:cs="Arial"/>
          <w:noProof/>
        </w:rPr>
        <w:t>Chapel Allerton Hospital</w:t>
      </w:r>
    </w:p>
    <w:p w:rsidRPr="00511688" w:rsidR="009C6AB5" w:rsidP="009C6AB5" w:rsidRDefault="009C6AB5" w14:paraId="302CE0D6" w14:textId="77777777">
      <w:pPr>
        <w:pStyle w:val="E-mailSignature"/>
        <w:jc w:val="both"/>
        <w:rPr>
          <w:rFonts w:ascii="Arial" w:hAnsi="Arial" w:cs="Arial"/>
          <w:b/>
          <w:noProof/>
        </w:rPr>
      </w:pPr>
      <w:r w:rsidRPr="00DD3C21">
        <w:rPr>
          <w:rFonts w:ascii="Arial" w:hAnsi="Arial" w:cs="Arial"/>
          <w:noProof/>
        </w:rPr>
        <w:t>Leeds</w:t>
      </w:r>
      <w:r w:rsidR="00511688">
        <w:rPr>
          <w:rFonts w:ascii="Arial" w:hAnsi="Arial" w:cs="Arial"/>
          <w:b/>
          <w:noProof/>
        </w:rPr>
        <w:t xml:space="preserve"> </w:t>
      </w:r>
      <w:r w:rsidRPr="00DD3C21">
        <w:rPr>
          <w:rFonts w:ascii="Arial" w:hAnsi="Arial" w:cs="Arial"/>
          <w:color w:val="222222"/>
          <w:shd w:val="clear" w:color="auto" w:fill="FFFFFF"/>
        </w:rPr>
        <w:t xml:space="preserve">LS7 4SA </w:t>
      </w:r>
    </w:p>
    <w:p w:rsidR="002F2905" w:rsidP="00740DDF" w:rsidRDefault="002F2905" w14:paraId="3E4D6A75" w14:textId="77777777">
      <w:pPr>
        <w:widowControl w:val="0"/>
        <w:rPr>
          <w:lang w:eastAsia="en-GB"/>
        </w:rPr>
      </w:pPr>
    </w:p>
    <w:p w:rsidR="00740DDF" w:rsidP="00740DDF" w:rsidRDefault="009C6AB5" w14:paraId="081415A7" w14:textId="1A8DE7B3">
      <w:pPr>
        <w:widowControl w:val="0"/>
        <w:rPr>
          <w:color w:val="000000"/>
        </w:rPr>
      </w:pPr>
      <w:r w:rsidRPr="00DD3C21">
        <w:rPr>
          <w:color w:val="000000"/>
        </w:rPr>
        <w:t>Academic, Educational and Clinical supervisors will be assigned following appointment to align with the individual’s needs</w:t>
      </w:r>
    </w:p>
    <w:p w:rsidRPr="00740DDF" w:rsidR="00663E51" w:rsidP="00740DDF" w:rsidRDefault="00663E51" w14:paraId="50FE81E9" w14:textId="77777777">
      <w:pPr>
        <w:widowControl w:val="0"/>
        <w:rPr>
          <w:color w:val="000000"/>
        </w:rPr>
      </w:pPr>
    </w:p>
    <w:p w:rsidRPr="00740DDF" w:rsidR="00336B8B" w:rsidP="00740DDF" w:rsidRDefault="00336B8B" w14:paraId="058F4EDC" w14:textId="77777777">
      <w:pPr>
        <w:widowControl w:val="0"/>
        <w:rPr>
          <w:b/>
          <w:color w:val="1F497D" w:themeColor="text2"/>
        </w:rPr>
      </w:pPr>
      <w:r w:rsidRPr="00740DDF">
        <w:rPr>
          <w:b/>
          <w:noProof/>
          <w:color w:val="1F497D" w:themeColor="text2"/>
        </w:rPr>
        <w:t>Training Programme Director (clinical):</w:t>
      </w:r>
    </w:p>
    <w:p w:rsidRPr="00910B90" w:rsidR="00910B90" w:rsidP="00910B90" w:rsidRDefault="00910B90" w14:paraId="65D10152" w14:textId="77777777">
      <w:pPr>
        <w:widowControl w:val="0"/>
        <w:spacing w:after="0"/>
        <w:rPr>
          <w:rFonts w:cs="Arial"/>
          <w:b/>
          <w:szCs w:val="22"/>
        </w:rPr>
      </w:pPr>
      <w:r w:rsidRPr="00910B90">
        <w:rPr>
          <w:rFonts w:cs="Arial"/>
          <w:b/>
          <w:szCs w:val="22"/>
        </w:rPr>
        <w:t xml:space="preserve">Dr Tarun Bansal </w:t>
      </w:r>
    </w:p>
    <w:p w:rsidRPr="00910B90" w:rsidR="00910B90" w:rsidP="00910B90" w:rsidRDefault="00910B90" w14:paraId="1E2C97DC" w14:textId="77777777">
      <w:pPr>
        <w:widowControl w:val="0"/>
        <w:spacing w:after="0"/>
        <w:rPr>
          <w:rFonts w:cs="Arial"/>
          <w:szCs w:val="22"/>
        </w:rPr>
      </w:pPr>
      <w:r w:rsidRPr="00910B90">
        <w:rPr>
          <w:rFonts w:cs="Arial"/>
          <w:szCs w:val="22"/>
        </w:rPr>
        <w:t>Internal Medicine Training TPD</w:t>
      </w:r>
    </w:p>
    <w:p w:rsidRPr="00910B90" w:rsidR="00511688" w:rsidP="00910B90" w:rsidRDefault="00910B90" w14:paraId="2FCA8A12" w14:textId="77777777">
      <w:pPr>
        <w:pStyle w:val="E-mailSignature"/>
        <w:jc w:val="both"/>
        <w:rPr>
          <w:rStyle w:val="Hyperlink"/>
          <w:rFonts w:ascii="Arial" w:hAnsi="Arial" w:cs="Arial"/>
          <w:shd w:val="clear" w:color="auto" w:fill="FFFFFF"/>
        </w:rPr>
      </w:pPr>
      <w:r w:rsidRPr="00910B90">
        <w:rPr>
          <w:rFonts w:ascii="Arial" w:hAnsi="Arial" w:cs="Arial"/>
          <w:szCs w:val="22"/>
        </w:rPr>
        <w:t xml:space="preserve">Email: </w:t>
      </w:r>
      <w:hyperlink w:history="1" r:id="rId11">
        <w:r w:rsidRPr="00910B90">
          <w:rPr>
            <w:rStyle w:val="Hyperlink"/>
            <w:rFonts w:ascii="Arial" w:hAnsi="Arial" w:cs="Arial"/>
          </w:rPr>
          <w:t>Tarun</w:t>
        </w:r>
        <w:r w:rsidRPr="00910B90">
          <w:rPr>
            <w:rStyle w:val="Hyperlink"/>
            <w:rFonts w:ascii="Arial" w:hAnsi="Arial" w:cs="Arial"/>
            <w:shd w:val="clear" w:color="auto" w:fill="FFFFFF"/>
          </w:rPr>
          <w:t>.</w:t>
        </w:r>
        <w:r w:rsidRPr="00910B90">
          <w:rPr>
            <w:rStyle w:val="Hyperlink"/>
            <w:rFonts w:ascii="Arial" w:hAnsi="Arial" w:cs="Arial"/>
          </w:rPr>
          <w:t>Bansal</w:t>
        </w:r>
        <w:r w:rsidRPr="00910B90">
          <w:rPr>
            <w:rStyle w:val="Hyperlink"/>
            <w:rFonts w:ascii="Arial" w:hAnsi="Arial" w:cs="Arial"/>
            <w:shd w:val="clear" w:color="auto" w:fill="FFFFFF"/>
          </w:rPr>
          <w:t>@bthft.nhs.uk</w:t>
        </w:r>
      </w:hyperlink>
    </w:p>
    <w:p w:rsidRPr="00910B90" w:rsidR="00910B90" w:rsidP="00910B90" w:rsidRDefault="00910B90" w14:paraId="081FA265" w14:textId="77777777">
      <w:pPr>
        <w:pStyle w:val="E-mailSignature"/>
        <w:jc w:val="both"/>
        <w:rPr>
          <w:rFonts w:ascii="Arial" w:hAnsi="Arial" w:cs="Arial"/>
          <w:noProof/>
        </w:rPr>
      </w:pPr>
    </w:p>
    <w:p w:rsidRPr="00910B90" w:rsidR="00511688" w:rsidP="00910B90" w:rsidRDefault="009C6AB5" w14:paraId="40A5A59A" w14:textId="77777777">
      <w:pPr>
        <w:pStyle w:val="E-mailSignature"/>
        <w:jc w:val="both"/>
        <w:rPr>
          <w:rFonts w:ascii="Arial" w:hAnsi="Arial" w:cs="Arial"/>
          <w:b/>
          <w:noProof/>
        </w:rPr>
      </w:pPr>
      <w:r w:rsidRPr="00910B90">
        <w:rPr>
          <w:rFonts w:ascii="Arial" w:hAnsi="Arial" w:cs="Arial"/>
          <w:b/>
          <w:noProof/>
        </w:rPr>
        <w:t>Dr Cathy Lawson</w:t>
      </w:r>
    </w:p>
    <w:p w:rsidR="00511688" w:rsidP="009C6AB5" w:rsidRDefault="00511688" w14:paraId="2DCEE588" w14:textId="77777777">
      <w:pPr>
        <w:pStyle w:val="E-mailSignature"/>
        <w:jc w:val="both"/>
        <w:rPr>
          <w:rFonts w:ascii="Arial" w:hAnsi="Arial" w:cs="Arial"/>
          <w:noProof/>
        </w:rPr>
      </w:pPr>
      <w:r>
        <w:rPr>
          <w:rFonts w:ascii="Arial" w:hAnsi="Arial" w:cs="Arial"/>
          <w:noProof/>
        </w:rPr>
        <w:t>Rheumatology Clinical TPD</w:t>
      </w:r>
      <w:r w:rsidR="009C6AB5">
        <w:rPr>
          <w:rFonts w:ascii="Arial" w:hAnsi="Arial" w:cs="Arial"/>
          <w:noProof/>
        </w:rPr>
        <w:tab/>
      </w:r>
      <w:r w:rsidR="009C6AB5">
        <w:rPr>
          <w:rFonts w:ascii="Arial" w:hAnsi="Arial" w:cs="Arial"/>
          <w:noProof/>
        </w:rPr>
        <w:tab/>
      </w:r>
    </w:p>
    <w:p w:rsidR="009C6AB5" w:rsidP="009C6AB5" w:rsidRDefault="00511688" w14:paraId="75484B0D" w14:textId="77777777">
      <w:pPr>
        <w:pStyle w:val="E-mailSignature"/>
        <w:jc w:val="both"/>
        <w:rPr>
          <w:rFonts w:ascii="Arial" w:hAnsi="Arial" w:cs="Arial"/>
          <w:noProof/>
        </w:rPr>
      </w:pPr>
      <w:r>
        <w:rPr>
          <w:rFonts w:ascii="Arial" w:hAnsi="Arial" w:cs="Arial"/>
          <w:noProof/>
        </w:rPr>
        <w:t xml:space="preserve">Email: </w:t>
      </w:r>
      <w:r w:rsidRPr="00CB1416" w:rsidR="009C6AB5">
        <w:rPr>
          <w:rFonts w:ascii="Arial" w:hAnsi="Arial" w:cs="Arial"/>
          <w:noProof/>
        </w:rPr>
        <w:t>cathy.lawson@hdft.nhs.uk</w:t>
      </w:r>
    </w:p>
    <w:p w:rsidR="00511688" w:rsidP="009C6AB5" w:rsidRDefault="00511688" w14:paraId="717417D9" w14:textId="77777777">
      <w:pPr>
        <w:pStyle w:val="E-mailSignature"/>
        <w:jc w:val="both"/>
        <w:rPr>
          <w:rFonts w:ascii="Arial" w:hAnsi="Arial" w:cs="Arial"/>
          <w:noProof/>
        </w:rPr>
      </w:pPr>
    </w:p>
    <w:p w:rsidRPr="00247BDE" w:rsidR="009C6AB5" w:rsidP="009C6AB5" w:rsidRDefault="009C6AB5" w14:paraId="0DC3CFDA" w14:textId="77777777">
      <w:pPr>
        <w:pStyle w:val="E-mailSignature"/>
        <w:jc w:val="both"/>
        <w:rPr>
          <w:rFonts w:ascii="Arial" w:hAnsi="Arial" w:cs="Arial"/>
          <w:b/>
          <w:noProof/>
        </w:rPr>
      </w:pPr>
      <w:r w:rsidRPr="00247BDE">
        <w:rPr>
          <w:rFonts w:ascii="Arial" w:hAnsi="Arial" w:cs="Arial"/>
          <w:b/>
          <w:noProof/>
        </w:rPr>
        <w:t>Dr S</w:t>
      </w:r>
      <w:r w:rsidRPr="00247BDE">
        <w:rPr>
          <w:rFonts w:ascii="Arial" w:hAnsi="Arial" w:cs="Arial"/>
          <w:b/>
        </w:rPr>
        <w:t>houvik</w:t>
      </w:r>
      <w:r w:rsidRPr="00247BDE">
        <w:rPr>
          <w:rFonts w:ascii="Arial" w:hAnsi="Arial" w:cs="Arial"/>
          <w:b/>
          <w:noProof/>
        </w:rPr>
        <w:t xml:space="preserve"> Dass</w:t>
      </w:r>
      <w:r w:rsidRPr="00247BDE">
        <w:rPr>
          <w:rFonts w:ascii="Arial" w:hAnsi="Arial" w:cs="Arial"/>
          <w:b/>
          <w:noProof/>
        </w:rPr>
        <w:tab/>
      </w:r>
      <w:r w:rsidRPr="00247BDE">
        <w:rPr>
          <w:rFonts w:ascii="Arial" w:hAnsi="Arial" w:cs="Arial"/>
          <w:b/>
          <w:noProof/>
        </w:rPr>
        <w:tab/>
      </w:r>
    </w:p>
    <w:p w:rsidR="00511688" w:rsidP="009C6AB5" w:rsidRDefault="00511688" w14:paraId="2C09A6F4" w14:textId="77777777">
      <w:pPr>
        <w:pStyle w:val="E-mailSignature"/>
        <w:jc w:val="both"/>
        <w:rPr>
          <w:rFonts w:ascii="Arial" w:hAnsi="Arial" w:cs="Arial"/>
          <w:noProof/>
        </w:rPr>
      </w:pPr>
      <w:r>
        <w:rPr>
          <w:rFonts w:ascii="Arial" w:hAnsi="Arial" w:cs="Arial"/>
          <w:noProof/>
        </w:rPr>
        <w:t>Rheumatology Clinical TPD</w:t>
      </w:r>
    </w:p>
    <w:p w:rsidRPr="00DD3C21" w:rsidR="009C6AB5" w:rsidP="009C6AB5" w:rsidRDefault="00511688" w14:paraId="0956A06E" w14:textId="77777777">
      <w:pPr>
        <w:pStyle w:val="E-mailSignature"/>
        <w:jc w:val="both"/>
        <w:rPr>
          <w:rFonts w:ascii="Arial" w:hAnsi="Arial" w:cs="Arial"/>
          <w:noProof/>
          <w:sz w:val="22"/>
          <w:szCs w:val="22"/>
        </w:rPr>
      </w:pPr>
      <w:r>
        <w:rPr>
          <w:rFonts w:ascii="Arial" w:hAnsi="Arial" w:cs="Arial"/>
          <w:noProof/>
        </w:rPr>
        <w:t xml:space="preserve">Email: </w:t>
      </w:r>
      <w:r w:rsidRPr="00CB1416">
        <w:rPr>
          <w:rFonts w:ascii="Arial" w:hAnsi="Arial" w:cs="Arial"/>
          <w:noProof/>
        </w:rPr>
        <w:t>shouvik.dass@nhs.net</w:t>
      </w:r>
      <w:r>
        <w:rPr>
          <w:rFonts w:ascii="Arial" w:hAnsi="Arial" w:cs="Arial"/>
          <w:noProof/>
        </w:rPr>
        <w:tab/>
      </w:r>
    </w:p>
    <w:p w:rsidRPr="009D2B6E" w:rsidR="001446D6" w:rsidP="00336B8B" w:rsidRDefault="001446D6" w14:paraId="5B5561DE" w14:textId="77777777">
      <w:pPr>
        <w:pStyle w:val="E-mailSignature"/>
        <w:jc w:val="both"/>
        <w:rPr>
          <w:rFonts w:ascii="Arial" w:hAnsi="Arial" w:cs="Arial"/>
          <w:noProof/>
          <w:sz w:val="22"/>
          <w:szCs w:val="22"/>
        </w:rPr>
      </w:pPr>
    </w:p>
    <w:p w:rsidRPr="000073CB" w:rsidR="00336B8B" w:rsidP="001446D6" w:rsidRDefault="00336B8B" w14:paraId="75986D8B" w14:textId="77777777">
      <w:pPr>
        <w:pStyle w:val="Heading2"/>
      </w:pPr>
      <w:r w:rsidRPr="000073CB">
        <w:t>Academic Training Programme Director</w:t>
      </w:r>
    </w:p>
    <w:p w:rsidRPr="00BC5BAC" w:rsidR="00336B8B" w:rsidP="00336B8B" w:rsidRDefault="00336B8B" w14:paraId="73AF5CE9" w14:textId="77777777">
      <w:pPr>
        <w:pStyle w:val="BodyText"/>
        <w:jc w:val="both"/>
        <w:rPr>
          <w:sz w:val="24"/>
          <w:szCs w:val="24"/>
        </w:rPr>
      </w:pPr>
      <w:r w:rsidRPr="009C6AB5">
        <w:rPr>
          <w:sz w:val="24"/>
          <w:szCs w:val="24"/>
        </w:rPr>
        <w:t>Professor Phil Quirke</w:t>
      </w:r>
      <w:r w:rsidRPr="009C6AB5" w:rsidR="001446D6">
        <w:rPr>
          <w:sz w:val="24"/>
          <w:szCs w:val="24"/>
        </w:rPr>
        <w:tab/>
      </w:r>
      <w:r w:rsidRPr="009C6AB5" w:rsidR="001446D6">
        <w:rPr>
          <w:sz w:val="24"/>
          <w:szCs w:val="24"/>
        </w:rPr>
        <w:tab/>
      </w:r>
      <w:r w:rsidRPr="009C6AB5" w:rsidR="001446D6">
        <w:rPr>
          <w:sz w:val="24"/>
          <w:szCs w:val="24"/>
        </w:rPr>
        <w:tab/>
      </w:r>
      <w:hyperlink w:history="1" r:id="rId12">
        <w:r w:rsidRPr="009C6AB5">
          <w:rPr>
            <w:rStyle w:val="Hyperlink"/>
            <w:rFonts w:eastAsiaTheme="majorEastAsia"/>
            <w:sz w:val="24"/>
            <w:szCs w:val="24"/>
          </w:rPr>
          <w:t>p.quirke@leeds.ac.uk</w:t>
        </w:r>
      </w:hyperlink>
      <w:r w:rsidRPr="00BC5BAC">
        <w:rPr>
          <w:sz w:val="24"/>
          <w:szCs w:val="24"/>
        </w:rPr>
        <w:t xml:space="preserve"> </w:t>
      </w:r>
    </w:p>
    <w:p w:rsidRPr="007A3D31" w:rsidR="00740DDF" w:rsidP="00336B8B" w:rsidRDefault="00740DDF" w14:paraId="298C5ABF" w14:textId="77777777">
      <w:pPr>
        <w:pStyle w:val="BodyText"/>
        <w:jc w:val="both"/>
        <w:rPr>
          <w:szCs w:val="22"/>
          <w:u w:val="single"/>
        </w:rPr>
      </w:pPr>
    </w:p>
    <w:p w:rsidRPr="00636D00" w:rsidR="00336B8B" w:rsidP="00636D00" w:rsidRDefault="00336B8B" w14:paraId="08820DDC" w14:textId="77777777">
      <w:pPr>
        <w:pStyle w:val="Heading1"/>
        <w:spacing w:before="0"/>
        <w:rPr>
          <w:noProof/>
          <w:szCs w:val="22"/>
        </w:rPr>
      </w:pPr>
      <w:r w:rsidRPr="007A3D31">
        <w:t>Further Information</w:t>
      </w:r>
    </w:p>
    <w:p w:rsidRPr="009D2B6E" w:rsidR="00336B8B" w:rsidP="00336B8B" w:rsidRDefault="00336B8B" w14:paraId="005A5471" w14:textId="77777777">
      <w:pPr>
        <w:rPr>
          <w:szCs w:val="22"/>
        </w:rPr>
      </w:pPr>
      <w:r w:rsidRPr="009D2B6E">
        <w:rPr>
          <w:szCs w:val="22"/>
        </w:rPr>
        <w:t>Because of the nature of the wo</w:t>
      </w:r>
      <w:r w:rsidR="00D61D15">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rsidRPr="00740DDF" w:rsidR="00336B8B" w:rsidP="00336B8B" w:rsidRDefault="00336B8B" w14:paraId="24662A46" w14:textId="77777777">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rsidR="00D61D15" w:rsidP="00D61D15" w:rsidRDefault="00D61D15" w14:paraId="7E70943F" w14:textId="23E87BF9">
      <w:pPr>
        <w:rPr>
          <w:rFonts w:cs="Arial"/>
        </w:rPr>
      </w:pPr>
      <w:r w:rsidRPr="003324D5">
        <w:rPr>
          <w:rFonts w:cs="Arial"/>
        </w:rPr>
        <w:t xml:space="preserve">For further information about the Academic Clinical Fellowship programme, please refer to the NIHR </w:t>
      </w:r>
      <w:r w:rsidR="00B64B28">
        <w:rPr>
          <w:rFonts w:cs="Arial"/>
        </w:rPr>
        <w:t>Integrated Academic Training (IAT) page on</w:t>
      </w:r>
      <w:r w:rsidRPr="003324D5">
        <w:rPr>
          <w:rFonts w:cs="Arial"/>
        </w:rPr>
        <w:t xml:space="preserve"> </w:t>
      </w:r>
    </w:p>
    <w:p w:rsidRPr="00BC5BAC" w:rsidR="00336B8B" w:rsidP="008109BD" w:rsidRDefault="00595B3F" w14:paraId="68F62174" w14:textId="54CF73E2">
      <w:pPr>
        <w:tabs>
          <w:tab w:val="left" w:pos="0"/>
        </w:tabs>
        <w:rPr>
          <w:szCs w:val="22"/>
        </w:rPr>
      </w:pPr>
      <w:hyperlink w:history="1" r:id="rId13">
        <w:r w:rsidRPr="00595B3F">
          <w:rPr>
            <w:rStyle w:val="Hyperlink"/>
          </w:rPr>
          <w:t>https://www.nihr.ac.uk/explore-nihr/academy-programmes/integrated-academic-training.htm#one</w:t>
        </w:r>
      </w:hyperlink>
      <w:r w:rsidRPr="00595B3F">
        <w:t xml:space="preserve"> </w:t>
      </w:r>
      <w:r w:rsidR="00156CCA">
        <w:rPr>
          <w:szCs w:val="22"/>
        </w:rPr>
        <w:t xml:space="preserve"> </w:t>
      </w:r>
    </w:p>
    <w:sectPr w:rsidRPr="00BC5BAC" w:rsidR="00336B8B" w:rsidSect="00233AAA">
      <w:headerReference w:type="default" r:id="rId14"/>
      <w:footerReference w:type="default" r:id="rId15"/>
      <w:headerReference w:type="first" r:id="rId16"/>
      <w:footerReference w:type="first" r:id="rId17"/>
      <w:pgSz w:w="11906" w:h="16838" w:orient="portrait"/>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2D65" w:rsidP="00A47924" w:rsidRDefault="002A2D65" w14:paraId="553CEEE9" w14:textId="77777777">
      <w:pPr>
        <w:spacing w:after="0"/>
      </w:pPr>
      <w:r>
        <w:separator/>
      </w:r>
    </w:p>
  </w:endnote>
  <w:endnote w:type="continuationSeparator" w:id="0">
    <w:p w:rsidR="002A2D65" w:rsidP="00A47924" w:rsidRDefault="002A2D65" w14:paraId="1151885B"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rsidR="00E509B1" w:rsidP="00E509B1" w:rsidRDefault="00E509B1" w14:paraId="40C340D0" w14:textId="562D9A88">
            <w:pPr>
              <w:pStyle w:val="Footer"/>
            </w:pPr>
          </w:p>
          <w:p w:rsidR="00233AAA" w:rsidRDefault="00233AAA" w14:paraId="49E58931" w14:textId="0C08151C">
            <w:pPr>
              <w:pStyle w:val="Footer"/>
              <w:jc w:val="right"/>
            </w:pPr>
            <w:r>
              <w:t xml:space="preserve">Page </w:t>
            </w:r>
            <w:r>
              <w:rPr>
                <w:b/>
                <w:bCs/>
              </w:rPr>
              <w:fldChar w:fldCharType="begin"/>
            </w:r>
            <w:r>
              <w:rPr>
                <w:b/>
                <w:bCs/>
              </w:rPr>
              <w:instrText xml:space="preserve"> PAGE </w:instrText>
            </w:r>
            <w:r>
              <w:rPr>
                <w:b/>
                <w:bCs/>
              </w:rPr>
              <w:fldChar w:fldCharType="separate"/>
            </w:r>
            <w:r w:rsidR="001C75B6">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1C75B6">
              <w:rPr>
                <w:b/>
                <w:bCs/>
                <w:noProof/>
              </w:rPr>
              <w:t>5</w:t>
            </w:r>
            <w:r>
              <w:rPr>
                <w:b/>
                <w:bCs/>
              </w:rPr>
              <w:fldChar w:fldCharType="end"/>
            </w:r>
          </w:p>
        </w:sdtContent>
      </w:sdt>
    </w:sdtContent>
  </w:sdt>
  <w:p w:rsidR="00233AAA" w:rsidRDefault="00233AAA" w14:paraId="05CCFE4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2CAB" w:rsidRDefault="00FC2CAB" w14:paraId="0C875264" w14:textId="3AAC0358">
    <w:pPr>
      <w:pStyle w:val="Footer"/>
    </w:pPr>
    <w:r>
      <w:t xml:space="preserve">NIHR Research </w:t>
    </w:r>
    <w:r w:rsidRPr="00BD20D6">
      <w:t xml:space="preserve">Theme </w:t>
    </w:r>
    <w:r w:rsidRPr="00BD20D6" w:rsidR="00BD20D6">
      <w:rPr>
        <w:lang w:eastAsia="en-GB"/>
      </w:rPr>
      <w:t>Clinical Therapeutics &amp; Pharmacology &amp; Industry</w:t>
    </w:r>
  </w:p>
  <w:p w:rsidR="00FC2CAB" w:rsidRDefault="00FC2CAB" w14:paraId="70050B1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2D65" w:rsidP="00A47924" w:rsidRDefault="002A2D65" w14:paraId="3E74DF7B" w14:textId="77777777">
      <w:pPr>
        <w:spacing w:after="0"/>
      </w:pPr>
      <w:r>
        <w:separator/>
      </w:r>
    </w:p>
  </w:footnote>
  <w:footnote w:type="continuationSeparator" w:id="0">
    <w:p w:rsidR="002A2D65" w:rsidP="00A47924" w:rsidRDefault="002A2D65" w14:paraId="4C57F394"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47924" w:rsidR="00A47924" w:rsidP="001446D6" w:rsidRDefault="001446D6" w14:paraId="17CCF1FC" w14:textId="77777777">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446D6" w:rsidRDefault="00006012" w14:paraId="5E43787C" w14:textId="4F36DF5F">
    <w:pPr>
      <w:pStyle w:val="Header"/>
    </w:pPr>
    <w:r>
      <w:rPr>
        <w:b/>
        <w:bCs/>
        <w:noProof/>
        <w:lang w:eastAsia="en-GB"/>
      </w:rPr>
      <w:drawing>
        <wp:anchor distT="0" distB="0" distL="114300" distR="114300" simplePos="0" relativeHeight="251664384" behindDoc="1" locked="0" layoutInCell="1" allowOverlap="1" wp14:anchorId="291BAE03" wp14:editId="53858A62">
          <wp:simplePos x="0" y="0"/>
          <wp:positionH relativeFrom="margin">
            <wp:posOffset>5334000</wp:posOffset>
          </wp:positionH>
          <wp:positionV relativeFrom="page">
            <wp:posOffset>203835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Pr="001446D6" w:rsidR="001446D6">
      <w:rPr>
        <w:noProof/>
        <w:lang w:eastAsia="en-GB"/>
      </w:rPr>
      <w:drawing>
        <wp:anchor distT="0" distB="0" distL="114300" distR="114300" simplePos="0" relativeHeight="251662336" behindDoc="0" locked="0" layoutInCell="1" allowOverlap="1" wp14:anchorId="6173634A" wp14:editId="6C105249">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15CC9"/>
    <w:multiLevelType w:val="hybridMultilevel"/>
    <w:tmpl w:val="BD04B27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471454"/>
    <w:multiLevelType w:val="hybridMultilevel"/>
    <w:tmpl w:val="CB20235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1955113">
    <w:abstractNumId w:val="1"/>
  </w:num>
  <w:num w:numId="2" w16cid:durableId="2127383061">
    <w:abstractNumId w:val="3"/>
  </w:num>
  <w:num w:numId="3" w16cid:durableId="1669097644">
    <w:abstractNumId w:val="0"/>
  </w:num>
  <w:num w:numId="4" w16cid:durableId="173688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BCE117C-269E-4317-8EDB-3EB42C4B16FB}"/>
    <w:docVar w:name="dgnword-eventsink" w:val="261901048"/>
    <w:docVar w:name="dgnword-lastRevisionsView" w:val="0"/>
  </w:docVars>
  <w:rsids>
    <w:rsidRoot w:val="004F0717"/>
    <w:rsid w:val="00005B09"/>
    <w:rsid w:val="00006012"/>
    <w:rsid w:val="000302BB"/>
    <w:rsid w:val="0003745B"/>
    <w:rsid w:val="00056A6E"/>
    <w:rsid w:val="00063566"/>
    <w:rsid w:val="000674BB"/>
    <w:rsid w:val="00071864"/>
    <w:rsid w:val="0009455F"/>
    <w:rsid w:val="000A61BF"/>
    <w:rsid w:val="00102B71"/>
    <w:rsid w:val="0012342F"/>
    <w:rsid w:val="001446D6"/>
    <w:rsid w:val="00156CCA"/>
    <w:rsid w:val="001B5A45"/>
    <w:rsid w:val="001C75B6"/>
    <w:rsid w:val="00233AAA"/>
    <w:rsid w:val="00247BDE"/>
    <w:rsid w:val="002749D0"/>
    <w:rsid w:val="002A2D65"/>
    <w:rsid w:val="002F2905"/>
    <w:rsid w:val="003130B2"/>
    <w:rsid w:val="00336B8B"/>
    <w:rsid w:val="003755DE"/>
    <w:rsid w:val="00384B44"/>
    <w:rsid w:val="003B19B9"/>
    <w:rsid w:val="003C018B"/>
    <w:rsid w:val="003D21D2"/>
    <w:rsid w:val="00424D24"/>
    <w:rsid w:val="004419F1"/>
    <w:rsid w:val="0045407F"/>
    <w:rsid w:val="00480A32"/>
    <w:rsid w:val="004E3934"/>
    <w:rsid w:val="004E6FE9"/>
    <w:rsid w:val="004F0717"/>
    <w:rsid w:val="004F4CD4"/>
    <w:rsid w:val="00511688"/>
    <w:rsid w:val="00527CA4"/>
    <w:rsid w:val="00541F43"/>
    <w:rsid w:val="0054491C"/>
    <w:rsid w:val="00550253"/>
    <w:rsid w:val="0059268C"/>
    <w:rsid w:val="00595B3F"/>
    <w:rsid w:val="005A567C"/>
    <w:rsid w:val="006122CD"/>
    <w:rsid w:val="00620521"/>
    <w:rsid w:val="00636D00"/>
    <w:rsid w:val="006456E6"/>
    <w:rsid w:val="006538D5"/>
    <w:rsid w:val="00663E51"/>
    <w:rsid w:val="0069758A"/>
    <w:rsid w:val="006A05F3"/>
    <w:rsid w:val="006B1452"/>
    <w:rsid w:val="00700E60"/>
    <w:rsid w:val="00740DDF"/>
    <w:rsid w:val="0078206F"/>
    <w:rsid w:val="00794A62"/>
    <w:rsid w:val="007E1E53"/>
    <w:rsid w:val="007E60A6"/>
    <w:rsid w:val="007F7AE0"/>
    <w:rsid w:val="008109BD"/>
    <w:rsid w:val="0081145F"/>
    <w:rsid w:val="0088411A"/>
    <w:rsid w:val="0089133D"/>
    <w:rsid w:val="00897DFB"/>
    <w:rsid w:val="008E1364"/>
    <w:rsid w:val="008F2469"/>
    <w:rsid w:val="00910B90"/>
    <w:rsid w:val="00916B21"/>
    <w:rsid w:val="00974615"/>
    <w:rsid w:val="009C6AB5"/>
    <w:rsid w:val="009D7CFD"/>
    <w:rsid w:val="00A21C5F"/>
    <w:rsid w:val="00A42355"/>
    <w:rsid w:val="00A47924"/>
    <w:rsid w:val="00A969F1"/>
    <w:rsid w:val="00AD52DF"/>
    <w:rsid w:val="00AD7C64"/>
    <w:rsid w:val="00AE616A"/>
    <w:rsid w:val="00AF2761"/>
    <w:rsid w:val="00B04BF8"/>
    <w:rsid w:val="00B30205"/>
    <w:rsid w:val="00B64B28"/>
    <w:rsid w:val="00B80857"/>
    <w:rsid w:val="00B9002A"/>
    <w:rsid w:val="00BC5BAC"/>
    <w:rsid w:val="00BD20D6"/>
    <w:rsid w:val="00BD7280"/>
    <w:rsid w:val="00BF499B"/>
    <w:rsid w:val="00C15FC3"/>
    <w:rsid w:val="00C33DC6"/>
    <w:rsid w:val="00C93DD0"/>
    <w:rsid w:val="00C96440"/>
    <w:rsid w:val="00CB71D8"/>
    <w:rsid w:val="00CF4F00"/>
    <w:rsid w:val="00D3586C"/>
    <w:rsid w:val="00D61D15"/>
    <w:rsid w:val="00D63AAA"/>
    <w:rsid w:val="00DB3D32"/>
    <w:rsid w:val="00E1249E"/>
    <w:rsid w:val="00E509B1"/>
    <w:rsid w:val="00E65674"/>
    <w:rsid w:val="00E900AA"/>
    <w:rsid w:val="00F93F5A"/>
    <w:rsid w:val="00F95280"/>
    <w:rsid w:val="00F964FE"/>
    <w:rsid w:val="00FC2CAB"/>
    <w:rsid w:val="1266D7AB"/>
    <w:rsid w:val="15488FC3"/>
    <w:rsid w:val="1B8CF74A"/>
    <w:rsid w:val="6BED7E51"/>
    <w:rsid w:val="7232EC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7A796BB"/>
  <w15:docId w15:val="{384E790C-798C-407C-B63E-781C2146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color="A00054" w:sz="4" w:space="1"/>
      </w:pBdr>
      <w:spacing w:before="400" w:after="200"/>
      <w:outlineLvl w:val="0"/>
    </w:pPr>
    <w:rPr>
      <w:rFonts w:cs="Arial" w:eastAsiaTheme="majorEastAsia"/>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7924"/>
    <w:pPr>
      <w:ind w:left="720"/>
    </w:pPr>
  </w:style>
  <w:style w:type="character" w:styleId="Heading1Char" w:customStyle="1">
    <w:name w:val="Heading 1 Char"/>
    <w:basedOn w:val="DefaultParagraphFont"/>
    <w:link w:val="Heading1"/>
    <w:uiPriority w:val="9"/>
    <w:rsid w:val="00A47924"/>
    <w:rPr>
      <w:rFonts w:cs="Arial" w:eastAsiaTheme="majorEastAsia"/>
      <w:b/>
      <w:bCs/>
      <w:color w:val="A00054"/>
      <w:sz w:val="40"/>
      <w:szCs w:val="40"/>
    </w:rPr>
  </w:style>
  <w:style w:type="character" w:styleId="Heading2Char" w:customStyle="1">
    <w:name w:val="Heading 2 Char"/>
    <w:basedOn w:val="DefaultParagraphFont"/>
    <w:link w:val="Heading2"/>
    <w:uiPriority w:val="9"/>
    <w:rsid w:val="00A47924"/>
    <w:rPr>
      <w:rFonts w:eastAsiaTheme="majorEastAsia" w:cstheme="majorBidi"/>
      <w:b/>
      <w:bCs/>
      <w:color w:val="003893"/>
      <w:sz w:val="28"/>
      <w:szCs w:val="28"/>
    </w:rPr>
  </w:style>
  <w:style w:type="character" w:styleId="Heading3Char" w:customStyle="1">
    <w:name w:val="Heading 3 Char"/>
    <w:basedOn w:val="DefaultParagraphFont"/>
    <w:link w:val="Heading3"/>
    <w:uiPriority w:val="9"/>
    <w:semiHidden/>
    <w:rsid w:val="00A47924"/>
    <w:rPr>
      <w:b/>
      <w:szCs w:val="22"/>
    </w:rPr>
  </w:style>
  <w:style w:type="character" w:styleId="Heading4Char" w:customStyle="1">
    <w:name w:val="Heading 4 Char"/>
    <w:basedOn w:val="DefaultParagraphFont"/>
    <w:link w:val="Heading4"/>
    <w:uiPriority w:val="9"/>
    <w:semiHidden/>
    <w:rsid w:val="00A4792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A4792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A4792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A4792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A4792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A4792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A4792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A47924"/>
    <w:rPr>
      <w:rFonts w:asciiTheme="majorHAnsi" w:hAnsiTheme="majorHAnsi" w:eastAsiaTheme="majorEastAsia"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styleId="NoSpacingChar" w:customStyle="1">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styleId="QuoteChar" w:customStyle="1">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color="auto" w:sz="0" w:space="0"/>
      </w:pBdr>
      <w:spacing w:before="480" w:after="0"/>
      <w:outlineLvl w:val="9"/>
    </w:pPr>
    <w:rPr>
      <w:rFonts w:asciiTheme="majorHAnsi" w:hAnsiTheme="majorHAnsi" w:cstheme="majorBidi"/>
      <w:color w:val="365F91" w:themeColor="accent1" w:themeShade="BF"/>
      <w:sz w:val="28"/>
      <w:szCs w:val="28"/>
    </w:rPr>
  </w:style>
  <w:style w:type="paragraph" w:styleId="Introductionparagraphpink" w:customStyle="1">
    <w:name w:val="Introduction paragraph pink"/>
    <w:basedOn w:val="Normal"/>
    <w:qFormat/>
    <w:rsid w:val="00A47924"/>
    <w:rPr>
      <w:color w:val="A00054"/>
    </w:rPr>
  </w:style>
  <w:style w:type="paragraph" w:styleId="Introductionparagraphblue" w:customStyle="1">
    <w:name w:val="Introduction paragraph blue"/>
    <w:basedOn w:val="Normal"/>
    <w:qFormat/>
    <w:rsid w:val="00A47924"/>
    <w:pPr>
      <w:spacing w:after="400"/>
    </w:pPr>
    <w:rPr>
      <w:color w:val="003893"/>
      <w:sz w:val="32"/>
      <w:szCs w:val="32"/>
    </w:rPr>
  </w:style>
  <w:style w:type="paragraph" w:styleId="Reporttitleinheader" w:customStyle="1">
    <w:name w:val="Report title in header"/>
    <w:basedOn w:val="Heading2"/>
    <w:qFormat/>
    <w:rsid w:val="00A47924"/>
    <w:pPr>
      <w:spacing w:after="400"/>
      <w:jc w:val="right"/>
    </w:pPr>
  </w:style>
  <w:style w:type="paragraph" w:styleId="Quotestyle" w:customStyle="1">
    <w:name w:val="Quote style"/>
    <w:basedOn w:val="Normal"/>
    <w:qFormat/>
    <w:rsid w:val="00A47924"/>
    <w:rPr>
      <w:color w:val="A00054"/>
      <w:sz w:val="28"/>
      <w:szCs w:val="28"/>
    </w:rPr>
  </w:style>
  <w:style w:type="paragraph" w:styleId="Reportcovertitle" w:customStyle="1">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styleId="HeaderChar" w:customStyle="1">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styleId="FooterChar" w:customStyle="1">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styleId="BodyTextChar" w:customStyle="1">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styleId="Default" w:customStyle="1">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hAnsi="Times New Roman" w:eastAsia="Times New Roman" w:cs="Times New Roman"/>
      <w:lang w:eastAsia="en-GB"/>
    </w:rPr>
  </w:style>
  <w:style w:type="character" w:styleId="E-mailSignatureChar" w:customStyle="1">
    <w:name w:val="E-mail Signature Char"/>
    <w:basedOn w:val="DefaultParagraphFont"/>
    <w:link w:val="E-mailSignature"/>
    <w:uiPriority w:val="99"/>
    <w:rsid w:val="00336B8B"/>
    <w:rPr>
      <w:rFonts w:ascii="Times New Roman" w:hAnsi="Times New Roman" w:eastAsia="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styleId="CommentTextChar" w:customStyle="1">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styleId="CommentSubjectChar" w:customStyle="1">
    <w:name w:val="Comment Subject Char"/>
    <w:basedOn w:val="CommentTextChar"/>
    <w:link w:val="CommentSubject"/>
    <w:uiPriority w:val="99"/>
    <w:semiHidden/>
    <w:rsid w:val="004E3934"/>
    <w:rPr>
      <w:b/>
      <w:bCs/>
      <w:sz w:val="20"/>
      <w:szCs w:val="20"/>
    </w:rPr>
  </w:style>
  <w:style w:type="character" w:styleId="normaltextrun" w:customStyle="1">
    <w:name w:val="normaltextrun"/>
    <w:basedOn w:val="DefaultParagraphFont"/>
    <w:rsid w:val="00794A62"/>
  </w:style>
  <w:style w:type="character" w:styleId="UnresolvedMention">
    <w:name w:val="Unresolved Mention"/>
    <w:basedOn w:val="DefaultParagraphFont"/>
    <w:uiPriority w:val="99"/>
    <w:semiHidden/>
    <w:unhideWhenUsed/>
    <w:rsid w:val="00595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93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quirke@leeds.ac.uk"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Tarun.Bansal@bthft.nhs.uk"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977708-64F1-4AB2-BA99-307E9A9C5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74706-5EA9-4AC3-A4BD-76D3B8456820}">
  <ds:schemaRefs>
    <ds:schemaRef ds:uri="http://schemas.openxmlformats.org/officeDocument/2006/bibliography"/>
  </ds:schemaRefs>
</ds:datastoreItem>
</file>

<file path=customXml/itemProps3.xml><?xml version="1.0" encoding="utf-8"?>
<ds:datastoreItem xmlns:ds="http://schemas.openxmlformats.org/officeDocument/2006/customXml" ds:itemID="{AF84A807-E135-4FA1-AB5F-26134F2900E5}">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4.xml><?xml version="1.0" encoding="utf-8"?>
<ds:datastoreItem xmlns:ds="http://schemas.openxmlformats.org/officeDocument/2006/customXml" ds:itemID="{0CC81F0D-7A75-4A75-B259-2B2EE0AEA96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Education Yorkshire and the Humber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barbara.welch</dc:creator>
  <lastModifiedBy>Jo Bentley</lastModifiedBy>
  <revision>25</revision>
  <dcterms:created xsi:type="dcterms:W3CDTF">2021-09-21T16:35:00.0000000Z</dcterms:created>
  <dcterms:modified xsi:type="dcterms:W3CDTF">2024-07-16T10:42:54.6099843Z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