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CDBB" w14:textId="3EE6C88F" w:rsidR="005B752F" w:rsidRDefault="005B752F">
      <w:r>
        <w:t xml:space="preserve">                                              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993"/>
        <w:gridCol w:w="3686"/>
        <w:gridCol w:w="3314"/>
        <w:gridCol w:w="3065"/>
      </w:tblGrid>
      <w:tr w:rsidR="005B752F" w14:paraId="08762951" w14:textId="77777777" w:rsidTr="00F10946">
        <w:tc>
          <w:tcPr>
            <w:tcW w:w="993" w:type="dxa"/>
          </w:tcPr>
          <w:p w14:paraId="6EF24623" w14:textId="31CF276F" w:rsidR="005B752F" w:rsidRDefault="00AA2F78" w:rsidP="00AA2F78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</w:p>
        </w:tc>
        <w:tc>
          <w:tcPr>
            <w:tcW w:w="3686" w:type="dxa"/>
          </w:tcPr>
          <w:p w14:paraId="5F79A13A" w14:textId="58AE4D24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Region</w:t>
            </w:r>
            <w:r w:rsidR="004E1773">
              <w:rPr>
                <w:b/>
                <w:bCs/>
                <w:sz w:val="24"/>
                <w:szCs w:val="24"/>
              </w:rPr>
              <w:t xml:space="preserve"> </w:t>
            </w:r>
            <w:r w:rsidR="007D5676">
              <w:rPr>
                <w:b/>
                <w:bCs/>
                <w:sz w:val="24"/>
                <w:szCs w:val="24"/>
              </w:rPr>
              <w:t>(Deanery)</w:t>
            </w:r>
            <w:r w:rsidRPr="00AA2F78">
              <w:rPr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6379" w:type="dxa"/>
            <w:gridSpan w:val="2"/>
          </w:tcPr>
          <w:p w14:paraId="26227734" w14:textId="03D09F4C" w:rsidR="005B752F" w:rsidRPr="00D65BD6" w:rsidRDefault="00D65BD6">
            <w:pPr>
              <w:rPr>
                <w:rFonts w:ascii="Arial" w:hAnsi="Arial" w:cs="Arial"/>
                <w:sz w:val="24"/>
                <w:szCs w:val="24"/>
              </w:rPr>
            </w:pPr>
            <w:r w:rsidRPr="00D65BD6">
              <w:rPr>
                <w:rFonts w:ascii="Arial" w:hAnsi="Arial" w:cs="Arial"/>
                <w:sz w:val="24"/>
                <w:szCs w:val="24"/>
              </w:rPr>
              <w:t>Yorkshire and Humber</w:t>
            </w:r>
          </w:p>
          <w:p w14:paraId="582B194B" w14:textId="77777777" w:rsidR="00BD6DCA" w:rsidRPr="00D65BD6" w:rsidRDefault="00BD6D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52F" w14:paraId="3D0C0602" w14:textId="77777777" w:rsidTr="00F10946">
        <w:tc>
          <w:tcPr>
            <w:tcW w:w="993" w:type="dxa"/>
          </w:tcPr>
          <w:p w14:paraId="381BBE73" w14:textId="33FA9C87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5B7190B4" w14:textId="77777777" w:rsidR="00C2545F" w:rsidRDefault="00C254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Title of post </w:t>
            </w:r>
          </w:p>
          <w:p w14:paraId="1B661A32" w14:textId="21372420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Type of Training</w:t>
            </w:r>
            <w:r w:rsidR="00123F94">
              <w:rPr>
                <w:b/>
                <w:bCs/>
                <w:sz w:val="24"/>
                <w:szCs w:val="24"/>
              </w:rPr>
              <w:t xml:space="preserve"> &amp; duration of post</w:t>
            </w:r>
          </w:p>
        </w:tc>
        <w:tc>
          <w:tcPr>
            <w:tcW w:w="6379" w:type="dxa"/>
            <w:gridSpan w:val="2"/>
          </w:tcPr>
          <w:p w14:paraId="71D4593C" w14:textId="3DD57ED0" w:rsidR="00F6293A" w:rsidRPr="00A630B8" w:rsidRDefault="00D65BD6" w:rsidP="00BC5E5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630B8">
              <w:rPr>
                <w:rFonts w:ascii="Arial" w:hAnsi="Arial" w:cs="Arial"/>
                <w:sz w:val="24"/>
                <w:szCs w:val="24"/>
              </w:rPr>
              <w:t xml:space="preserve">DCT1 OMFS  </w:t>
            </w:r>
          </w:p>
          <w:p w14:paraId="04E99285" w14:textId="426EC75B" w:rsidR="00D65BD6" w:rsidRPr="00A630B8" w:rsidRDefault="00D65BD6" w:rsidP="00BC5E5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630B8">
              <w:rPr>
                <w:rFonts w:ascii="Arial" w:hAnsi="Arial" w:cs="Arial"/>
                <w:sz w:val="24"/>
                <w:szCs w:val="24"/>
              </w:rPr>
              <w:t xml:space="preserve">DCT2 OMFS </w:t>
            </w:r>
          </w:p>
          <w:p w14:paraId="2FBCFAA1" w14:textId="77777777" w:rsidR="00D65BD6" w:rsidRPr="00A630B8" w:rsidRDefault="00D65BD6" w:rsidP="00D65B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07B087" w14:textId="77777777" w:rsidR="00BD6DCA" w:rsidRPr="00A630B8" w:rsidRDefault="00BD6D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CE6" w14:paraId="78D73429" w14:textId="77777777" w:rsidTr="00F10946">
        <w:tc>
          <w:tcPr>
            <w:tcW w:w="993" w:type="dxa"/>
          </w:tcPr>
          <w:p w14:paraId="6FFD08B3" w14:textId="77777777" w:rsidR="00255CE6" w:rsidRDefault="00255CE6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5943AC21" w14:textId="0198EEC9" w:rsidR="00255CE6" w:rsidRDefault="00255CE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Training unit/locations</w:t>
            </w:r>
          </w:p>
        </w:tc>
        <w:tc>
          <w:tcPr>
            <w:tcW w:w="6379" w:type="dxa"/>
            <w:gridSpan w:val="2"/>
          </w:tcPr>
          <w:p w14:paraId="4B3EB863" w14:textId="1569623C" w:rsidR="00255CE6" w:rsidRPr="00A630B8" w:rsidRDefault="00D65BD6" w:rsidP="00D65BD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A630B8">
              <w:rPr>
                <w:rFonts w:ascii="Arial" w:hAnsi="Arial" w:cs="Arial"/>
                <w:sz w:val="24"/>
                <w:szCs w:val="24"/>
              </w:rPr>
              <w:t>Bradford Royal  Infirmary</w:t>
            </w:r>
          </w:p>
          <w:p w14:paraId="06EA6042" w14:textId="06513776" w:rsidR="00D65BD6" w:rsidRPr="00A630B8" w:rsidRDefault="00D65BD6" w:rsidP="00D65BD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A630B8">
              <w:rPr>
                <w:rFonts w:ascii="Arial" w:hAnsi="Arial" w:cs="Arial"/>
                <w:sz w:val="24"/>
                <w:szCs w:val="24"/>
              </w:rPr>
              <w:t xml:space="preserve">St </w:t>
            </w:r>
            <w:proofErr w:type="spellStart"/>
            <w:r w:rsidRPr="00A630B8">
              <w:rPr>
                <w:rFonts w:ascii="Arial" w:hAnsi="Arial" w:cs="Arial"/>
                <w:sz w:val="24"/>
                <w:szCs w:val="24"/>
              </w:rPr>
              <w:t>Lukes</w:t>
            </w:r>
            <w:proofErr w:type="spellEnd"/>
            <w:r w:rsidRPr="00A630B8">
              <w:rPr>
                <w:rFonts w:ascii="Arial" w:hAnsi="Arial" w:cs="Arial"/>
                <w:sz w:val="24"/>
                <w:szCs w:val="24"/>
              </w:rPr>
              <w:t xml:space="preserve"> Hospital (Bradford)</w:t>
            </w:r>
          </w:p>
          <w:p w14:paraId="74C961B0" w14:textId="606268BA" w:rsidR="00D65BD6" w:rsidRPr="00A630B8" w:rsidRDefault="00D65BD6" w:rsidP="00D65BD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A630B8">
              <w:rPr>
                <w:rFonts w:ascii="Arial" w:hAnsi="Arial" w:cs="Arial"/>
                <w:sz w:val="24"/>
                <w:szCs w:val="24"/>
              </w:rPr>
              <w:t xml:space="preserve">Airedale General Hospital  (occasionally) </w:t>
            </w:r>
          </w:p>
          <w:p w14:paraId="142F6234" w14:textId="77777777" w:rsidR="00280052" w:rsidRPr="00A630B8" w:rsidRDefault="00280052" w:rsidP="00BC5E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52F" w14:paraId="6DC7D7BD" w14:textId="77777777" w:rsidTr="00F10946">
        <w:tc>
          <w:tcPr>
            <w:tcW w:w="993" w:type="dxa"/>
          </w:tcPr>
          <w:p w14:paraId="114F41D6" w14:textId="1F6E2A41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1F9516F2" w14:textId="77777777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Rotational Post information</w:t>
            </w:r>
          </w:p>
          <w:p w14:paraId="40AD684C" w14:textId="31594CCC" w:rsidR="00DB2F37" w:rsidRPr="00AA2F78" w:rsidRDefault="00DB2F37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 xml:space="preserve">and Duration </w:t>
            </w:r>
          </w:p>
          <w:p w14:paraId="717303C0" w14:textId="77777777" w:rsidR="00AA2F78" w:rsidRPr="00AA2F78" w:rsidRDefault="00AA2F78">
            <w:pPr>
              <w:rPr>
                <w:b/>
                <w:bCs/>
                <w:sz w:val="24"/>
                <w:szCs w:val="24"/>
              </w:rPr>
            </w:pPr>
          </w:p>
          <w:p w14:paraId="289D70AE" w14:textId="1DAC2050" w:rsidR="00AA2F78" w:rsidRPr="00AA2F78" w:rsidRDefault="00AA2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3AF8970E" w14:textId="641084FC" w:rsidR="00BD6DCA" w:rsidRPr="00A630B8" w:rsidRDefault="00D65BD6" w:rsidP="00D65B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A630B8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52F" w14:paraId="4B797604" w14:textId="77777777" w:rsidTr="00F10946">
        <w:tc>
          <w:tcPr>
            <w:tcW w:w="993" w:type="dxa"/>
          </w:tcPr>
          <w:p w14:paraId="6E46325C" w14:textId="21053971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1606DFFF" w14:textId="5CAD9BA0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Full address of unit</w:t>
            </w:r>
            <w:r w:rsidR="00AB2FC4">
              <w:rPr>
                <w:b/>
                <w:bCs/>
                <w:sz w:val="24"/>
                <w:szCs w:val="24"/>
              </w:rPr>
              <w:t>/s</w:t>
            </w:r>
            <w:r w:rsidRPr="00AA2F78">
              <w:rPr>
                <w:b/>
                <w:bCs/>
                <w:sz w:val="24"/>
                <w:szCs w:val="24"/>
              </w:rPr>
              <w:t xml:space="preserve"> where training is based</w:t>
            </w:r>
          </w:p>
        </w:tc>
        <w:tc>
          <w:tcPr>
            <w:tcW w:w="6379" w:type="dxa"/>
            <w:gridSpan w:val="2"/>
          </w:tcPr>
          <w:p w14:paraId="05A4CDEA" w14:textId="77777777" w:rsidR="00D65BD6" w:rsidRPr="00A630B8" w:rsidRDefault="00D65BD6" w:rsidP="00D65B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A630B8">
              <w:rPr>
                <w:rFonts w:ascii="Arial" w:hAnsi="Arial" w:cs="Arial"/>
                <w:sz w:val="24"/>
                <w:szCs w:val="24"/>
              </w:rPr>
              <w:t>Bradford Royal  Infirmary</w:t>
            </w:r>
          </w:p>
          <w:p w14:paraId="3B87F9AE" w14:textId="70EA7625" w:rsidR="00D65BD6" w:rsidRPr="00A630B8" w:rsidRDefault="00D65BD6" w:rsidP="00D65BD6">
            <w:pPr>
              <w:pStyle w:val="ListParagraph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  <w:r w:rsidRPr="00A630B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Duckworth Ln, Bradford BD9 6RJ</w:t>
            </w:r>
          </w:p>
          <w:p w14:paraId="6DC364D9" w14:textId="77777777" w:rsidR="00D65BD6" w:rsidRPr="00A630B8" w:rsidRDefault="00D65BD6" w:rsidP="00D65BD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A824965" w14:textId="05EFF84B" w:rsidR="00D65BD6" w:rsidRPr="00A630B8" w:rsidRDefault="00D65BD6" w:rsidP="00D65B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A630B8">
              <w:rPr>
                <w:rFonts w:ascii="Arial" w:hAnsi="Arial" w:cs="Arial"/>
                <w:sz w:val="24"/>
                <w:szCs w:val="24"/>
              </w:rPr>
              <w:t xml:space="preserve">St </w:t>
            </w:r>
            <w:proofErr w:type="spellStart"/>
            <w:r w:rsidRPr="00A630B8">
              <w:rPr>
                <w:rFonts w:ascii="Arial" w:hAnsi="Arial" w:cs="Arial"/>
                <w:sz w:val="24"/>
                <w:szCs w:val="24"/>
              </w:rPr>
              <w:t>Lukes</w:t>
            </w:r>
            <w:proofErr w:type="spellEnd"/>
            <w:r w:rsidRPr="00A630B8">
              <w:rPr>
                <w:rFonts w:ascii="Arial" w:hAnsi="Arial" w:cs="Arial"/>
                <w:sz w:val="24"/>
                <w:szCs w:val="24"/>
              </w:rPr>
              <w:t xml:space="preserve"> Hospital</w:t>
            </w:r>
          </w:p>
          <w:p w14:paraId="2346A8F2" w14:textId="368DF2AD" w:rsidR="00D65BD6" w:rsidRPr="00A630B8" w:rsidRDefault="00D65BD6" w:rsidP="00D65BD6">
            <w:pPr>
              <w:pStyle w:val="ListParagraph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  <w:r w:rsidRPr="00A630B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Little Horton Ln, Bradford BD5 0NA</w:t>
            </w:r>
          </w:p>
          <w:p w14:paraId="7EA39928" w14:textId="77777777" w:rsidR="00D65BD6" w:rsidRPr="00A630B8" w:rsidRDefault="00D65BD6" w:rsidP="00D65BD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2343E11" w14:textId="77777777" w:rsidR="00D65BD6" w:rsidRPr="00A630B8" w:rsidRDefault="00D65BD6" w:rsidP="00D65B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A630B8">
              <w:rPr>
                <w:rFonts w:ascii="Arial" w:hAnsi="Arial" w:cs="Arial"/>
                <w:sz w:val="24"/>
                <w:szCs w:val="24"/>
              </w:rPr>
              <w:t xml:space="preserve">Airedale General Hospital  </w:t>
            </w:r>
          </w:p>
          <w:p w14:paraId="20CBF4C2" w14:textId="593E0663" w:rsidR="005B752F" w:rsidRPr="00A630B8" w:rsidRDefault="00D65BD6" w:rsidP="00D65BD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A630B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Skipton Rd, Steeton, Keighley BD20 6TD</w:t>
            </w:r>
          </w:p>
        </w:tc>
      </w:tr>
      <w:tr w:rsidR="005B752F" w14:paraId="5BBC6D4F" w14:textId="77777777" w:rsidTr="00F10946">
        <w:tc>
          <w:tcPr>
            <w:tcW w:w="993" w:type="dxa"/>
          </w:tcPr>
          <w:p w14:paraId="0DB1527F" w14:textId="60796610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66B679D9" w14:textId="2446EFA9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Travel Commitment</w:t>
            </w:r>
          </w:p>
        </w:tc>
        <w:tc>
          <w:tcPr>
            <w:tcW w:w="6379" w:type="dxa"/>
            <w:gridSpan w:val="2"/>
          </w:tcPr>
          <w:p w14:paraId="598DBE94" w14:textId="3887D4D4" w:rsidR="00DF5196" w:rsidRPr="00A630B8" w:rsidRDefault="00DF5196" w:rsidP="00DF5196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630B8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Both hospitals in Bradford are well situated being close to the city centre and good motorway links to neighbouring cities</w:t>
            </w:r>
          </w:p>
          <w:p w14:paraId="4DFC88EE" w14:textId="7AC1039F" w:rsidR="00DF5196" w:rsidRPr="00A630B8" w:rsidRDefault="00DF5196" w:rsidP="00DF5196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630B8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Airedale Hospital is closed to Steeton and Silsden train station as well as to A629</w:t>
            </w:r>
          </w:p>
          <w:p w14:paraId="016D5E04" w14:textId="77777777" w:rsidR="00BD6DCA" w:rsidRPr="00A630B8" w:rsidRDefault="00BD6D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52F" w14:paraId="73221599" w14:textId="77777777" w:rsidTr="00F10946">
        <w:tc>
          <w:tcPr>
            <w:tcW w:w="993" w:type="dxa"/>
          </w:tcPr>
          <w:p w14:paraId="66BA4FD5" w14:textId="2C4D4EA1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14958569" w14:textId="036FDB7E" w:rsidR="005B752F" w:rsidRPr="00AA2F78" w:rsidRDefault="00A810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Name of </w:t>
            </w:r>
            <w:r w:rsidR="005B752F" w:rsidRPr="00AA2F78">
              <w:rPr>
                <w:b/>
                <w:bCs/>
                <w:sz w:val="24"/>
                <w:szCs w:val="24"/>
              </w:rPr>
              <w:t>Educational Supervisor</w:t>
            </w:r>
            <w:r w:rsidR="00D735AE">
              <w:rPr>
                <w:b/>
                <w:bCs/>
                <w:sz w:val="24"/>
                <w:szCs w:val="24"/>
              </w:rPr>
              <w:t>, if known</w:t>
            </w:r>
          </w:p>
        </w:tc>
        <w:tc>
          <w:tcPr>
            <w:tcW w:w="6379" w:type="dxa"/>
            <w:gridSpan w:val="2"/>
          </w:tcPr>
          <w:p w14:paraId="4CB5BBC1" w14:textId="5FED3893" w:rsidR="005B752F" w:rsidRPr="00A630B8" w:rsidRDefault="00DF5196" w:rsidP="00DF519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A630B8">
              <w:rPr>
                <w:rFonts w:ascii="Arial" w:hAnsi="Arial" w:cs="Arial"/>
                <w:sz w:val="24"/>
                <w:szCs w:val="24"/>
              </w:rPr>
              <w:t>Mr Syed Ahad</w:t>
            </w:r>
          </w:p>
          <w:p w14:paraId="2AA05737" w14:textId="799D3D14" w:rsidR="00DF5196" w:rsidRPr="00A630B8" w:rsidRDefault="00DF5196" w:rsidP="00DF519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A630B8">
              <w:rPr>
                <w:rFonts w:ascii="Arial" w:hAnsi="Arial" w:cs="Arial"/>
                <w:sz w:val="24"/>
                <w:szCs w:val="24"/>
              </w:rPr>
              <w:t>Mr Theo Boye</w:t>
            </w:r>
          </w:p>
          <w:p w14:paraId="203D32BC" w14:textId="07205121" w:rsidR="00DF5196" w:rsidRPr="00A630B8" w:rsidRDefault="00DF5196" w:rsidP="00DF519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A630B8">
              <w:rPr>
                <w:rFonts w:ascii="Arial" w:hAnsi="Arial" w:cs="Arial"/>
                <w:sz w:val="24"/>
                <w:szCs w:val="24"/>
              </w:rPr>
              <w:t>Mr Paul Chambers</w:t>
            </w:r>
          </w:p>
          <w:p w14:paraId="7DD511B6" w14:textId="34F25487" w:rsidR="00DF5196" w:rsidRPr="00A630B8" w:rsidRDefault="00DF5196" w:rsidP="00DF519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A630B8">
              <w:rPr>
                <w:rFonts w:ascii="Arial" w:hAnsi="Arial" w:cs="Arial"/>
                <w:sz w:val="24"/>
                <w:szCs w:val="24"/>
              </w:rPr>
              <w:t>Ms Divya Keshani</w:t>
            </w:r>
          </w:p>
          <w:p w14:paraId="45D68B8A" w14:textId="77777777" w:rsidR="00DF5196" w:rsidRPr="00A630B8" w:rsidRDefault="00DF5196" w:rsidP="00DF519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A630B8">
              <w:rPr>
                <w:rFonts w:ascii="Arial" w:hAnsi="Arial" w:cs="Arial"/>
                <w:sz w:val="24"/>
                <w:szCs w:val="24"/>
              </w:rPr>
              <w:t>Mr Ibraz Siddique</w:t>
            </w:r>
          </w:p>
          <w:p w14:paraId="4FA1804E" w14:textId="50176016" w:rsidR="00DF5196" w:rsidRPr="00A630B8" w:rsidRDefault="00DF5196" w:rsidP="00DF519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A630B8">
              <w:rPr>
                <w:rFonts w:ascii="Arial" w:hAnsi="Arial" w:cs="Arial"/>
                <w:sz w:val="24"/>
                <w:szCs w:val="24"/>
              </w:rPr>
              <w:t>Mr David Sutton</w:t>
            </w:r>
          </w:p>
          <w:p w14:paraId="472BB741" w14:textId="77777777" w:rsidR="00BD6DCA" w:rsidRPr="00A630B8" w:rsidRDefault="00BD6DCA" w:rsidP="00DF519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FC4" w14:paraId="435971B4" w14:textId="77777777" w:rsidTr="00F10946">
        <w:tc>
          <w:tcPr>
            <w:tcW w:w="993" w:type="dxa"/>
          </w:tcPr>
          <w:p w14:paraId="3FD8EF7C" w14:textId="1C187327" w:rsidR="00AB2FC4" w:rsidRDefault="00AB2FC4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1A04AEEE" w14:textId="77777777" w:rsidR="00AB2FC4" w:rsidRPr="00AA2F78" w:rsidRDefault="00AB2FC4" w:rsidP="00AB2FC4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Contact details for E</w:t>
            </w:r>
            <w:r>
              <w:rPr>
                <w:b/>
                <w:bCs/>
                <w:sz w:val="24"/>
                <w:szCs w:val="24"/>
              </w:rPr>
              <w:t>ducational</w:t>
            </w:r>
            <w:r w:rsidRPr="00AA2F78">
              <w:rPr>
                <w:b/>
                <w:bCs/>
                <w:sz w:val="24"/>
                <w:szCs w:val="24"/>
              </w:rPr>
              <w:t xml:space="preserve"> Supervisor</w:t>
            </w:r>
          </w:p>
          <w:p w14:paraId="00684855" w14:textId="77777777" w:rsidR="00AB2FC4" w:rsidRDefault="00AB2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20570318" w14:textId="3F384856" w:rsidR="00AB2FC4" w:rsidRPr="00A630B8" w:rsidRDefault="00000000" w:rsidP="00DF519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DF5196" w:rsidRPr="00A630B8">
                <w:rPr>
                  <w:rStyle w:val="Hyperlink"/>
                  <w:rFonts w:ascii="Arial" w:hAnsi="Arial" w:cs="Arial"/>
                  <w:sz w:val="24"/>
                  <w:szCs w:val="24"/>
                </w:rPr>
                <w:t>Syed.Ahad@bthft.nhs.uk</w:t>
              </w:r>
            </w:hyperlink>
          </w:p>
          <w:p w14:paraId="51966111" w14:textId="6845E667" w:rsidR="00DF5196" w:rsidRPr="00A630B8" w:rsidRDefault="00000000" w:rsidP="00DF519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DF5196" w:rsidRPr="00A630B8">
                <w:rPr>
                  <w:rStyle w:val="Hyperlink"/>
                  <w:rFonts w:ascii="Arial" w:hAnsi="Arial" w:cs="Arial"/>
                  <w:sz w:val="24"/>
                  <w:szCs w:val="24"/>
                </w:rPr>
                <w:t>Theo.Boye@bthft.nhs.uk</w:t>
              </w:r>
            </w:hyperlink>
          </w:p>
          <w:p w14:paraId="4A03755D" w14:textId="783635EB" w:rsidR="00DF5196" w:rsidRPr="00A630B8" w:rsidRDefault="00000000" w:rsidP="00DF519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DF5196" w:rsidRPr="00A630B8">
                <w:rPr>
                  <w:rStyle w:val="Hyperlink"/>
                  <w:rFonts w:ascii="Arial" w:hAnsi="Arial" w:cs="Arial"/>
                  <w:sz w:val="24"/>
                  <w:szCs w:val="24"/>
                </w:rPr>
                <w:t>Paul.Chambers@bthft.nhs.uk</w:t>
              </w:r>
            </w:hyperlink>
          </w:p>
          <w:p w14:paraId="7FA9EA5B" w14:textId="254803FD" w:rsidR="00DF5196" w:rsidRPr="00A630B8" w:rsidRDefault="00000000" w:rsidP="00DF519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DF5196" w:rsidRPr="00A630B8">
                <w:rPr>
                  <w:rStyle w:val="Hyperlink"/>
                  <w:rFonts w:ascii="Arial" w:hAnsi="Arial" w:cs="Arial"/>
                  <w:sz w:val="24"/>
                  <w:szCs w:val="24"/>
                </w:rPr>
                <w:t>dkeshani@nhs.net</w:t>
              </w:r>
            </w:hyperlink>
          </w:p>
          <w:p w14:paraId="5E549DA5" w14:textId="465DAD57" w:rsidR="00DF5196" w:rsidRPr="00A630B8" w:rsidRDefault="00000000" w:rsidP="00DF519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DF5196" w:rsidRPr="00A630B8">
                <w:rPr>
                  <w:rStyle w:val="Hyperlink"/>
                  <w:rFonts w:ascii="Arial" w:hAnsi="Arial" w:cs="Arial"/>
                  <w:sz w:val="24"/>
                  <w:szCs w:val="24"/>
                </w:rPr>
                <w:t>Ibraz.Siddique@bthft.nhs.uk</w:t>
              </w:r>
            </w:hyperlink>
          </w:p>
          <w:p w14:paraId="6B8C768B" w14:textId="60F7E5B1" w:rsidR="00DF5196" w:rsidRPr="00A630B8" w:rsidRDefault="00000000" w:rsidP="00DF519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DF5196" w:rsidRPr="00A630B8">
                <w:rPr>
                  <w:rStyle w:val="Hyperlink"/>
                  <w:rFonts w:ascii="Arial" w:hAnsi="Arial" w:cs="Arial"/>
                  <w:sz w:val="24"/>
                  <w:szCs w:val="24"/>
                </w:rPr>
                <w:t>David.Sutton@bthft.nhs.uk</w:t>
              </w:r>
            </w:hyperlink>
          </w:p>
          <w:p w14:paraId="3BABA804" w14:textId="5841B368" w:rsidR="00DF5196" w:rsidRPr="00A630B8" w:rsidRDefault="00DF5196" w:rsidP="00DE4D8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52F" w14:paraId="537840C5" w14:textId="77777777" w:rsidTr="00F10946">
        <w:tc>
          <w:tcPr>
            <w:tcW w:w="993" w:type="dxa"/>
          </w:tcPr>
          <w:p w14:paraId="7DA37861" w14:textId="7D073092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3C67CFFC" w14:textId="77777777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Description of training post</w:t>
            </w:r>
          </w:p>
          <w:p w14:paraId="0254F550" w14:textId="77777777" w:rsidR="00BD6DCA" w:rsidRPr="00AA2F78" w:rsidRDefault="00BD6DCA">
            <w:pPr>
              <w:rPr>
                <w:b/>
                <w:bCs/>
                <w:sz w:val="24"/>
                <w:szCs w:val="24"/>
              </w:rPr>
            </w:pPr>
          </w:p>
          <w:p w14:paraId="034E0D5D" w14:textId="7EEA8504" w:rsidR="00BD6DCA" w:rsidRPr="00AA2F78" w:rsidRDefault="00BD6D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4ADDA26D" w14:textId="31AE03C1" w:rsidR="005A2FEB" w:rsidRPr="00A630B8" w:rsidRDefault="00DF5196" w:rsidP="00DE4D8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A630B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All trainees gain a wide variety of experience in oral and maxillofacial surgery including oncology, orthognathic, trauma</w:t>
            </w:r>
            <w:r w:rsidR="00DE4D89" w:rsidRPr="00A630B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, oral surgery</w:t>
            </w:r>
            <w:r w:rsidRPr="00A630B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and day-time ward shifts</w:t>
            </w:r>
            <w:r w:rsidR="00DE4D89" w:rsidRPr="00A630B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7BD2D2AF" w14:textId="47322075" w:rsidR="00DE4D89" w:rsidRPr="00A630B8" w:rsidRDefault="00DE4D89" w:rsidP="00DE4D8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A630B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No night on calls</w:t>
            </w:r>
          </w:p>
          <w:p w14:paraId="60F84A7A" w14:textId="77777777" w:rsidR="00DE4D89" w:rsidRPr="00DE4D89" w:rsidRDefault="00DE4D89" w:rsidP="00DE4D8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E4D89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Very well supported by consultants, senior colleagues and nurses</w:t>
            </w:r>
          </w:p>
          <w:p w14:paraId="6D9180D5" w14:textId="77777777" w:rsidR="00DE4D89" w:rsidRPr="00DE4D89" w:rsidRDefault="00DE4D89" w:rsidP="00DE4D8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E4D89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Covers wide geographic region which allows for more opportunity and experience</w:t>
            </w:r>
          </w:p>
          <w:p w14:paraId="1E48F773" w14:textId="06475FBC" w:rsidR="00DE4D89" w:rsidRPr="00DE4D89" w:rsidRDefault="00DE4D89" w:rsidP="00DE4D8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E4D89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Lots of opportunities to develop hands-on skills wi</w:t>
            </w:r>
            <w:r w:rsidRPr="00A630B8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 xml:space="preserve">th regular theatre and weekly oral surgery </w:t>
            </w:r>
            <w:r w:rsidRPr="00DE4D89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 xml:space="preserve"> sessions under LA</w:t>
            </w:r>
          </w:p>
          <w:p w14:paraId="6824E22F" w14:textId="77777777" w:rsidR="00DE4D89" w:rsidRPr="00DE4D89" w:rsidRDefault="00DE4D89" w:rsidP="00DE4D8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E4D89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Highly encouraged to participate in quality improvement projects, journal club and publications</w:t>
            </w:r>
          </w:p>
          <w:p w14:paraId="107D55D2" w14:textId="77777777" w:rsidR="00DE4D89" w:rsidRPr="00DE4D89" w:rsidRDefault="00DE4D89" w:rsidP="00DE4D8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E4D89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Interactive induction prior to starting with simulation of ward based skills and hands-on practical sessions, informative trainee guide and pairing up for first few ward shifts</w:t>
            </w:r>
          </w:p>
          <w:p w14:paraId="335222DF" w14:textId="77777777" w:rsidR="00DE4D89" w:rsidRPr="00DE4D89" w:rsidRDefault="00DE4D89" w:rsidP="00DE4D8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E4D89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Weekly teaching sessions and presentation opportunities</w:t>
            </w:r>
          </w:p>
          <w:p w14:paraId="71109DB9" w14:textId="77777777" w:rsidR="00DE4D89" w:rsidRPr="00DE4D89" w:rsidRDefault="00DE4D89" w:rsidP="00DE4D8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E4D89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Very friendly and approachable team</w:t>
            </w:r>
          </w:p>
          <w:p w14:paraId="64636074" w14:textId="4A6F0726" w:rsidR="00DE4D89" w:rsidRPr="00A630B8" w:rsidRDefault="00DE4D89" w:rsidP="00DE4D8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E4D89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Good opportunities to gain experience and targets for portfolio </w:t>
            </w:r>
          </w:p>
        </w:tc>
      </w:tr>
      <w:tr w:rsidR="00B55AB6" w14:paraId="2613F727" w14:textId="77777777" w:rsidTr="00F10946">
        <w:tc>
          <w:tcPr>
            <w:tcW w:w="993" w:type="dxa"/>
          </w:tcPr>
          <w:p w14:paraId="6D3DFF1E" w14:textId="61E98007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7E711F53" w14:textId="0391252B" w:rsidR="00B55AB6" w:rsidRPr="00BC5E55" w:rsidRDefault="00B55AB6" w:rsidP="00B55AB6">
            <w:r w:rsidRPr="00AA2F78">
              <w:rPr>
                <w:b/>
                <w:bCs/>
                <w:sz w:val="24"/>
                <w:szCs w:val="24"/>
              </w:rPr>
              <w:t>Suitable for Temporary Registrant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314" w:type="dxa"/>
          </w:tcPr>
          <w:p w14:paraId="1DE6A9BF" w14:textId="77777777" w:rsidR="00B55AB6" w:rsidRPr="00A630B8" w:rsidRDefault="00B55AB6" w:rsidP="00B55A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30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</w:t>
            </w:r>
          </w:p>
          <w:p w14:paraId="2D7A2C8F" w14:textId="0C047E9E" w:rsidR="00B55AB6" w:rsidRPr="00A630B8" w:rsidRDefault="00B55AB6" w:rsidP="00BC5E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65" w:type="dxa"/>
          </w:tcPr>
          <w:p w14:paraId="7B7AFA12" w14:textId="77777777" w:rsidR="00B55AB6" w:rsidRPr="00A630B8" w:rsidRDefault="00B55AB6" w:rsidP="00B55A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D86D11" w14:textId="7D5A5952" w:rsidR="00B55AB6" w:rsidRPr="00A630B8" w:rsidRDefault="00B55AB6" w:rsidP="00B55A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30B8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AA45A9" w:rsidRPr="00A630B8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</w:p>
          <w:p w14:paraId="54CBB60D" w14:textId="4131C5B3" w:rsidR="00B55AB6" w:rsidRPr="00A630B8" w:rsidRDefault="00B55AB6" w:rsidP="00BC5E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5AB6" w14:paraId="4886640B" w14:textId="77777777" w:rsidTr="00F10946">
        <w:tc>
          <w:tcPr>
            <w:tcW w:w="993" w:type="dxa"/>
          </w:tcPr>
          <w:p w14:paraId="4759B55C" w14:textId="17DF4A80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761F492F" w14:textId="77777777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Primary Care element</w:t>
            </w:r>
          </w:p>
          <w:p w14:paraId="370CC145" w14:textId="2D71F8C5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 xml:space="preserve">Performer </w:t>
            </w:r>
            <w:r>
              <w:rPr>
                <w:b/>
                <w:bCs/>
                <w:sz w:val="24"/>
                <w:szCs w:val="24"/>
              </w:rPr>
              <w:t>Number</w:t>
            </w:r>
            <w:r w:rsidRPr="00AA2F78">
              <w:rPr>
                <w:b/>
                <w:bCs/>
                <w:sz w:val="24"/>
                <w:szCs w:val="24"/>
              </w:rPr>
              <w:t xml:space="preserve"> required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  <w:p w14:paraId="578F648F" w14:textId="7C500AB2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</w:tcPr>
          <w:p w14:paraId="3AA9CF22" w14:textId="77777777" w:rsidR="00B55AB6" w:rsidRPr="00A630B8" w:rsidRDefault="00B55AB6" w:rsidP="00B55AB6">
            <w:pPr>
              <w:rPr>
                <w:rFonts w:ascii="Arial" w:hAnsi="Arial" w:cs="Arial"/>
                <w:sz w:val="24"/>
                <w:szCs w:val="24"/>
              </w:rPr>
            </w:pPr>
            <w:r w:rsidRPr="00A630B8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  <w:p w14:paraId="74CD698A" w14:textId="2EE2C713" w:rsidR="00B55AB6" w:rsidRPr="00A630B8" w:rsidRDefault="00B55AB6" w:rsidP="00BC5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</w:tcPr>
          <w:p w14:paraId="7960B252" w14:textId="77777777" w:rsidR="00B55AB6" w:rsidRPr="00A630B8" w:rsidRDefault="00B55AB6" w:rsidP="00B55A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11AF7F" w14:textId="790BC1A9" w:rsidR="00B55AB6" w:rsidRPr="00457239" w:rsidRDefault="00457239" w:rsidP="004B42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7239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B55AB6" w14:paraId="216C4369" w14:textId="77777777" w:rsidTr="00F10946">
        <w:tc>
          <w:tcPr>
            <w:tcW w:w="993" w:type="dxa"/>
          </w:tcPr>
          <w:p w14:paraId="66B8C9B8" w14:textId="6C39D4E8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06B82965" w14:textId="77777777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Pattern of working including any on-call commitment</w:t>
            </w:r>
          </w:p>
          <w:p w14:paraId="6BF359B8" w14:textId="77777777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</w:p>
          <w:p w14:paraId="5A1F7BDF" w14:textId="0E91FEB5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06337030" w14:textId="77777777" w:rsidR="004B42A3" w:rsidRPr="00A630B8" w:rsidRDefault="004B42A3" w:rsidP="004B42A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630B8">
              <w:rPr>
                <w:rFonts w:ascii="Arial" w:hAnsi="Arial" w:cs="Arial"/>
                <w:sz w:val="24"/>
                <w:szCs w:val="24"/>
              </w:rPr>
              <w:t>1 in 6 long days shift rota (weekdays/weekends)</w:t>
            </w:r>
          </w:p>
          <w:p w14:paraId="7E63A325" w14:textId="77777777" w:rsidR="004B42A3" w:rsidRPr="00A630B8" w:rsidRDefault="004B42A3" w:rsidP="004B42A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630B8">
              <w:rPr>
                <w:rFonts w:ascii="Arial" w:hAnsi="Arial" w:cs="Arial"/>
                <w:sz w:val="24"/>
                <w:szCs w:val="24"/>
              </w:rPr>
              <w:t>No overnight on call</w:t>
            </w:r>
          </w:p>
          <w:p w14:paraId="4F76CE1B" w14:textId="77777777" w:rsidR="004B42A3" w:rsidRPr="00A630B8" w:rsidRDefault="004B42A3" w:rsidP="004B42A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630B8">
              <w:rPr>
                <w:rFonts w:ascii="Arial" w:hAnsi="Arial" w:cs="Arial"/>
                <w:sz w:val="24"/>
                <w:szCs w:val="24"/>
              </w:rPr>
              <w:t>Ward sessions mean the DCT on-call always has help available</w:t>
            </w:r>
          </w:p>
          <w:p w14:paraId="1BCDD1D4" w14:textId="421804AC" w:rsidR="004B42A3" w:rsidRPr="00A630B8" w:rsidRDefault="004B42A3" w:rsidP="004B42A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630B8">
              <w:rPr>
                <w:rFonts w:ascii="Arial" w:hAnsi="Arial" w:cs="Arial"/>
                <w:sz w:val="24"/>
                <w:szCs w:val="24"/>
              </w:rPr>
              <w:t>When not on ward shift, time split between outpatient clinics, L</w:t>
            </w:r>
            <w:r w:rsidR="00A630B8" w:rsidRPr="00A630B8">
              <w:rPr>
                <w:rFonts w:ascii="Arial" w:hAnsi="Arial" w:cs="Arial"/>
                <w:sz w:val="24"/>
                <w:szCs w:val="24"/>
              </w:rPr>
              <w:t xml:space="preserve">ocal </w:t>
            </w:r>
            <w:r w:rsidRPr="00A630B8">
              <w:rPr>
                <w:rFonts w:ascii="Arial" w:hAnsi="Arial" w:cs="Arial"/>
                <w:sz w:val="24"/>
                <w:szCs w:val="24"/>
              </w:rPr>
              <w:t>A</w:t>
            </w:r>
            <w:r w:rsidR="00A630B8" w:rsidRPr="00A630B8">
              <w:rPr>
                <w:rFonts w:ascii="Arial" w:hAnsi="Arial" w:cs="Arial"/>
                <w:sz w:val="24"/>
                <w:szCs w:val="24"/>
              </w:rPr>
              <w:t xml:space="preserve">naesthetic </w:t>
            </w:r>
            <w:r w:rsidRPr="00A630B8">
              <w:rPr>
                <w:rFonts w:ascii="Arial" w:hAnsi="Arial" w:cs="Arial"/>
                <w:sz w:val="24"/>
                <w:szCs w:val="24"/>
              </w:rPr>
              <w:t>/O</w:t>
            </w:r>
            <w:r w:rsidR="00A630B8" w:rsidRPr="00A630B8">
              <w:rPr>
                <w:rFonts w:ascii="Arial" w:hAnsi="Arial" w:cs="Arial"/>
                <w:sz w:val="24"/>
                <w:szCs w:val="24"/>
              </w:rPr>
              <w:t xml:space="preserve">ral </w:t>
            </w:r>
            <w:r w:rsidRPr="00A630B8">
              <w:rPr>
                <w:rFonts w:ascii="Arial" w:hAnsi="Arial" w:cs="Arial"/>
                <w:sz w:val="24"/>
                <w:szCs w:val="24"/>
              </w:rPr>
              <w:t>S</w:t>
            </w:r>
            <w:r w:rsidR="00A630B8" w:rsidRPr="00A630B8">
              <w:rPr>
                <w:rFonts w:ascii="Arial" w:hAnsi="Arial" w:cs="Arial"/>
                <w:sz w:val="24"/>
                <w:szCs w:val="24"/>
              </w:rPr>
              <w:t>urgery</w:t>
            </w:r>
            <w:r w:rsidRPr="00A630B8">
              <w:rPr>
                <w:rFonts w:ascii="Arial" w:hAnsi="Arial" w:cs="Arial"/>
                <w:sz w:val="24"/>
                <w:szCs w:val="24"/>
              </w:rPr>
              <w:t xml:space="preserve"> treatment, G</w:t>
            </w:r>
            <w:r w:rsidR="00A630B8" w:rsidRPr="00A630B8">
              <w:rPr>
                <w:rFonts w:ascii="Arial" w:hAnsi="Arial" w:cs="Arial"/>
                <w:sz w:val="24"/>
                <w:szCs w:val="24"/>
              </w:rPr>
              <w:t xml:space="preserve">eneral </w:t>
            </w:r>
            <w:r w:rsidRPr="00A630B8">
              <w:rPr>
                <w:rFonts w:ascii="Arial" w:hAnsi="Arial" w:cs="Arial"/>
                <w:sz w:val="24"/>
                <w:szCs w:val="24"/>
              </w:rPr>
              <w:t>A</w:t>
            </w:r>
            <w:r w:rsidR="00A630B8" w:rsidRPr="00A630B8">
              <w:rPr>
                <w:rFonts w:ascii="Arial" w:hAnsi="Arial" w:cs="Arial"/>
                <w:sz w:val="24"/>
                <w:szCs w:val="24"/>
              </w:rPr>
              <w:t>naesthetic</w:t>
            </w:r>
            <w:r w:rsidRPr="00A630B8">
              <w:rPr>
                <w:rFonts w:ascii="Arial" w:hAnsi="Arial" w:cs="Arial"/>
                <w:sz w:val="24"/>
                <w:szCs w:val="24"/>
              </w:rPr>
              <w:t xml:space="preserve"> theatre and ward sessions</w:t>
            </w:r>
          </w:p>
          <w:p w14:paraId="04E006A9" w14:textId="75E25067" w:rsidR="00B55AB6" w:rsidRPr="00A630B8" w:rsidRDefault="00B55AB6" w:rsidP="00A630B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AB6" w14:paraId="6C346757" w14:textId="77777777" w:rsidTr="00F10946">
        <w:tc>
          <w:tcPr>
            <w:tcW w:w="993" w:type="dxa"/>
          </w:tcPr>
          <w:p w14:paraId="5162C798" w14:textId="01A9C245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4DF7020A" w14:textId="77777777" w:rsidR="00B55AB6" w:rsidRPr="00AA2F78" w:rsidRDefault="00B55AB6" w:rsidP="00307A1E">
            <w:pPr>
              <w:keepNext/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 xml:space="preserve">Educational programme </w:t>
            </w:r>
          </w:p>
          <w:p w14:paraId="558FF1C0" w14:textId="67323412" w:rsidR="00B55AB6" w:rsidRPr="00AA2F78" w:rsidRDefault="004B42A3" w:rsidP="00307A1E">
            <w:pPr>
              <w:keepNext/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S</w:t>
            </w:r>
            <w:r w:rsidR="00B55AB6" w:rsidRPr="00AA2F78">
              <w:rPr>
                <w:b/>
                <w:bCs/>
                <w:sz w:val="24"/>
                <w:szCs w:val="24"/>
              </w:rPr>
              <w:t>ummary</w:t>
            </w:r>
          </w:p>
        </w:tc>
        <w:tc>
          <w:tcPr>
            <w:tcW w:w="6379" w:type="dxa"/>
            <w:gridSpan w:val="2"/>
          </w:tcPr>
          <w:p w14:paraId="213F9587" w14:textId="4FD779EA" w:rsidR="00B55AB6" w:rsidRPr="00A630B8" w:rsidRDefault="00A630B8" w:rsidP="00A630B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630B8">
              <w:rPr>
                <w:rFonts w:ascii="Arial" w:hAnsi="Arial" w:cs="Arial"/>
                <w:sz w:val="24"/>
                <w:szCs w:val="24"/>
              </w:rPr>
              <w:t>Support to participate to all mandatory study days</w:t>
            </w:r>
          </w:p>
          <w:p w14:paraId="02FD0871" w14:textId="2B7C9042" w:rsidR="00B55AB6" w:rsidRPr="00A630B8" w:rsidRDefault="00A630B8" w:rsidP="00A630B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630B8">
              <w:rPr>
                <w:rFonts w:ascii="Arial" w:hAnsi="Arial" w:cs="Arial"/>
                <w:sz w:val="24"/>
                <w:szCs w:val="24"/>
              </w:rPr>
              <w:t>Teaching session once a week (Wed pm)</w:t>
            </w:r>
          </w:p>
          <w:p w14:paraId="64B702B9" w14:textId="491C9485" w:rsidR="00A630B8" w:rsidRPr="00A630B8" w:rsidRDefault="00A630B8" w:rsidP="00A630B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630B8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Encouraged to enrol to local study days and flexible leave available</w:t>
            </w:r>
          </w:p>
          <w:p w14:paraId="0E3A434C" w14:textId="77777777" w:rsidR="00B55AB6" w:rsidRPr="00A630B8" w:rsidRDefault="00B55AB6" w:rsidP="00B55A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AB6" w14:paraId="18A15174" w14:textId="77777777" w:rsidTr="00F10946">
        <w:trPr>
          <w:trHeight w:val="461"/>
        </w:trPr>
        <w:tc>
          <w:tcPr>
            <w:tcW w:w="993" w:type="dxa"/>
            <w:shd w:val="clear" w:color="auto" w:fill="00B0F0"/>
          </w:tcPr>
          <w:p w14:paraId="316D5F4E" w14:textId="143AF506" w:rsidR="00B55AB6" w:rsidRDefault="00B55AB6" w:rsidP="00B55AB6">
            <w:pPr>
              <w:pStyle w:val="ListParagraph"/>
              <w:jc w:val="both"/>
            </w:pPr>
          </w:p>
        </w:tc>
        <w:tc>
          <w:tcPr>
            <w:tcW w:w="3686" w:type="dxa"/>
            <w:shd w:val="clear" w:color="auto" w:fill="00B0F0"/>
          </w:tcPr>
          <w:p w14:paraId="4BEDFFFD" w14:textId="42320CFC" w:rsidR="00B55AB6" w:rsidRPr="00712042" w:rsidRDefault="00B55AB6" w:rsidP="00B55AB6">
            <w:pPr>
              <w:rPr>
                <w:b/>
                <w:bCs/>
                <w:sz w:val="28"/>
                <w:szCs w:val="28"/>
              </w:rPr>
            </w:pPr>
            <w:r w:rsidRPr="00712042">
              <w:rPr>
                <w:b/>
                <w:bCs/>
                <w:color w:val="FFFFFF" w:themeColor="background1"/>
                <w:sz w:val="28"/>
                <w:szCs w:val="28"/>
              </w:rPr>
              <w:t>Employment Details</w:t>
            </w:r>
          </w:p>
        </w:tc>
        <w:tc>
          <w:tcPr>
            <w:tcW w:w="6379" w:type="dxa"/>
            <w:gridSpan w:val="2"/>
            <w:shd w:val="clear" w:color="auto" w:fill="00B0F0"/>
          </w:tcPr>
          <w:p w14:paraId="0D03CE92" w14:textId="77777777" w:rsidR="00B55AB6" w:rsidRPr="00A630B8" w:rsidRDefault="00B55AB6" w:rsidP="00B55A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825FC9" w14:textId="77777777" w:rsidR="00B55AB6" w:rsidRPr="00A630B8" w:rsidRDefault="00B55AB6" w:rsidP="00B55A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AB6" w14:paraId="16E6A654" w14:textId="77777777" w:rsidTr="00F10946">
        <w:tc>
          <w:tcPr>
            <w:tcW w:w="993" w:type="dxa"/>
          </w:tcPr>
          <w:p w14:paraId="7FBE81CA" w14:textId="3CD62D4F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4A861A7E" w14:textId="0497323B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Employer</w:t>
            </w:r>
          </w:p>
        </w:tc>
        <w:tc>
          <w:tcPr>
            <w:tcW w:w="6379" w:type="dxa"/>
            <w:gridSpan w:val="2"/>
          </w:tcPr>
          <w:p w14:paraId="303B0C7C" w14:textId="55A8461D" w:rsidR="00B55AB6" w:rsidRPr="00A630B8" w:rsidRDefault="00A630B8" w:rsidP="00B55AB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630B8">
              <w:rPr>
                <w:rFonts w:ascii="Arial" w:hAnsi="Arial" w:cs="Arial"/>
                <w:sz w:val="24"/>
                <w:szCs w:val="24"/>
              </w:rPr>
              <w:t>Bradford Teaching Hospitals NHS Foundation Trust</w:t>
            </w:r>
          </w:p>
          <w:p w14:paraId="3396A5FF" w14:textId="78CAFD34" w:rsidR="00A630B8" w:rsidRPr="00A630B8" w:rsidRDefault="00A630B8" w:rsidP="00A630B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A630B8">
              <w:rPr>
                <w:rStyle w:val="w8qarf"/>
                <w:rFonts w:ascii="Arial" w:hAnsi="Arial" w:cs="Arial"/>
                <w:b/>
                <w:bCs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A630B8">
              <w:rPr>
                <w:rStyle w:val="lrzxr"/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Duckworth Ln, Bradford BD9 6RJ</w:t>
            </w:r>
          </w:p>
          <w:p w14:paraId="0DAB5087" w14:textId="77777777" w:rsidR="00B55AB6" w:rsidRPr="00A630B8" w:rsidRDefault="00B55AB6" w:rsidP="00B55A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B33436" w14:textId="77777777" w:rsidR="00B55AB6" w:rsidRPr="00A630B8" w:rsidRDefault="00B55AB6" w:rsidP="00B55A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AB6" w14:paraId="4A997B1E" w14:textId="77777777" w:rsidTr="00F10946">
        <w:tc>
          <w:tcPr>
            <w:tcW w:w="993" w:type="dxa"/>
          </w:tcPr>
          <w:p w14:paraId="2987AC86" w14:textId="7F9510A7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54F25982" w14:textId="6EF71AED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Contact email for applicant queries referring to post</w:t>
            </w:r>
          </w:p>
        </w:tc>
        <w:tc>
          <w:tcPr>
            <w:tcW w:w="6379" w:type="dxa"/>
            <w:gridSpan w:val="2"/>
          </w:tcPr>
          <w:p w14:paraId="6EB957C8" w14:textId="64A761E0" w:rsidR="00B55AB6" w:rsidRPr="00A630B8" w:rsidRDefault="00A630B8" w:rsidP="00B55AB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630B8">
              <w:rPr>
                <w:rFonts w:ascii="Arial" w:hAnsi="Arial" w:cs="Arial"/>
                <w:sz w:val="24"/>
                <w:szCs w:val="24"/>
              </w:rPr>
              <w:t>Vlasios.oktseloglou@bthft.nhs.uk</w:t>
            </w:r>
          </w:p>
          <w:p w14:paraId="7060BF58" w14:textId="77777777" w:rsidR="00B55AB6" w:rsidRPr="00A630B8" w:rsidRDefault="00B55AB6" w:rsidP="00B55A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AB6" w14:paraId="245C7C52" w14:textId="77777777" w:rsidTr="00F10946">
        <w:tc>
          <w:tcPr>
            <w:tcW w:w="993" w:type="dxa"/>
          </w:tcPr>
          <w:p w14:paraId="7D151A51" w14:textId="14ACD886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2D9F8F43" w14:textId="3C3137BE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Link to relevant webpages</w:t>
            </w:r>
          </w:p>
        </w:tc>
        <w:tc>
          <w:tcPr>
            <w:tcW w:w="6379" w:type="dxa"/>
            <w:gridSpan w:val="2"/>
          </w:tcPr>
          <w:p w14:paraId="187F928F" w14:textId="0D7213B7" w:rsidR="00B55AB6" w:rsidRPr="00A630B8" w:rsidRDefault="00000000" w:rsidP="00B55AB6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A630B8" w:rsidRPr="00A630B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https://www.yorksandhumberdeanery.nhs.uk/dentistry/dct-omfs-bradford</w:t>
              </w:r>
            </w:hyperlink>
          </w:p>
          <w:p w14:paraId="7F4C1A4A" w14:textId="77777777" w:rsidR="00A630B8" w:rsidRPr="00A630B8" w:rsidRDefault="00A630B8" w:rsidP="00B55A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FA571F" w14:textId="7B802D05" w:rsidR="00A630B8" w:rsidRPr="00A630B8" w:rsidRDefault="00000000" w:rsidP="00B55AB6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A630B8" w:rsidRPr="00A630B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https://www.bradfordhospitals.nhs.uk/</w:t>
              </w:r>
            </w:hyperlink>
          </w:p>
          <w:p w14:paraId="5D47BE4D" w14:textId="288BC466" w:rsidR="00A630B8" w:rsidRPr="00A630B8" w:rsidRDefault="00A630B8" w:rsidP="00B55A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9459F0" w14:textId="04A25C2F" w:rsidR="009A14E0" w:rsidRDefault="009A14E0" w:rsidP="005B752F"/>
    <w:sectPr w:rsidR="009A14E0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551DC" w14:textId="77777777" w:rsidR="00820D10" w:rsidRDefault="00820D10" w:rsidP="005B752F">
      <w:pPr>
        <w:spacing w:after="0" w:line="240" w:lineRule="auto"/>
      </w:pPr>
      <w:r>
        <w:separator/>
      </w:r>
    </w:p>
  </w:endnote>
  <w:endnote w:type="continuationSeparator" w:id="0">
    <w:p w14:paraId="13A1B0B3" w14:textId="77777777" w:rsidR="00820D10" w:rsidRDefault="00820D10" w:rsidP="005B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6DEB2" w14:textId="77777777" w:rsidR="00820D10" w:rsidRDefault="00820D10" w:rsidP="005B752F">
      <w:pPr>
        <w:spacing w:after="0" w:line="240" w:lineRule="auto"/>
      </w:pPr>
      <w:r>
        <w:separator/>
      </w:r>
    </w:p>
  </w:footnote>
  <w:footnote w:type="continuationSeparator" w:id="0">
    <w:p w14:paraId="2C3E0151" w14:textId="77777777" w:rsidR="00820D10" w:rsidRDefault="00820D10" w:rsidP="005B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2551" w14:textId="70F98ED2" w:rsidR="005B752F" w:rsidRPr="00AA2F78" w:rsidRDefault="005B752F" w:rsidP="00BC5E55">
    <w:pPr>
      <w:spacing w:after="60" w:line="240" w:lineRule="auto"/>
      <w:jc w:val="center"/>
      <w:rPr>
        <w:b/>
        <w:bCs/>
        <w:color w:val="0070C0"/>
        <w:sz w:val="32"/>
        <w:szCs w:val="32"/>
      </w:rPr>
    </w:pPr>
    <w:r w:rsidRPr="00AA2F78">
      <w:rPr>
        <w:b/>
        <w:bCs/>
        <w:sz w:val="32"/>
        <w:szCs w:val="32"/>
      </w:rPr>
      <w:t>DENTAL CORE TRAINING 20</w:t>
    </w:r>
    <w:r w:rsidR="00AA2F78" w:rsidRPr="00AA2F78">
      <w:rPr>
        <w:b/>
        <w:bCs/>
        <w:sz w:val="32"/>
        <w:szCs w:val="32"/>
      </w:rPr>
      <w:t>2</w:t>
    </w:r>
    <w:r w:rsidRPr="00AA2F78">
      <w:rPr>
        <w:b/>
        <w:bCs/>
        <w:sz w:val="32"/>
        <w:szCs w:val="32"/>
      </w:rPr>
      <w:t>4</w:t>
    </w:r>
    <w:r w:rsidR="00124D99">
      <w:rPr>
        <w:b/>
        <w:bCs/>
        <w:sz w:val="32"/>
        <w:szCs w:val="32"/>
      </w:rPr>
      <w:t>/25</w:t>
    </w:r>
  </w:p>
  <w:p w14:paraId="2395DBB8" w14:textId="1B2CD806" w:rsidR="00CB4D06" w:rsidRDefault="005B752F" w:rsidP="00BC5E55">
    <w:pPr>
      <w:pStyle w:val="Header"/>
      <w:spacing w:after="60"/>
      <w:jc w:val="center"/>
      <w:rPr>
        <w:b/>
        <w:bCs/>
        <w:sz w:val="32"/>
        <w:szCs w:val="32"/>
      </w:rPr>
    </w:pPr>
    <w:r w:rsidRPr="004E1773">
      <w:rPr>
        <w:b/>
        <w:bCs/>
        <w:sz w:val="32"/>
        <w:szCs w:val="32"/>
      </w:rPr>
      <w:t>NHS ENGLAND</w:t>
    </w:r>
    <w:r w:rsidR="00AA2F78" w:rsidRPr="004E1773">
      <w:rPr>
        <w:b/>
        <w:bCs/>
        <w:sz w:val="32"/>
        <w:szCs w:val="32"/>
      </w:rPr>
      <w:t xml:space="preserve"> W</w:t>
    </w:r>
    <w:r w:rsidR="006D6547">
      <w:rPr>
        <w:b/>
        <w:bCs/>
        <w:sz w:val="32"/>
        <w:szCs w:val="32"/>
      </w:rPr>
      <w:t>T</w:t>
    </w:r>
    <w:r w:rsidR="00AA2F78" w:rsidRPr="004E1773">
      <w:rPr>
        <w:b/>
        <w:bCs/>
        <w:sz w:val="32"/>
        <w:szCs w:val="32"/>
      </w:rPr>
      <w:t xml:space="preserve"> &amp; </w:t>
    </w:r>
    <w:r w:rsidR="006D6547">
      <w:rPr>
        <w:b/>
        <w:bCs/>
        <w:sz w:val="32"/>
        <w:szCs w:val="32"/>
      </w:rPr>
      <w:t>E</w:t>
    </w:r>
    <w:r w:rsidRPr="004E1773">
      <w:rPr>
        <w:b/>
        <w:bCs/>
        <w:sz w:val="32"/>
        <w:szCs w:val="32"/>
      </w:rPr>
      <w:t xml:space="preserve"> </w:t>
    </w:r>
    <w:r w:rsidRPr="00BD6DCA">
      <w:rPr>
        <w:b/>
        <w:bCs/>
        <w:sz w:val="32"/>
        <w:szCs w:val="32"/>
      </w:rPr>
      <w:t xml:space="preserve">– </w:t>
    </w:r>
    <w:r w:rsidR="00D65BD6">
      <w:rPr>
        <w:b/>
        <w:bCs/>
        <w:sz w:val="32"/>
        <w:szCs w:val="32"/>
      </w:rPr>
      <w:t>Yorkshire &amp; Humber</w:t>
    </w:r>
  </w:p>
  <w:p w14:paraId="0C633377" w14:textId="1732E947" w:rsidR="00AA2F78" w:rsidRPr="004E1773" w:rsidRDefault="00D65BD6" w:rsidP="00BC5E55">
    <w:pPr>
      <w:pStyle w:val="Header"/>
      <w:spacing w:after="60"/>
      <w:jc w:val="center"/>
      <w:rPr>
        <w:b/>
        <w:bCs/>
        <w:color w:val="FF0000"/>
        <w:sz w:val="32"/>
        <w:szCs w:val="32"/>
      </w:rPr>
    </w:pPr>
    <w:r w:rsidRPr="00D65BD6">
      <w:rPr>
        <w:b/>
        <w:bCs/>
        <w:color w:val="FF0000"/>
        <w:sz w:val="32"/>
        <w:szCs w:val="32"/>
      </w:rPr>
      <w:t>Bradford Teaching Hospitals NHS Foundation Trust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1C9A"/>
    <w:multiLevelType w:val="multilevel"/>
    <w:tmpl w:val="D408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950D5"/>
    <w:multiLevelType w:val="hybridMultilevel"/>
    <w:tmpl w:val="807CA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52287"/>
    <w:multiLevelType w:val="hybridMultilevel"/>
    <w:tmpl w:val="E5AA6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065F8"/>
    <w:multiLevelType w:val="multilevel"/>
    <w:tmpl w:val="45D0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E71FCF"/>
    <w:multiLevelType w:val="multilevel"/>
    <w:tmpl w:val="1722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8369B5"/>
    <w:multiLevelType w:val="hybridMultilevel"/>
    <w:tmpl w:val="338A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C4933"/>
    <w:multiLevelType w:val="hybridMultilevel"/>
    <w:tmpl w:val="FFF04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D7FB5"/>
    <w:multiLevelType w:val="hybridMultilevel"/>
    <w:tmpl w:val="46188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83EB5"/>
    <w:multiLevelType w:val="hybridMultilevel"/>
    <w:tmpl w:val="A5DEA7AA"/>
    <w:lvl w:ilvl="0" w:tplc="4A702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02470"/>
    <w:multiLevelType w:val="multilevel"/>
    <w:tmpl w:val="13B0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E05AC9"/>
    <w:multiLevelType w:val="hybridMultilevel"/>
    <w:tmpl w:val="4E382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01F9F"/>
    <w:multiLevelType w:val="multilevel"/>
    <w:tmpl w:val="9510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FC155A"/>
    <w:multiLevelType w:val="hybridMultilevel"/>
    <w:tmpl w:val="8A067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93DD6"/>
    <w:multiLevelType w:val="multilevel"/>
    <w:tmpl w:val="1A9E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EE5F27"/>
    <w:multiLevelType w:val="hybridMultilevel"/>
    <w:tmpl w:val="37F8B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118E6"/>
    <w:multiLevelType w:val="multilevel"/>
    <w:tmpl w:val="BCDA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2E4EB3"/>
    <w:multiLevelType w:val="hybridMultilevel"/>
    <w:tmpl w:val="F0348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30FFA"/>
    <w:multiLevelType w:val="hybridMultilevel"/>
    <w:tmpl w:val="4B463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42398">
    <w:abstractNumId w:val="17"/>
  </w:num>
  <w:num w:numId="2" w16cid:durableId="306710712">
    <w:abstractNumId w:val="8"/>
  </w:num>
  <w:num w:numId="3" w16cid:durableId="1578827832">
    <w:abstractNumId w:val="16"/>
  </w:num>
  <w:num w:numId="4" w16cid:durableId="1041638146">
    <w:abstractNumId w:val="10"/>
  </w:num>
  <w:num w:numId="5" w16cid:durableId="605582195">
    <w:abstractNumId w:val="2"/>
  </w:num>
  <w:num w:numId="6" w16cid:durableId="1684354209">
    <w:abstractNumId w:val="5"/>
  </w:num>
  <w:num w:numId="7" w16cid:durableId="2029982133">
    <w:abstractNumId w:val="14"/>
  </w:num>
  <w:num w:numId="8" w16cid:durableId="122894557">
    <w:abstractNumId w:val="1"/>
  </w:num>
  <w:num w:numId="9" w16cid:durableId="607464944">
    <w:abstractNumId w:val="4"/>
  </w:num>
  <w:num w:numId="10" w16cid:durableId="1444492896">
    <w:abstractNumId w:val="6"/>
  </w:num>
  <w:num w:numId="11" w16cid:durableId="23293658">
    <w:abstractNumId w:val="12"/>
  </w:num>
  <w:num w:numId="12" w16cid:durableId="1992753629">
    <w:abstractNumId w:val="7"/>
  </w:num>
  <w:num w:numId="13" w16cid:durableId="1692560790">
    <w:abstractNumId w:val="0"/>
  </w:num>
  <w:num w:numId="14" w16cid:durableId="1388607651">
    <w:abstractNumId w:val="9"/>
  </w:num>
  <w:num w:numId="15" w16cid:durableId="949824282">
    <w:abstractNumId w:val="15"/>
  </w:num>
  <w:num w:numId="16" w16cid:durableId="87968477">
    <w:abstractNumId w:val="13"/>
  </w:num>
  <w:num w:numId="17" w16cid:durableId="9380990">
    <w:abstractNumId w:val="11"/>
  </w:num>
  <w:num w:numId="18" w16cid:durableId="1634024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B8"/>
    <w:rsid w:val="0002099B"/>
    <w:rsid w:val="00027903"/>
    <w:rsid w:val="00091CED"/>
    <w:rsid w:val="000A5B96"/>
    <w:rsid w:val="000E07AC"/>
    <w:rsid w:val="000F31E9"/>
    <w:rsid w:val="00123F94"/>
    <w:rsid w:val="00124D99"/>
    <w:rsid w:val="00154872"/>
    <w:rsid w:val="00184839"/>
    <w:rsid w:val="00197FCD"/>
    <w:rsid w:val="001E0DEC"/>
    <w:rsid w:val="00231BF0"/>
    <w:rsid w:val="00242600"/>
    <w:rsid w:val="0024489F"/>
    <w:rsid w:val="00255CE6"/>
    <w:rsid w:val="00280052"/>
    <w:rsid w:val="002B3EDC"/>
    <w:rsid w:val="002B4FE4"/>
    <w:rsid w:val="002D4A0B"/>
    <w:rsid w:val="002F12EE"/>
    <w:rsid w:val="00307A1E"/>
    <w:rsid w:val="0045655D"/>
    <w:rsid w:val="00457239"/>
    <w:rsid w:val="004B42A3"/>
    <w:rsid w:val="004D1509"/>
    <w:rsid w:val="004E1773"/>
    <w:rsid w:val="004F6F69"/>
    <w:rsid w:val="004F7933"/>
    <w:rsid w:val="00564A06"/>
    <w:rsid w:val="0057111A"/>
    <w:rsid w:val="005A2FEB"/>
    <w:rsid w:val="005B08AF"/>
    <w:rsid w:val="005B6701"/>
    <w:rsid w:val="005B752F"/>
    <w:rsid w:val="005C126F"/>
    <w:rsid w:val="005E785A"/>
    <w:rsid w:val="00600839"/>
    <w:rsid w:val="00631FE1"/>
    <w:rsid w:val="006508B8"/>
    <w:rsid w:val="00665F9F"/>
    <w:rsid w:val="006B646B"/>
    <w:rsid w:val="006D6547"/>
    <w:rsid w:val="006E7F66"/>
    <w:rsid w:val="00712042"/>
    <w:rsid w:val="007308F1"/>
    <w:rsid w:val="00782470"/>
    <w:rsid w:val="007D5676"/>
    <w:rsid w:val="007E106E"/>
    <w:rsid w:val="007F3483"/>
    <w:rsid w:val="008120A5"/>
    <w:rsid w:val="00820D10"/>
    <w:rsid w:val="00845AFE"/>
    <w:rsid w:val="0085193B"/>
    <w:rsid w:val="00870CBC"/>
    <w:rsid w:val="00880787"/>
    <w:rsid w:val="0096005E"/>
    <w:rsid w:val="00966B40"/>
    <w:rsid w:val="009A14E0"/>
    <w:rsid w:val="009C0797"/>
    <w:rsid w:val="009D781E"/>
    <w:rsid w:val="00A07C04"/>
    <w:rsid w:val="00A62C81"/>
    <w:rsid w:val="00A630B8"/>
    <w:rsid w:val="00A810DA"/>
    <w:rsid w:val="00AA2F78"/>
    <w:rsid w:val="00AA45A9"/>
    <w:rsid w:val="00AA603F"/>
    <w:rsid w:val="00AB2FC4"/>
    <w:rsid w:val="00AC4598"/>
    <w:rsid w:val="00AF1DB3"/>
    <w:rsid w:val="00B07A8C"/>
    <w:rsid w:val="00B102D7"/>
    <w:rsid w:val="00B1509B"/>
    <w:rsid w:val="00B55AB6"/>
    <w:rsid w:val="00BA2EB4"/>
    <w:rsid w:val="00BB1503"/>
    <w:rsid w:val="00BC5E55"/>
    <w:rsid w:val="00BD6DCA"/>
    <w:rsid w:val="00BE33AD"/>
    <w:rsid w:val="00BF6711"/>
    <w:rsid w:val="00C2545F"/>
    <w:rsid w:val="00C339BA"/>
    <w:rsid w:val="00CA4491"/>
    <w:rsid w:val="00CB25A8"/>
    <w:rsid w:val="00CB4D06"/>
    <w:rsid w:val="00D252F6"/>
    <w:rsid w:val="00D327D3"/>
    <w:rsid w:val="00D417DC"/>
    <w:rsid w:val="00D65BD6"/>
    <w:rsid w:val="00D735AE"/>
    <w:rsid w:val="00D83EFF"/>
    <w:rsid w:val="00D85BEA"/>
    <w:rsid w:val="00DB2F37"/>
    <w:rsid w:val="00DB58EA"/>
    <w:rsid w:val="00DC13F2"/>
    <w:rsid w:val="00DE4D89"/>
    <w:rsid w:val="00DF5196"/>
    <w:rsid w:val="00E04DC2"/>
    <w:rsid w:val="00E21623"/>
    <w:rsid w:val="00E305A0"/>
    <w:rsid w:val="00E44964"/>
    <w:rsid w:val="00E91CCF"/>
    <w:rsid w:val="00EE5F44"/>
    <w:rsid w:val="00F10946"/>
    <w:rsid w:val="00F31CBA"/>
    <w:rsid w:val="00F407B1"/>
    <w:rsid w:val="00F51D1A"/>
    <w:rsid w:val="00F6293A"/>
    <w:rsid w:val="00F71E04"/>
    <w:rsid w:val="00F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E13E8"/>
  <w15:docId w15:val="{4C66AE55-CC44-7948-A5F1-128BCF55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7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52F"/>
  </w:style>
  <w:style w:type="paragraph" w:styleId="Footer">
    <w:name w:val="footer"/>
    <w:basedOn w:val="Normal"/>
    <w:link w:val="FooterChar"/>
    <w:uiPriority w:val="99"/>
    <w:unhideWhenUsed/>
    <w:rsid w:val="005B7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52F"/>
  </w:style>
  <w:style w:type="paragraph" w:styleId="ListParagraph">
    <w:name w:val="List Paragraph"/>
    <w:basedOn w:val="Normal"/>
    <w:uiPriority w:val="34"/>
    <w:qFormat/>
    <w:rsid w:val="00AA2F78"/>
    <w:pPr>
      <w:ind w:left="720"/>
      <w:contextualSpacing/>
    </w:pPr>
  </w:style>
  <w:style w:type="paragraph" w:styleId="Revision">
    <w:name w:val="Revision"/>
    <w:hidden/>
    <w:uiPriority w:val="99"/>
    <w:semiHidden/>
    <w:rsid w:val="006D654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D6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65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65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54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5196"/>
    <w:rPr>
      <w:color w:val="0563C1" w:themeColor="hyperlink"/>
      <w:u w:val="single"/>
    </w:rPr>
  </w:style>
  <w:style w:type="character" w:customStyle="1" w:styleId="w8qarf">
    <w:name w:val="w8qarf"/>
    <w:basedOn w:val="DefaultParagraphFont"/>
    <w:rsid w:val="00A630B8"/>
  </w:style>
  <w:style w:type="character" w:customStyle="1" w:styleId="lrzxr">
    <w:name w:val="lrzxr"/>
    <w:basedOn w:val="DefaultParagraphFont"/>
    <w:rsid w:val="00A63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o.Boye@bthft.nhs.uk" TargetMode="External"/><Relationship Id="rId13" Type="http://schemas.openxmlformats.org/officeDocument/2006/relationships/hyperlink" Target="https://www.yorksandhumberdeanery.nhs.uk/dentistry/dct-omfs-bradfor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ed.Ahad@bthft.nhs.uk" TargetMode="External"/><Relationship Id="rId12" Type="http://schemas.openxmlformats.org/officeDocument/2006/relationships/hyperlink" Target="mailto:David.Sutton@bthft.nhs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braz.Siddique@bthft.nhs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dkeshani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ul.Chambers@bthft.nhs.uk" TargetMode="External"/><Relationship Id="rId14" Type="http://schemas.openxmlformats.org/officeDocument/2006/relationships/hyperlink" Target="https://www.bradfordhospitals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Teaching Hospitals NHS Foundation Trust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HARVEY, Caroline (TORBAY AND SOUTH DEVON NHS FOUNDATION TRUST)</dc:creator>
  <cp:lastModifiedBy>Ghazala Ahmad-Mear</cp:lastModifiedBy>
  <cp:revision>3</cp:revision>
  <dcterms:created xsi:type="dcterms:W3CDTF">2023-12-04T11:06:00Z</dcterms:created>
  <dcterms:modified xsi:type="dcterms:W3CDTF">2023-12-21T14:36:00Z</dcterms:modified>
</cp:coreProperties>
</file>